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59" w:rsidRPr="00337359" w:rsidRDefault="00337359" w:rsidP="0033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59">
        <w:rPr>
          <w:rFonts w:ascii="Times New Roman" w:hAnsi="Times New Roman" w:cs="Times New Roman"/>
          <w:b/>
          <w:sz w:val="28"/>
          <w:szCs w:val="28"/>
        </w:rPr>
        <w:t>Информация о приеме заявок субъектов малого и среднего предпринимательства на получение субсидии на возмещение части процентной ставки по банковским кредитам на приобретение (создание) основных средств.</w:t>
      </w:r>
    </w:p>
    <w:p w:rsidR="00B477E5" w:rsidRPr="00337359" w:rsidRDefault="00AD0041" w:rsidP="00337359">
      <w:pPr>
        <w:shd w:val="clear" w:color="auto" w:fill="FFFFFF"/>
        <w:spacing w:before="302"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z w:val="28"/>
          <w:szCs w:val="28"/>
        </w:rPr>
        <w:t>В рамках реализации подпрограммы 3 «Развитие малого и среднего предпринимательства в Саратовской области» государственной программы Саратовской области «Развитие экономического потенциала и повышение инвестиционной привлекательности региона до 2020 года» министерство экономического развития и инвестиционной политики области осуществляет прием заявок субъектов малого и среднего предпринимательства на получение субсидии на возмещение части процентной ставки по банковским кредитам на приобретение (создание) основных средств, заключенным субъектами малого и среднего предпринимательства области.</w:t>
      </w:r>
    </w:p>
    <w:p w:rsidR="00B477E5" w:rsidRPr="00337359" w:rsidRDefault="00AD0041" w:rsidP="00337359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z w:val="28"/>
          <w:szCs w:val="28"/>
        </w:rPr>
        <w:t>Основные условия получения субсидии следующие:</w:t>
      </w:r>
    </w:p>
    <w:p w:rsidR="00B477E5" w:rsidRPr="00337359" w:rsidRDefault="00337359" w:rsidP="00337359">
      <w:pPr>
        <w:shd w:val="clear" w:color="auto" w:fill="FFFFFF"/>
        <w:spacing w:before="10"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</w:t>
      </w:r>
      <w:r w:rsidR="00AD0041" w:rsidRPr="00337359">
        <w:rPr>
          <w:rFonts w:ascii="Times New Roman" w:hAnsi="Times New Roman" w:cs="Times New Roman"/>
          <w:spacing w:val="-1"/>
          <w:sz w:val="28"/>
          <w:szCs w:val="28"/>
        </w:rPr>
        <w:t xml:space="preserve">) </w:t>
      </w:r>
      <w:r w:rsidR="00AD0041" w:rsidRPr="003373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субсидии предоставляются субъектам предпринимательства, </w:t>
      </w:r>
      <w:r w:rsidR="00AD0041" w:rsidRPr="00337359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зарегистрированным на территории Саратовской области и не имеющим </w:t>
      </w:r>
      <w:r w:rsidR="00AD0041" w:rsidRPr="003373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просроченной задолженности по налогам и сборам в бюджетную систему </w:t>
      </w:r>
      <w:r w:rsidR="00AD0041" w:rsidRPr="00337359">
        <w:rPr>
          <w:rFonts w:ascii="Times New Roman" w:eastAsia="Times New Roman" w:hAnsi="Times New Roman" w:cs="Times New Roman"/>
          <w:sz w:val="28"/>
          <w:szCs w:val="28"/>
        </w:rPr>
        <w:t>Российской Федерации;</w:t>
      </w:r>
    </w:p>
    <w:p w:rsidR="00B477E5" w:rsidRPr="00337359" w:rsidRDefault="00AD0041" w:rsidP="00337359">
      <w:pPr>
        <w:shd w:val="clear" w:color="auto" w:fill="FFFFFF"/>
        <w:tabs>
          <w:tab w:val="left" w:pos="1320"/>
        </w:tabs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33735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получателями субсидии являются юридические лица</w:t>
      </w:r>
      <w:r w:rsidR="0033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производители товаров, работ, услуг:</w:t>
      </w:r>
    </w:p>
    <w:p w:rsidR="00B477E5" w:rsidRPr="00337359" w:rsidRDefault="00AD0041" w:rsidP="00337359">
      <w:pPr>
        <w:numPr>
          <w:ilvl w:val="0"/>
          <w:numId w:val="1"/>
        </w:numPr>
        <w:shd w:val="clear" w:color="auto" w:fill="FFFFFF"/>
        <w:tabs>
          <w:tab w:val="left" w:pos="902"/>
        </w:tabs>
        <w:spacing w:before="5"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z w:val="28"/>
          <w:szCs w:val="28"/>
        </w:rPr>
        <w:t>со среднесписочной численностью 50 и более человек;</w:t>
      </w:r>
    </w:p>
    <w:p w:rsidR="00B477E5" w:rsidRPr="00337359" w:rsidRDefault="00AD0041" w:rsidP="00337359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осуществляющие приоритетные виды экономической деятельности на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 xml:space="preserve">территории Саратовской области в соответствии с Общероссийским классификатором видов экономической деятельности </w:t>
      </w:r>
      <w:proofErr w:type="spellStart"/>
      <w:r w:rsidRPr="0033735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337359">
        <w:rPr>
          <w:rFonts w:ascii="Times New Roman" w:eastAsia="Times New Roman" w:hAnsi="Times New Roman" w:cs="Times New Roman"/>
          <w:sz w:val="28"/>
          <w:szCs w:val="28"/>
        </w:rPr>
        <w:t xml:space="preserve"> 029-2001. </w:t>
      </w:r>
      <w:proofErr w:type="spellStart"/>
      <w:r w:rsidRPr="00337359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spellEnd"/>
      <w:r w:rsidRPr="00337359">
        <w:rPr>
          <w:rFonts w:ascii="Times New Roman" w:eastAsia="Times New Roman" w:hAnsi="Times New Roman" w:cs="Times New Roman"/>
          <w:sz w:val="28"/>
          <w:szCs w:val="28"/>
        </w:rPr>
        <w:t xml:space="preserve"> 029-2007((</w:t>
      </w:r>
      <w:proofErr w:type="spellStart"/>
      <w:r w:rsidRPr="00337359">
        <w:rPr>
          <w:rFonts w:ascii="Times New Roman" w:eastAsia="Times New Roman" w:hAnsi="Times New Roman" w:cs="Times New Roman"/>
          <w:sz w:val="28"/>
          <w:szCs w:val="28"/>
        </w:rPr>
        <w:t>ЖВЭД</w:t>
      </w:r>
      <w:proofErr w:type="spellEnd"/>
      <w:r w:rsidRPr="00337359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B477E5" w:rsidRPr="00337359" w:rsidRDefault="00AD0041" w:rsidP="00337359">
      <w:pPr>
        <w:shd w:val="clear" w:color="auto" w:fill="FFFFFF"/>
        <w:tabs>
          <w:tab w:val="left" w:pos="1051"/>
        </w:tabs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hAnsi="Times New Roman" w:cs="Times New Roman"/>
          <w:spacing w:val="-5"/>
          <w:sz w:val="28"/>
          <w:szCs w:val="28"/>
        </w:rPr>
        <w:t>3)</w:t>
      </w:r>
      <w:r w:rsidR="0033735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на возмещение части процентной ставки</w:t>
      </w:r>
      <w:r w:rsidR="0033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по кредитному договору, в соответствии с которым:</w:t>
      </w:r>
    </w:p>
    <w:p w:rsidR="00B477E5" w:rsidRPr="00337359" w:rsidRDefault="00AD0041" w:rsidP="00337359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z w:val="28"/>
          <w:szCs w:val="28"/>
        </w:rPr>
        <w:t>сумма привлеченного кредита составляет более 3</w:t>
      </w:r>
      <w:r w:rsidR="0033735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0 млн.</w:t>
      </w:r>
      <w:r w:rsidR="0033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рублей:</w:t>
      </w:r>
    </w:p>
    <w:p w:rsidR="00B477E5" w:rsidRPr="00337359" w:rsidRDefault="00337359" w:rsidP="00337359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</w:t>
      </w:r>
      <w:r w:rsidR="00AD0041" w:rsidRPr="0033735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D0041" w:rsidRPr="00337359">
        <w:rPr>
          <w:rFonts w:ascii="Times New Roman" w:eastAsia="Times New Roman" w:hAnsi="Times New Roman" w:cs="Times New Roman"/>
          <w:sz w:val="28"/>
          <w:szCs w:val="28"/>
        </w:rPr>
        <w:t>у представления заявки сумма кредита уплачена в размере не менее 20% от всей суммы кредита и проценты по кредиту уплачены в размере не менее 20% от всей суммы процентов по кредиту;</w:t>
      </w:r>
    </w:p>
    <w:p w:rsidR="00B477E5" w:rsidRPr="00337359" w:rsidRDefault="00AD0041" w:rsidP="00337359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z w:val="28"/>
          <w:szCs w:val="28"/>
        </w:rPr>
        <w:t>оставшийся срок погашения кредита и уплаты процентов по нему на дату представления заявки для получ</w:t>
      </w:r>
      <w:r w:rsidR="00337359">
        <w:rPr>
          <w:rFonts w:ascii="Times New Roman" w:eastAsia="Times New Roman" w:hAnsi="Times New Roman" w:cs="Times New Roman"/>
          <w:sz w:val="28"/>
          <w:szCs w:val="28"/>
        </w:rPr>
        <w:t>ения субсидии составляет более 1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337359" w:rsidRPr="00337359" w:rsidRDefault="00AD0041" w:rsidP="00337359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hAnsi="Times New Roman" w:cs="Times New Roman"/>
          <w:spacing w:val="-9"/>
          <w:sz w:val="28"/>
          <w:szCs w:val="28"/>
        </w:rPr>
        <w:t>4)</w:t>
      </w:r>
      <w:r w:rsidR="0033735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субсидия предоставляется субъектам малого и среднего</w:t>
      </w:r>
      <w:r w:rsidR="003373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предпринимательства области в размере 2/3 ставки рефинансирования</w:t>
      </w:r>
      <w:r w:rsidR="00337359" w:rsidRPr="00337359">
        <w:rPr>
          <w:rFonts w:ascii="Times New Roman" w:eastAsia="Times New Roman" w:hAnsi="Times New Roman" w:cs="Times New Roman"/>
          <w:sz w:val="28"/>
          <w:szCs w:val="28"/>
        </w:rPr>
        <w:t xml:space="preserve"> Центрального банка Российской Федерации от суммы платежей по кредитам, но не более фактически произведенных заявителем затрат но уплате процентов по банковскому кредиту;</w:t>
      </w:r>
    </w:p>
    <w:p w:rsidR="00337359" w:rsidRPr="00337359" w:rsidRDefault="00337359" w:rsidP="00337359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hAnsi="Times New Roman" w:cs="Times New Roman"/>
          <w:sz w:val="28"/>
          <w:szCs w:val="28"/>
        </w:rPr>
        <w:t xml:space="preserve">5)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субсидия не предоставляется на возмещение процентов, начисленных и уплаченных по просроченной задолженности по кредиту.</w:t>
      </w:r>
    </w:p>
    <w:p w:rsidR="00337359" w:rsidRPr="00337359" w:rsidRDefault="00337359" w:rsidP="00337359">
      <w:pPr>
        <w:shd w:val="clear" w:color="auto" w:fill="FFFFFF"/>
        <w:spacing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с </w:t>
      </w:r>
      <w:r w:rsidRPr="00337359">
        <w:rPr>
          <w:rFonts w:ascii="Times New Roman" w:eastAsia="Times New Roman" w:hAnsi="Times New Roman" w:cs="Times New Roman"/>
          <w:b/>
          <w:sz w:val="28"/>
          <w:szCs w:val="28"/>
        </w:rPr>
        <w:t xml:space="preserve">27 </w:t>
      </w:r>
      <w:r w:rsidRPr="003373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августа 2014 года по 15 сентября 2014 года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ежедневно (кроме субботы и воскресенья) с 9.00 до 18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00, обед с 13.00 до 14.00, по адресу: г. Саратов, ул. Московская, 72. ком. 903.  Консультации по телефонам: 26-45-70, 26-14-86.</w:t>
      </w:r>
    </w:p>
    <w:p w:rsidR="00337359" w:rsidRPr="00337359" w:rsidRDefault="00337359" w:rsidP="00337359">
      <w:pPr>
        <w:shd w:val="clear" w:color="auto" w:fill="FFFFFF"/>
        <w:tabs>
          <w:tab w:val="left" w:pos="1651"/>
          <w:tab w:val="left" w:pos="3643"/>
          <w:tab w:val="left" w:pos="5222"/>
          <w:tab w:val="left" w:pos="6096"/>
          <w:tab w:val="left" w:pos="7872"/>
        </w:tabs>
        <w:spacing w:before="5" w:line="30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7359">
        <w:rPr>
          <w:rFonts w:ascii="Times New Roman" w:eastAsia="Times New Roman" w:hAnsi="Times New Roman" w:cs="Times New Roman"/>
          <w:sz w:val="28"/>
          <w:szCs w:val="28"/>
        </w:rPr>
        <w:t xml:space="preserve">Порядок предоставления субсидии и </w:t>
      </w:r>
      <w:r w:rsidRPr="00337359">
        <w:rPr>
          <w:rFonts w:ascii="Times New Roman" w:eastAsia="Times New Roman" w:hAnsi="Times New Roman" w:cs="Times New Roman"/>
          <w:iCs/>
          <w:sz w:val="28"/>
          <w:szCs w:val="28"/>
        </w:rPr>
        <w:t>перечень</w:t>
      </w:r>
      <w:r w:rsidRPr="0033735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 xml:space="preserve">документов размещены на официальном портале Правительства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7359">
        <w:rPr>
          <w:rFonts w:ascii="Times New Roman" w:eastAsia="Times New Roman" w:hAnsi="Times New Roman" w:cs="Times New Roman"/>
          <w:spacing w:val="-3"/>
          <w:sz w:val="28"/>
          <w:szCs w:val="28"/>
        </w:rPr>
        <w:t>разделе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pacing w:val="-3"/>
          <w:sz w:val="28"/>
          <w:szCs w:val="28"/>
        </w:rPr>
        <w:t>«Субсидии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</w:t>
      </w:r>
      <w:r w:rsidRPr="00337359">
        <w:rPr>
          <w:rFonts w:ascii="Times New Roman" w:eastAsia="Times New Roman" w:hAnsi="Times New Roman" w:cs="Times New Roman"/>
          <w:spacing w:val="-5"/>
          <w:sz w:val="28"/>
          <w:szCs w:val="28"/>
        </w:rPr>
        <w:t>алому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pacing w:val="-1"/>
          <w:sz w:val="28"/>
          <w:szCs w:val="28"/>
        </w:rPr>
        <w:t>среднему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pacing w:val="-4"/>
          <w:sz w:val="28"/>
          <w:szCs w:val="28"/>
        </w:rPr>
        <w:t>бизнесу»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337359">
        <w:rPr>
          <w:rFonts w:ascii="Times New Roman" w:eastAsia="Times New Roman" w:hAnsi="Times New Roman" w:cs="Times New Roman"/>
          <w:spacing w:val="-4"/>
          <w:sz w:val="28"/>
          <w:szCs w:val="28"/>
        </w:rPr>
        <w:t>http://www.saratov.gov.ru/government/structure/mineconom/pred/predostavlenie-subsidiy-na-vozm-bank.php</w:t>
      </w:r>
    </w:p>
    <w:sectPr w:rsidR="00337359" w:rsidRPr="00337359" w:rsidSect="00337359">
      <w:type w:val="continuous"/>
      <w:pgSz w:w="11909" w:h="16834"/>
      <w:pgMar w:top="993" w:right="569" w:bottom="360" w:left="19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0E51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D0041"/>
    <w:rsid w:val="00337359"/>
    <w:rsid w:val="00AD0041"/>
    <w:rsid w:val="00B477E5"/>
    <w:rsid w:val="00EB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</dc:creator>
  <cp:lastModifiedBy>Королева</cp:lastModifiedBy>
  <cp:revision>2</cp:revision>
  <dcterms:created xsi:type="dcterms:W3CDTF">2014-08-22T11:11:00Z</dcterms:created>
  <dcterms:modified xsi:type="dcterms:W3CDTF">2014-08-22T11:11:00Z</dcterms:modified>
</cp:coreProperties>
</file>