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1" w:rsidRDefault="00B87DE1" w:rsidP="00B87DE1">
      <w:pPr>
        <w:pStyle w:val="1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B87DE1" w:rsidRDefault="00B87DE1" w:rsidP="00B87DE1">
      <w:pPr>
        <w:pStyle w:val="Standard"/>
      </w:pPr>
    </w:p>
    <w:p w:rsidR="00B87DE1" w:rsidRDefault="00B87DE1" w:rsidP="00B87DE1">
      <w:pPr>
        <w:pStyle w:val="Standard"/>
      </w:pPr>
    </w:p>
    <w:p w:rsidR="00B87DE1" w:rsidRDefault="00B87DE1" w:rsidP="00B87DE1">
      <w:pPr>
        <w:pStyle w:val="Standard"/>
        <w:rPr>
          <w:b/>
          <w:sz w:val="28"/>
          <w:szCs w:val="28"/>
        </w:rPr>
      </w:pPr>
    </w:p>
    <w:p w:rsidR="00B87DE1" w:rsidRDefault="00B87DE1" w:rsidP="00B87DE1">
      <w:pPr>
        <w:pStyle w:val="21"/>
        <w:rPr>
          <w:szCs w:val="28"/>
        </w:rPr>
      </w:pPr>
      <w:r>
        <w:rPr>
          <w:szCs w:val="28"/>
        </w:rPr>
        <w:t>САРАТОВСКАЯ  ГОРОДСКАЯ  ДУМА</w:t>
      </w:r>
    </w:p>
    <w:p w:rsidR="00B87DE1" w:rsidRDefault="00B87DE1" w:rsidP="00B87DE1">
      <w:pPr>
        <w:pStyle w:val="Standard"/>
        <w:rPr>
          <w:b/>
          <w:sz w:val="28"/>
          <w:szCs w:val="28"/>
        </w:rPr>
      </w:pPr>
    </w:p>
    <w:p w:rsidR="00B87DE1" w:rsidRDefault="00B87DE1" w:rsidP="00B87DE1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 xml:space="preserve"> РЕШЕНИЕ</w:t>
      </w:r>
    </w:p>
    <w:p w:rsidR="00B87DE1" w:rsidRDefault="00B87DE1" w:rsidP="00B87DE1">
      <w:pPr>
        <w:pStyle w:val="Standard"/>
        <w:jc w:val="both"/>
        <w:rPr>
          <w:sz w:val="28"/>
          <w:szCs w:val="28"/>
        </w:rPr>
      </w:pPr>
    </w:p>
    <w:p w:rsidR="00B87DE1" w:rsidRDefault="00B87DE1" w:rsidP="00B87DE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________№______</w:t>
      </w:r>
    </w:p>
    <w:p w:rsidR="00B87DE1" w:rsidRDefault="00B87DE1" w:rsidP="00B87DE1"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B87DE1" w:rsidRDefault="00B87DE1" w:rsidP="00B87DE1">
      <w:pPr>
        <w:pStyle w:val="Textbody"/>
        <w:rPr>
          <w:sz w:val="28"/>
          <w:szCs w:val="28"/>
        </w:rPr>
      </w:pPr>
    </w:p>
    <w:p w:rsidR="00B87DE1" w:rsidRPr="00467BB9" w:rsidRDefault="00B87DE1" w:rsidP="00B87DE1">
      <w:pPr>
        <w:rPr>
          <w:color w:val="000000"/>
          <w:sz w:val="28"/>
          <w:szCs w:val="28"/>
        </w:rPr>
      </w:pPr>
    </w:p>
    <w:p w:rsidR="00B87DE1" w:rsidRDefault="00B87DE1" w:rsidP="00B87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</w:t>
      </w:r>
    </w:p>
    <w:p w:rsidR="00B87DE1" w:rsidRDefault="00B87DE1" w:rsidP="00B87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организации автомобильных стоянок </w:t>
      </w:r>
    </w:p>
    <w:p w:rsidR="00B87DE1" w:rsidRDefault="00B87DE1" w:rsidP="00B87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парковок (парковочных мест) </w:t>
      </w:r>
    </w:p>
    <w:p w:rsidR="00B87DE1" w:rsidRDefault="00B87DE1" w:rsidP="00B87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«Город Саратов»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7DE1" w:rsidRPr="00FD7128" w:rsidRDefault="00B87DE1" w:rsidP="00B87DE1">
      <w:pPr>
        <w:ind w:firstLine="851"/>
        <w:jc w:val="both"/>
        <w:rPr>
          <w:color w:val="000001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В целях организации благоустройства территории </w:t>
      </w:r>
      <w:r>
        <w:rPr>
          <w:color w:val="000000"/>
          <w:sz w:val="28"/>
          <w:szCs w:val="28"/>
        </w:rPr>
        <w:t>муниципального образования «Город Саратов</w:t>
      </w:r>
      <w:r w:rsidRPr="00F37360">
        <w:rPr>
          <w:sz w:val="28"/>
          <w:szCs w:val="28"/>
        </w:rPr>
        <w:t>», создани</w:t>
      </w:r>
      <w:r>
        <w:rPr>
          <w:sz w:val="28"/>
          <w:szCs w:val="28"/>
        </w:rPr>
        <w:t>я</w:t>
      </w:r>
      <w:r w:rsidRPr="00F37360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я</w:t>
      </w:r>
      <w:r w:rsidRPr="00F37360">
        <w:rPr>
          <w:sz w:val="28"/>
          <w:szCs w:val="28"/>
        </w:rPr>
        <w:t xml:space="preserve"> функционирования </w:t>
      </w:r>
      <w:r>
        <w:rPr>
          <w:sz w:val="28"/>
          <w:szCs w:val="28"/>
        </w:rPr>
        <w:t xml:space="preserve">стоянок и </w:t>
      </w:r>
      <w:r w:rsidRPr="00F37360">
        <w:rPr>
          <w:sz w:val="28"/>
          <w:szCs w:val="28"/>
        </w:rPr>
        <w:t>парковок (парковочных мест)  в</w:t>
      </w:r>
      <w:r w:rsidRPr="00467BB9">
        <w:rPr>
          <w:color w:val="000000"/>
          <w:sz w:val="28"/>
          <w:szCs w:val="28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 w:rsidRPr="00467BB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467B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67BB9">
        <w:rPr>
          <w:color w:val="000000"/>
          <w:sz w:val="28"/>
          <w:szCs w:val="28"/>
        </w:rPr>
        <w:t xml:space="preserve"> от 06.10.2003 № 131-ФЗ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</w:t>
      </w:r>
      <w:r w:rsidRPr="00FD7128">
        <w:rPr>
          <w:color w:val="000001"/>
          <w:sz w:val="28"/>
          <w:szCs w:val="28"/>
        </w:rPr>
        <w:t>Саратовская городская Дума</w:t>
      </w:r>
      <w:r>
        <w:rPr>
          <w:color w:val="000001"/>
          <w:sz w:val="28"/>
          <w:szCs w:val="28"/>
        </w:rPr>
        <w:t xml:space="preserve"> </w:t>
      </w:r>
      <w:r w:rsidRPr="00FD7128">
        <w:rPr>
          <w:color w:val="000001"/>
          <w:sz w:val="28"/>
          <w:szCs w:val="28"/>
        </w:rPr>
        <w:t>решила:</w:t>
      </w:r>
    </w:p>
    <w:p w:rsidR="00B87DE1" w:rsidRDefault="00B87DE1" w:rsidP="00B87D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67BB9">
        <w:rPr>
          <w:color w:val="000000"/>
          <w:sz w:val="28"/>
          <w:szCs w:val="28"/>
        </w:rPr>
        <w:t>Утвердить Положение об организации автомобильных стоянок и парковок</w:t>
      </w:r>
      <w:r>
        <w:rPr>
          <w:color w:val="000000"/>
          <w:sz w:val="28"/>
          <w:szCs w:val="28"/>
        </w:rPr>
        <w:t xml:space="preserve"> (парковочных мест)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467BB9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 xml:space="preserve">муниципального образования «Город Саратов» (приложение).   </w:t>
      </w:r>
    </w:p>
    <w:p w:rsidR="00B87DE1" w:rsidRDefault="00B87DE1" w:rsidP="00B87DE1">
      <w:pPr>
        <w:pStyle w:val="FORMATTEXT"/>
        <w:ind w:firstLine="851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</w:t>
      </w:r>
      <w:r w:rsidRPr="00FD7128">
        <w:rPr>
          <w:color w:val="000001"/>
          <w:sz w:val="28"/>
          <w:szCs w:val="28"/>
        </w:rPr>
        <w:t xml:space="preserve">. Настоящее решение вступает в силу со дня его официального опубликования. </w:t>
      </w:r>
    </w:p>
    <w:p w:rsidR="00B87DE1" w:rsidRPr="00257316" w:rsidRDefault="00B87DE1" w:rsidP="00B87DE1">
      <w:pPr>
        <w:ind w:firstLine="708"/>
        <w:jc w:val="both"/>
        <w:rPr>
          <w:sz w:val="28"/>
          <w:szCs w:val="28"/>
        </w:rPr>
      </w:pPr>
    </w:p>
    <w:p w:rsidR="00B87DE1" w:rsidRPr="00257316" w:rsidRDefault="00B87DE1" w:rsidP="00B87DE1">
      <w:pPr>
        <w:jc w:val="both"/>
        <w:rPr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812"/>
        <w:jc w:val="both"/>
        <w:rPr>
          <w:b/>
          <w:sz w:val="28"/>
          <w:szCs w:val="28"/>
        </w:rPr>
      </w:pP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387"/>
        <w:jc w:val="right"/>
        <w:rPr>
          <w:b/>
          <w:sz w:val="28"/>
          <w:szCs w:val="28"/>
        </w:rPr>
      </w:pPr>
      <w:r w:rsidRPr="008A1C29">
        <w:rPr>
          <w:b/>
          <w:sz w:val="28"/>
          <w:szCs w:val="28"/>
        </w:rPr>
        <w:t>Проект внесен</w:t>
      </w:r>
      <w:r>
        <w:rPr>
          <w:b/>
          <w:sz w:val="28"/>
          <w:szCs w:val="28"/>
        </w:rPr>
        <w:t xml:space="preserve"> главой администрации муниципального образования «Город Саратов»</w:t>
      </w: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38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А.Г. Бурениным</w:t>
      </w:r>
    </w:p>
    <w:p w:rsidR="00B87DE1" w:rsidRDefault="00B87DE1" w:rsidP="00B87DE1">
      <w:pPr>
        <w:autoSpaceDE w:val="0"/>
        <w:autoSpaceDN w:val="0"/>
        <w:adjustRightInd w:val="0"/>
        <w:spacing w:line="0" w:lineRule="atLeast"/>
        <w:ind w:left="5387"/>
        <w:jc w:val="both"/>
        <w:rPr>
          <w:b/>
          <w:sz w:val="28"/>
          <w:szCs w:val="28"/>
        </w:rPr>
      </w:pPr>
    </w:p>
    <w:p w:rsidR="00B87DE1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Приложение</w:t>
      </w:r>
    </w:p>
    <w:p w:rsidR="00B87DE1" w:rsidRDefault="00B87DE1" w:rsidP="00B87DE1">
      <w:pPr>
        <w:ind w:left="5670"/>
        <w:jc w:val="right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решению </w:t>
      </w:r>
    </w:p>
    <w:p w:rsidR="00B87DE1" w:rsidRPr="00467BB9" w:rsidRDefault="00B87DE1" w:rsidP="00B87DE1">
      <w:pPr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Саратовской городской Думы</w:t>
      </w:r>
    </w:p>
    <w:p w:rsidR="00B87DE1" w:rsidRPr="00467BB9" w:rsidRDefault="00B87DE1" w:rsidP="00B87DE1">
      <w:pPr>
        <w:ind w:left="5670"/>
        <w:jc w:val="center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«___» __________ </w:t>
      </w:r>
      <w:r w:rsidRPr="00467BB9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_______                   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3C7A9A" w:rsidRDefault="00B87DE1" w:rsidP="00B87DE1">
      <w:pPr>
        <w:jc w:val="center"/>
        <w:rPr>
          <w:b/>
          <w:color w:val="000000"/>
          <w:sz w:val="28"/>
          <w:szCs w:val="28"/>
        </w:rPr>
      </w:pPr>
      <w:r w:rsidRPr="003C7A9A">
        <w:rPr>
          <w:b/>
          <w:color w:val="000000"/>
          <w:sz w:val="28"/>
          <w:szCs w:val="28"/>
        </w:rPr>
        <w:t>Положени</w:t>
      </w:r>
      <w:r>
        <w:rPr>
          <w:b/>
          <w:color w:val="000000"/>
          <w:sz w:val="28"/>
          <w:szCs w:val="28"/>
        </w:rPr>
        <w:t>е</w:t>
      </w:r>
    </w:p>
    <w:p w:rsidR="00B87DE1" w:rsidRPr="003C7A9A" w:rsidRDefault="00B87DE1" w:rsidP="00B87DE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3C7A9A">
        <w:rPr>
          <w:b/>
          <w:color w:val="000000"/>
          <w:sz w:val="28"/>
          <w:szCs w:val="28"/>
        </w:rPr>
        <w:t xml:space="preserve">организации </w:t>
      </w:r>
      <w:r>
        <w:rPr>
          <w:b/>
          <w:color w:val="000000"/>
          <w:sz w:val="28"/>
          <w:szCs w:val="28"/>
        </w:rPr>
        <w:t xml:space="preserve">автомобильных </w:t>
      </w:r>
      <w:r w:rsidRPr="003C7A9A">
        <w:rPr>
          <w:b/>
          <w:color w:val="000000"/>
          <w:sz w:val="28"/>
          <w:szCs w:val="28"/>
        </w:rPr>
        <w:t>стоянок и парковок</w:t>
      </w:r>
    </w:p>
    <w:p w:rsidR="00B87DE1" w:rsidRPr="003C7A9A" w:rsidRDefault="00B87DE1" w:rsidP="00B87DE1">
      <w:pPr>
        <w:jc w:val="center"/>
        <w:rPr>
          <w:b/>
          <w:color w:val="000000"/>
          <w:sz w:val="28"/>
          <w:szCs w:val="28"/>
        </w:rPr>
      </w:pPr>
      <w:r w:rsidRPr="00F477E4">
        <w:rPr>
          <w:b/>
          <w:color w:val="000000"/>
          <w:sz w:val="28"/>
          <w:szCs w:val="28"/>
        </w:rPr>
        <w:t>(парковочных мест)</w:t>
      </w:r>
      <w:r>
        <w:rPr>
          <w:b/>
          <w:color w:val="000000"/>
          <w:sz w:val="28"/>
          <w:szCs w:val="28"/>
        </w:rPr>
        <w:t xml:space="preserve"> на территории </w:t>
      </w:r>
      <w:r w:rsidRPr="003C7A9A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го</w:t>
      </w:r>
      <w:r w:rsidRPr="003C7A9A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>я</w:t>
      </w:r>
      <w:r w:rsidRPr="003C7A9A">
        <w:rPr>
          <w:b/>
          <w:color w:val="000000"/>
          <w:sz w:val="28"/>
          <w:szCs w:val="28"/>
        </w:rPr>
        <w:t xml:space="preserve">  «</w:t>
      </w:r>
      <w:r>
        <w:rPr>
          <w:b/>
          <w:color w:val="000000"/>
          <w:sz w:val="28"/>
          <w:szCs w:val="28"/>
        </w:rPr>
        <w:t>Г</w:t>
      </w:r>
      <w:r w:rsidRPr="003C7A9A">
        <w:rPr>
          <w:b/>
          <w:color w:val="000000"/>
          <w:sz w:val="28"/>
          <w:szCs w:val="28"/>
        </w:rPr>
        <w:t>ород Саратов»</w:t>
      </w:r>
    </w:p>
    <w:p w:rsidR="00B87DE1" w:rsidRPr="003C7A9A" w:rsidRDefault="00B87DE1" w:rsidP="00B87DE1">
      <w:pPr>
        <w:jc w:val="both"/>
        <w:rPr>
          <w:b/>
          <w:color w:val="000000"/>
          <w:sz w:val="28"/>
          <w:szCs w:val="28"/>
        </w:rPr>
      </w:pPr>
      <w:r w:rsidRPr="003C7A9A">
        <w:rPr>
          <w:b/>
          <w:color w:val="000000"/>
          <w:sz w:val="28"/>
          <w:szCs w:val="28"/>
        </w:rPr>
        <w:t xml:space="preserve"> </w:t>
      </w:r>
    </w:p>
    <w:p w:rsidR="00B87DE1" w:rsidRPr="004D68FC" w:rsidRDefault="00B87DE1" w:rsidP="00B87DE1">
      <w:pPr>
        <w:jc w:val="center"/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1. Общие положения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1.1. Положение об организации автомобильных стоянок и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  </w:t>
      </w:r>
      <w:r w:rsidRPr="00467BB9">
        <w:rPr>
          <w:color w:val="000000"/>
          <w:sz w:val="28"/>
          <w:szCs w:val="28"/>
        </w:rPr>
        <w:t xml:space="preserve"> (далее - Положение) разработано в целях организации благоустройства территории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обеспечения безопасности дорожного движения, </w:t>
      </w:r>
      <w:r w:rsidRPr="004B6D7B">
        <w:rPr>
          <w:color w:val="000000"/>
          <w:sz w:val="28"/>
          <w:szCs w:val="28"/>
        </w:rPr>
        <w:t>создания  и обеспечени</w:t>
      </w:r>
      <w:r>
        <w:rPr>
          <w:color w:val="000000"/>
          <w:sz w:val="28"/>
          <w:szCs w:val="28"/>
        </w:rPr>
        <w:t>я</w:t>
      </w:r>
      <w:r w:rsidRPr="004B6D7B">
        <w:rPr>
          <w:color w:val="000000"/>
          <w:sz w:val="28"/>
          <w:szCs w:val="28"/>
        </w:rPr>
        <w:t xml:space="preserve"> функционирования </w:t>
      </w:r>
      <w:r w:rsidRPr="00467BB9">
        <w:rPr>
          <w:color w:val="000000"/>
          <w:sz w:val="28"/>
          <w:szCs w:val="28"/>
        </w:rPr>
        <w:t>стоянок и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 «Город Саратов».</w:t>
      </w:r>
      <w:r w:rsidRPr="004B6D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proofErr w:type="gramStart"/>
      <w:r w:rsidRPr="00467BB9">
        <w:rPr>
          <w:color w:val="000000"/>
          <w:sz w:val="28"/>
          <w:szCs w:val="28"/>
        </w:rPr>
        <w:t>Настоящее Положение разработано в соответствии</w:t>
      </w:r>
      <w:r>
        <w:rPr>
          <w:color w:val="000000"/>
          <w:sz w:val="28"/>
          <w:szCs w:val="28"/>
        </w:rPr>
        <w:t xml:space="preserve"> с </w:t>
      </w:r>
      <w:r w:rsidRPr="00467BB9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467BB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467BB9">
        <w:rPr>
          <w:color w:val="000000"/>
          <w:sz w:val="28"/>
          <w:szCs w:val="28"/>
        </w:rPr>
        <w:t xml:space="preserve"> от 06.10.2003 № 131-ФЗ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 xml:space="preserve">Земельным кодексом РФ, Градостроительным кодексом РФ, Федеральным законом от 25.10.2001 № 137-ФЗ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 введении в действие Земельного кодекса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Федеральным законом от 08.11.2007 № 257-ФЗ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467BB9">
        <w:rPr>
          <w:color w:val="000000"/>
          <w:sz w:val="28"/>
          <w:szCs w:val="28"/>
        </w:rPr>
        <w:t xml:space="preserve">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Постановлением Правительства РФ от 17.11.2001 № 795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утверждении Правил оказания услуг автостоянок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>СНиП 2.07.01-89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Градостроительство</w:t>
      </w:r>
      <w:r>
        <w:rPr>
          <w:color w:val="000000"/>
          <w:sz w:val="28"/>
          <w:szCs w:val="28"/>
        </w:rPr>
        <w:t xml:space="preserve">, </w:t>
      </w:r>
      <w:r w:rsidRPr="00467BB9">
        <w:rPr>
          <w:color w:val="000000"/>
          <w:sz w:val="28"/>
          <w:szCs w:val="28"/>
        </w:rPr>
        <w:t xml:space="preserve"> Планировка и застройка городских и сельских поселений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 и СНиП II-89-80</w:t>
      </w:r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Генеральные планы промышленных предприятий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 xml:space="preserve">, СНиП 21-02-99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Стоянки автомобилей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>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1.3. Для целей настоящего П</w:t>
      </w:r>
      <w:r>
        <w:rPr>
          <w:color w:val="000000"/>
          <w:sz w:val="28"/>
          <w:szCs w:val="28"/>
        </w:rPr>
        <w:t>оложения</w:t>
      </w:r>
      <w:r w:rsidRPr="00467BB9">
        <w:rPr>
          <w:color w:val="000000"/>
          <w:sz w:val="28"/>
          <w:szCs w:val="28"/>
        </w:rPr>
        <w:t xml:space="preserve"> используются следующие основные понятия: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proofErr w:type="gramStart"/>
      <w:r w:rsidRPr="003D2510">
        <w:rPr>
          <w:b/>
          <w:color w:val="000000"/>
          <w:sz w:val="28"/>
          <w:szCs w:val="28"/>
        </w:rPr>
        <w:t>автомобильная стоянка</w:t>
      </w:r>
      <w:r w:rsidRPr="00467BB9">
        <w:rPr>
          <w:color w:val="000000"/>
          <w:sz w:val="28"/>
          <w:szCs w:val="28"/>
        </w:rPr>
        <w:t xml:space="preserve"> (далее - автостоянка) - здание, сооружение (часть здания, сооружения) или специальная открытая площадка, предназначенные для хранения автотранспортных средств.</w:t>
      </w:r>
      <w:proofErr w:type="gramEnd"/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proofErr w:type="gramStart"/>
      <w:r w:rsidRPr="003D2510">
        <w:rPr>
          <w:b/>
          <w:color w:val="000000"/>
          <w:sz w:val="28"/>
          <w:szCs w:val="28"/>
        </w:rPr>
        <w:t>п</w:t>
      </w:r>
      <w:proofErr w:type="gramEnd"/>
      <w:r w:rsidRPr="003D2510">
        <w:rPr>
          <w:b/>
          <w:color w:val="000000"/>
          <w:sz w:val="28"/>
          <w:szCs w:val="28"/>
        </w:rPr>
        <w:t>арковка</w:t>
      </w:r>
      <w:r w:rsidRPr="00467BB9">
        <w:rPr>
          <w:color w:val="000000"/>
          <w:sz w:val="28"/>
          <w:szCs w:val="28"/>
        </w:rPr>
        <w:t xml:space="preserve"> - специально оборудованный заездной карман, </w:t>
      </w:r>
      <w:r>
        <w:rPr>
          <w:color w:val="000000"/>
          <w:sz w:val="28"/>
          <w:szCs w:val="28"/>
        </w:rPr>
        <w:t xml:space="preserve">либо </w:t>
      </w:r>
      <w:r w:rsidRPr="00467BB9">
        <w:rPr>
          <w:color w:val="000000"/>
          <w:sz w:val="28"/>
          <w:szCs w:val="28"/>
        </w:rPr>
        <w:t xml:space="preserve">организуемый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</w:t>
      </w:r>
      <w:r w:rsidRPr="00467BB9">
        <w:rPr>
          <w:color w:val="000000"/>
          <w:sz w:val="28"/>
          <w:szCs w:val="28"/>
        </w:rPr>
        <w:t xml:space="preserve">обозначенный соответствующими знаками и (или) дорожной разметкой, имеющий четко </w:t>
      </w:r>
      <w:r w:rsidRPr="00467BB9">
        <w:rPr>
          <w:color w:val="000000"/>
          <w:sz w:val="28"/>
          <w:szCs w:val="28"/>
        </w:rPr>
        <w:lastRenderedPageBreak/>
        <w:t>обозначенные границы, на котором осуществляется временная стоянка автомобилей.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оператор парковки</w:t>
      </w:r>
      <w:r>
        <w:rPr>
          <w:rFonts w:ascii="Times New Roman" w:hAnsi="Times New Roman"/>
          <w:color w:val="000000"/>
          <w:sz w:val="28"/>
          <w:szCs w:val="28"/>
        </w:rPr>
        <w:t xml:space="preserve"> – муниципальное учреждение, уполномоченное правовым актом администрации муниципального образования «Город Саратов» на осуществление деятельности по созданию и использованию на платной основе парковок (парковочных мест) на автомобильных дорогах местного значения муниципального образования «Город Саратов».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парковочное место</w:t>
      </w:r>
      <w:r>
        <w:rPr>
          <w:rFonts w:ascii="Times New Roman" w:hAnsi="Times New Roman"/>
          <w:color w:val="000000"/>
          <w:sz w:val="28"/>
          <w:szCs w:val="28"/>
        </w:rPr>
        <w:t xml:space="preserve"> – часть парковки, выделенная специальной разметкой и предназначенное для размещения одного транспортного средства.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пользователь парковки</w:t>
      </w:r>
      <w:r>
        <w:rPr>
          <w:rFonts w:ascii="Times New Roman" w:hAnsi="Times New Roman"/>
          <w:color w:val="000000"/>
          <w:sz w:val="28"/>
          <w:szCs w:val="28"/>
        </w:rPr>
        <w:t xml:space="preserve"> – лицо, разместившее на парковочном месте транспортное средство.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47C4">
        <w:rPr>
          <w:rFonts w:ascii="Times New Roman" w:hAnsi="Times New Roman"/>
          <w:b/>
          <w:color w:val="000000"/>
          <w:sz w:val="28"/>
          <w:szCs w:val="28"/>
        </w:rPr>
        <w:t>парковочный автомат</w:t>
      </w:r>
      <w:r>
        <w:rPr>
          <w:rFonts w:ascii="Times New Roman" w:hAnsi="Times New Roman"/>
          <w:color w:val="000000"/>
          <w:sz w:val="28"/>
          <w:szCs w:val="28"/>
        </w:rPr>
        <w:t xml:space="preserve"> – оборудование, с помощью которого осуществляется оплата пользования парковкой (парковочным местом) с использованием банковских карт и микропроцессорных электронных карт.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BD4945" w:rsidRDefault="00B87DE1" w:rsidP="00B87DE1">
      <w:pPr>
        <w:rPr>
          <w:b/>
          <w:color w:val="000000"/>
          <w:sz w:val="28"/>
          <w:szCs w:val="28"/>
        </w:rPr>
      </w:pPr>
      <w:r w:rsidRPr="00BD4945">
        <w:rPr>
          <w:b/>
          <w:color w:val="000000"/>
          <w:sz w:val="28"/>
          <w:szCs w:val="28"/>
        </w:rPr>
        <w:t>2. Требования к организации стоянок и парковок (парковочных мест) на территории  муниципального образования  «Город Саратов».</w:t>
      </w:r>
    </w:p>
    <w:p w:rsidR="00B87DE1" w:rsidRPr="00BD4945" w:rsidRDefault="00B87DE1" w:rsidP="00B87DE1">
      <w:pPr>
        <w:jc w:val="center"/>
        <w:rPr>
          <w:b/>
          <w:color w:val="000000"/>
          <w:sz w:val="28"/>
          <w:szCs w:val="28"/>
        </w:rPr>
      </w:pPr>
    </w:p>
    <w:p w:rsidR="00B87DE1" w:rsidRPr="004D68FC" w:rsidRDefault="00B87DE1" w:rsidP="00B87DE1">
      <w:pPr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2.1. Общие требования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2.1.1</w:t>
      </w:r>
      <w:r>
        <w:rPr>
          <w:color w:val="000000"/>
          <w:sz w:val="28"/>
          <w:szCs w:val="28"/>
        </w:rPr>
        <w:t xml:space="preserve">. Размещение автомобильных </w:t>
      </w:r>
      <w:r w:rsidRPr="00467BB9">
        <w:rPr>
          <w:color w:val="000000"/>
          <w:sz w:val="28"/>
          <w:szCs w:val="28"/>
        </w:rPr>
        <w:t>стоянок и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Саратов», </w:t>
      </w:r>
      <w:r w:rsidRPr="00467BB9">
        <w:rPr>
          <w:color w:val="000000"/>
          <w:sz w:val="28"/>
          <w:szCs w:val="28"/>
        </w:rPr>
        <w:t xml:space="preserve">размеры их земельных участков и расстояния до других зданий и сооружений должны соответствовать требованиям СНиП 2.07.01-89* "Градостроительство. Планировка и застройка городских и сельских поселений" и СНиП II-89-80* "Генеральные планы промышленных предприятий", СНиП 21-02-99 "Стоянки автомобилей", требованиям технических регламентов, градостроительному зонированию </w:t>
      </w:r>
      <w:r>
        <w:rPr>
          <w:color w:val="000000"/>
          <w:sz w:val="28"/>
          <w:szCs w:val="28"/>
        </w:rPr>
        <w:t xml:space="preserve">муниципальном </w:t>
      </w:r>
      <w:proofErr w:type="gramStart"/>
      <w:r>
        <w:rPr>
          <w:color w:val="000000"/>
          <w:sz w:val="28"/>
          <w:szCs w:val="28"/>
        </w:rPr>
        <w:t>образовании</w:t>
      </w:r>
      <w:proofErr w:type="gramEnd"/>
      <w:r>
        <w:rPr>
          <w:color w:val="000000"/>
          <w:sz w:val="28"/>
          <w:szCs w:val="28"/>
        </w:rPr>
        <w:t xml:space="preserve">  «Город Саратов».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2.1.2.</w:t>
      </w:r>
      <w:r>
        <w:rPr>
          <w:color w:val="000000"/>
          <w:sz w:val="28"/>
          <w:szCs w:val="28"/>
        </w:rPr>
        <w:t xml:space="preserve">Размещение автомобильных </w:t>
      </w:r>
      <w:r w:rsidRPr="00467BB9">
        <w:rPr>
          <w:color w:val="000000"/>
          <w:sz w:val="28"/>
          <w:szCs w:val="28"/>
        </w:rPr>
        <w:t>стоянок и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Саратов»   </w:t>
      </w:r>
      <w:r w:rsidRPr="00467BB9">
        <w:rPr>
          <w:color w:val="000000"/>
          <w:sz w:val="28"/>
          <w:szCs w:val="28"/>
        </w:rPr>
        <w:t>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2.1.3.</w:t>
      </w:r>
      <w:r>
        <w:rPr>
          <w:color w:val="000000"/>
          <w:sz w:val="28"/>
          <w:szCs w:val="28"/>
        </w:rPr>
        <w:t xml:space="preserve">Размещение автомобильных </w:t>
      </w:r>
      <w:r w:rsidRPr="00467BB9">
        <w:rPr>
          <w:color w:val="000000"/>
          <w:sz w:val="28"/>
          <w:szCs w:val="28"/>
        </w:rPr>
        <w:t>стоянок и парковок</w:t>
      </w:r>
      <w:r>
        <w:rPr>
          <w:color w:val="000000"/>
          <w:sz w:val="28"/>
          <w:szCs w:val="28"/>
        </w:rPr>
        <w:t xml:space="preserve"> (парковочных мест) на территории 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 «Город Саратов </w:t>
      </w:r>
      <w:r w:rsidRPr="00467BB9">
        <w:rPr>
          <w:color w:val="000000"/>
          <w:sz w:val="28"/>
          <w:szCs w:val="28"/>
        </w:rPr>
        <w:t xml:space="preserve">в границах придорожных полос </w:t>
      </w:r>
      <w:bookmarkStart w:id="0" w:name="YANDEX_6"/>
      <w:bookmarkEnd w:id="0"/>
      <w:r>
        <w:rPr>
          <w:color w:val="000000"/>
          <w:sz w:val="28"/>
          <w:szCs w:val="28"/>
        </w:rPr>
        <w:t xml:space="preserve">автомобильной </w:t>
      </w:r>
      <w:r w:rsidRPr="00467BB9">
        <w:rPr>
          <w:color w:val="000000"/>
          <w:sz w:val="28"/>
          <w:szCs w:val="28"/>
        </w:rPr>
        <w:t>дороги допускается при наличии</w:t>
      </w:r>
      <w:r>
        <w:rPr>
          <w:color w:val="000000"/>
          <w:sz w:val="28"/>
          <w:szCs w:val="28"/>
        </w:rPr>
        <w:t xml:space="preserve"> согласия </w:t>
      </w:r>
      <w:r w:rsidRPr="00467BB9">
        <w:rPr>
          <w:color w:val="000000"/>
          <w:sz w:val="28"/>
          <w:szCs w:val="28"/>
        </w:rPr>
        <w:t xml:space="preserve">в письменной форме </w:t>
      </w:r>
      <w:bookmarkStart w:id="1" w:name="YANDEX_8"/>
      <w:bookmarkEnd w:id="1"/>
      <w:r>
        <w:rPr>
          <w:color w:val="000000"/>
          <w:sz w:val="28"/>
          <w:szCs w:val="28"/>
        </w:rPr>
        <w:t>владельца</w:t>
      </w:r>
      <w:r w:rsidRPr="00467BB9">
        <w:rPr>
          <w:color w:val="000000"/>
          <w:sz w:val="28"/>
          <w:szCs w:val="28"/>
        </w:rPr>
        <w:t xml:space="preserve"> автомобильной дороги.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2.1.4. Обеспечение авт</w:t>
      </w:r>
      <w:r>
        <w:rPr>
          <w:color w:val="000000"/>
          <w:sz w:val="28"/>
          <w:szCs w:val="28"/>
        </w:rPr>
        <w:t>омобильной дороги автостоянками (парковками),</w:t>
      </w:r>
      <w:r w:rsidRPr="00467BB9">
        <w:rPr>
          <w:color w:val="000000"/>
          <w:sz w:val="28"/>
          <w:szCs w:val="28"/>
        </w:rPr>
        <w:t xml:space="preserve"> </w:t>
      </w:r>
      <w:bookmarkStart w:id="2" w:name="YANDEX_9"/>
      <w:bookmarkEnd w:id="2"/>
      <w:r>
        <w:rPr>
          <w:color w:val="000000"/>
          <w:sz w:val="28"/>
          <w:szCs w:val="28"/>
        </w:rPr>
        <w:t xml:space="preserve"> </w:t>
      </w:r>
      <w:r w:rsidRPr="00467BB9">
        <w:rPr>
          <w:color w:val="000000"/>
          <w:sz w:val="28"/>
          <w:szCs w:val="28"/>
        </w:rPr>
        <w:t>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 Автостоянки (</w:t>
      </w:r>
      <w:r w:rsidRPr="00467BB9">
        <w:rPr>
          <w:color w:val="000000"/>
          <w:sz w:val="28"/>
          <w:szCs w:val="28"/>
        </w:rPr>
        <w:t>парковки</w:t>
      </w:r>
      <w:r>
        <w:rPr>
          <w:color w:val="000000"/>
          <w:sz w:val="28"/>
          <w:szCs w:val="28"/>
        </w:rPr>
        <w:t>)</w:t>
      </w:r>
      <w:r w:rsidRPr="00467BB9">
        <w:rPr>
          <w:color w:val="000000"/>
          <w:sz w:val="28"/>
          <w:szCs w:val="28"/>
        </w:rPr>
        <w:t xml:space="preserve"> должны быть оборудованы подъездами, съездами и примыканиями в целях обеспечения доступа к ним с автомобильной дороги.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lastRenderedPageBreak/>
        <w:t>2.1.6. За оказание услуг присоединения автостоянок, парковок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2.1.7. При заключении договора о присоединении автостоянок, парковок к автомобильной дороге владелец автомобильной дороги обязан информировать лиц, с которыми заключается такой договор о планируем</w:t>
      </w:r>
      <w:r>
        <w:rPr>
          <w:color w:val="000000"/>
          <w:sz w:val="28"/>
          <w:szCs w:val="28"/>
        </w:rPr>
        <w:t>ой</w:t>
      </w:r>
      <w:r w:rsidRPr="00467BB9">
        <w:rPr>
          <w:color w:val="000000"/>
          <w:sz w:val="28"/>
          <w:szCs w:val="28"/>
        </w:rPr>
        <w:t xml:space="preserve"> реконструкции, капитальном ремонте автомобильной дороги и о сроках осуществления ее реконструкции, капитального ремонта.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2.1.8. </w:t>
      </w:r>
      <w:proofErr w:type="gramStart"/>
      <w:r w:rsidRPr="00467BB9">
        <w:rPr>
          <w:color w:val="000000"/>
          <w:sz w:val="28"/>
          <w:szCs w:val="28"/>
        </w:rPr>
        <w:t>Плата за присоединение автостоянок, парковок к автомобильным дорогам общего пользования местного значения рассчитывается исходя из установленных уполномоченным органом местного самоуправления стоимости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2.1.9. Строительство, реконструкция, капитальный ремонт, ремонт и содержание подъездов, съездов и примыканий, других элементов автостоянок осуществляются владельцем объекта дорожного сервиса или за его счет.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2.1.10. Реконструкция, капитальный ремонт и ремонт примыканий автостоянки к автомобильным дорогам допускаются при наличии согласия в письменной форме владельцев автомобильных дорог на выполнение указанных работ.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4D68FC" w:rsidRDefault="00B87DE1" w:rsidP="00B87DE1">
      <w:pPr>
        <w:jc w:val="both"/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2.2. Требования к организации автостоянок.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2.2.1. Автостоянки могут быть организованы в зданиях, строениях, сооружениях как объекты капитального строительства, а также как временные объекты, не являющиеся объектами капитального строительства (далее - временные автостоянки).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2.2.2. </w:t>
      </w:r>
      <w:proofErr w:type="gramStart"/>
      <w:r w:rsidRPr="00467BB9">
        <w:rPr>
          <w:color w:val="000000"/>
          <w:sz w:val="28"/>
          <w:szCs w:val="28"/>
        </w:rPr>
        <w:t>Автостоянки, организуемые в зданиях, строениях, сооружениях, могут быть размещены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пристроены к зданиям другого назначения или встроены в них, в том числе располагаться под этими зданиями в подземных, подвальных, цокольных или в нижних надземных этажах, а также</w:t>
      </w:r>
      <w:proofErr w:type="gramEnd"/>
      <w:r w:rsidRPr="00467BB9">
        <w:rPr>
          <w:color w:val="000000"/>
          <w:sz w:val="28"/>
          <w:szCs w:val="28"/>
        </w:rPr>
        <w:t xml:space="preserve"> размещены на специально оборудованной открытой площадке на уровне земли.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2.2.3. К подземным этажам автостоянок следует относить этажи при отметке пола помещений ниже планировочной отметки земли более чем на половину высоты помещений.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2.2.4. Подземные автостоянки могут быть размещены также на незастроенной территории (под проездами, улицами, площадями, скверами, газонами и др.).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2.2.5. В случаях, предусмотренных действующим законодательством, автостоянки могут быть размещены в пристройках к зданиям другого </w:t>
      </w:r>
      <w:r w:rsidRPr="00467BB9">
        <w:rPr>
          <w:color w:val="000000"/>
          <w:sz w:val="28"/>
          <w:szCs w:val="28"/>
        </w:rPr>
        <w:lastRenderedPageBreak/>
        <w:t>функционального назначения, встроены в здания другого функционального назначения.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2.2.6. В случае организации автостоянки на специально оборудованной открытой площадке</w:t>
      </w:r>
      <w:r>
        <w:rPr>
          <w:color w:val="000000"/>
          <w:sz w:val="28"/>
          <w:szCs w:val="28"/>
        </w:rPr>
        <w:t>,</w:t>
      </w:r>
      <w:r w:rsidRPr="00467BB9">
        <w:rPr>
          <w:color w:val="000000"/>
          <w:sz w:val="28"/>
          <w:szCs w:val="28"/>
        </w:rPr>
        <w:t xml:space="preserve"> ее территория должна иметь твердое покрытие: подсыпку из щебня или гравийно-песчаной смеси, бетонное или асфальтобетонное покрытие. Границы автомобильной стоянки должны быть четко обозначены. В качестве обозначения границ могут быть использованы конструктивные элементы дорожного покрытия, дорожная разметка, постоянное ограждение.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2.2.7. Допускается размещение временных автостоянок на территориях общего пользования </w:t>
      </w:r>
      <w:r>
        <w:rPr>
          <w:color w:val="000000"/>
          <w:sz w:val="28"/>
          <w:szCs w:val="28"/>
        </w:rPr>
        <w:t>муниципального образования «Город Саратов»,</w:t>
      </w:r>
      <w:r w:rsidRPr="00467BB9">
        <w:rPr>
          <w:color w:val="000000"/>
          <w:sz w:val="28"/>
          <w:szCs w:val="28"/>
        </w:rPr>
        <w:t xml:space="preserve"> за исключением детских и спортивных площадок, пляжей, газонов, территорий, занятых деревьями, кустарниками.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2.2.8. Территория временной автостоянки должна иметь четко обозначенные границы, соответствующие правоустанавливающим документам на земельный участок.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2.2.9. Границы территории временной автостоянки могут обозначаться конструктивными элементами дорожного покрытия и (или) дорожной разметкой, временным ограждением либо другими способами, не противоречащими требованиям безопасности дорожного движения.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2.2.10. Территория временной автостоянки должна иметь твердое покрытие: подсыпку из щебня или гравийно-песчаной смеси, бетонное или асфальтобетонное покрытие.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2.2.11. В случае прохождения по территории автостоянки, временной автостоянки подземных коммуникаций твердое покрытие выполняется с учетом возможного его демонтажа</w:t>
      </w:r>
      <w:r>
        <w:rPr>
          <w:color w:val="000000"/>
          <w:sz w:val="28"/>
          <w:szCs w:val="28"/>
        </w:rPr>
        <w:t>,</w:t>
      </w:r>
      <w:r w:rsidRPr="00467B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обеспечивающим беспрепятственный доступ к </w:t>
      </w:r>
      <w:r w:rsidRPr="00467BB9">
        <w:rPr>
          <w:color w:val="000000"/>
          <w:sz w:val="28"/>
          <w:szCs w:val="28"/>
        </w:rPr>
        <w:t>коммуникаци</w:t>
      </w:r>
      <w:r>
        <w:rPr>
          <w:color w:val="000000"/>
          <w:sz w:val="28"/>
          <w:szCs w:val="28"/>
        </w:rPr>
        <w:t>ям</w:t>
      </w:r>
      <w:r w:rsidRPr="00467BB9">
        <w:rPr>
          <w:color w:val="000000"/>
          <w:sz w:val="28"/>
          <w:szCs w:val="28"/>
        </w:rPr>
        <w:t>. При этом размеры демонтируемых участков принимаются по действующим нормативам и техническим условиям для таких покрытий.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4D68FC" w:rsidRDefault="00B87DE1" w:rsidP="00B87DE1">
      <w:pPr>
        <w:jc w:val="both"/>
        <w:rPr>
          <w:b/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2.3. Требования к организации парковок.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2.3.1. Территория парковки должна быть обозначена соответствующими знаками и (или) дорожной разметкой, иметь четко обозначенные границы, соответствующие правоустанавливающим документам на земельный участок.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2.3.2. Запрещается организация парковок: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1) в непосредственной близости от трамвайных путей, если это создаст помехи движению трамваев;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67BB9">
        <w:rPr>
          <w:color w:val="000000"/>
          <w:sz w:val="28"/>
          <w:szCs w:val="28"/>
        </w:rPr>
        <w:t>) на пешеходных переходах и ближе 5 м перед ними;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67BB9">
        <w:rPr>
          <w:color w:val="000000"/>
          <w:sz w:val="28"/>
          <w:szCs w:val="28"/>
        </w:rPr>
        <w:t>) вблизи опасных поворотов и выпуклых переломов продольного профиля дороги при видимости дороги менее 100 м хотя бы в одном направлении;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67BB9">
        <w:rPr>
          <w:color w:val="000000"/>
          <w:sz w:val="28"/>
          <w:szCs w:val="28"/>
        </w:rPr>
        <w:t>) 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(перекрестков), имеющих сплошную линию разметки или разделительную полосу;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467BB9">
        <w:rPr>
          <w:color w:val="000000"/>
          <w:sz w:val="28"/>
          <w:szCs w:val="28"/>
        </w:rPr>
        <w:t>) ближе 15 м от мест остановки маршрутных транспортных средств;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67BB9">
        <w:rPr>
          <w:color w:val="000000"/>
          <w:sz w:val="28"/>
          <w:szCs w:val="28"/>
        </w:rPr>
        <w:t>) в местах, где припаркованные транспортные средства закроют от других водителей сигналы светофора, дорожные знаки, или сделают невозможным движение (въезд или выезд) других транспортных средств, или создадут помехи для движения пешеходов.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146B8D" w:rsidRDefault="00B87DE1" w:rsidP="00B87DE1">
      <w:pPr>
        <w:jc w:val="both"/>
        <w:rPr>
          <w:b/>
          <w:color w:val="000000"/>
          <w:sz w:val="28"/>
          <w:szCs w:val="28"/>
        </w:rPr>
      </w:pPr>
      <w:r w:rsidRPr="00146B8D">
        <w:rPr>
          <w:b/>
          <w:color w:val="000000"/>
          <w:sz w:val="28"/>
          <w:szCs w:val="28"/>
        </w:rPr>
        <w:t xml:space="preserve">3. Порядок организации автомобильных стоянок и парковок (парковочных мест) на территории  муниципального образования  «Город Саратов»  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D68FC">
        <w:rPr>
          <w:b/>
          <w:color w:val="000000"/>
          <w:sz w:val="28"/>
          <w:szCs w:val="28"/>
        </w:rPr>
        <w:t>3.1. Порядок организации</w:t>
      </w:r>
      <w:r>
        <w:rPr>
          <w:b/>
          <w:color w:val="000000"/>
          <w:sz w:val="28"/>
          <w:szCs w:val="28"/>
        </w:rPr>
        <w:t xml:space="preserve"> </w:t>
      </w:r>
      <w:r w:rsidRPr="004D68FC">
        <w:rPr>
          <w:b/>
          <w:color w:val="000000"/>
          <w:sz w:val="28"/>
          <w:szCs w:val="28"/>
        </w:rPr>
        <w:t>автостоянок, являющихся объектами</w:t>
      </w:r>
      <w:r>
        <w:rPr>
          <w:b/>
          <w:color w:val="000000"/>
          <w:sz w:val="28"/>
          <w:szCs w:val="28"/>
        </w:rPr>
        <w:t xml:space="preserve"> </w:t>
      </w:r>
      <w:r w:rsidRPr="004D68FC">
        <w:rPr>
          <w:b/>
          <w:color w:val="000000"/>
          <w:sz w:val="28"/>
          <w:szCs w:val="28"/>
        </w:rPr>
        <w:t>капитального строительства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3.1.1. </w:t>
      </w:r>
      <w:proofErr w:type="gramStart"/>
      <w:r w:rsidRPr="00467BB9">
        <w:rPr>
          <w:color w:val="000000"/>
          <w:sz w:val="28"/>
          <w:szCs w:val="28"/>
        </w:rPr>
        <w:t>Автостоянки, являющиеся объектами капитального строительства, организуются на специально выделенных земельных участках либо в границах территорий, предназначенных для обслуживания зданий и сооружений общественного, административного, торгового, коммунально-складского, промышленного назначения.</w:t>
      </w:r>
      <w:proofErr w:type="gramEnd"/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3.1.2. Предоставление земельных участков для строительства автостоянок осуществляется </w:t>
      </w:r>
      <w:r>
        <w:rPr>
          <w:color w:val="000000"/>
          <w:sz w:val="28"/>
          <w:szCs w:val="28"/>
        </w:rPr>
        <w:t>в соответствии с требованиями действующего законодательства</w:t>
      </w:r>
      <w:r w:rsidRPr="00467BB9">
        <w:rPr>
          <w:color w:val="000000"/>
          <w:sz w:val="28"/>
          <w:szCs w:val="28"/>
        </w:rPr>
        <w:t>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3.1.3. В случае если участок сформирован, но не закреплен за гражданином или юридическим лицом, его предоставление для строительства автостоянки осуществляется по результатам торгов по продаже права на заключение договора аренды земельного участка.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3.1.4. Предоставление земельных участков из земель,</w:t>
      </w:r>
      <w:r>
        <w:rPr>
          <w:color w:val="000000"/>
          <w:sz w:val="28"/>
          <w:szCs w:val="28"/>
        </w:rPr>
        <w:t xml:space="preserve"> находящихся в </w:t>
      </w:r>
      <w:r w:rsidRPr="00467BB9">
        <w:rPr>
          <w:color w:val="000000"/>
          <w:sz w:val="28"/>
          <w:szCs w:val="28"/>
        </w:rPr>
        <w:t xml:space="preserve"> муниципальной собственности, для строительства автостоянок осуществляется уполномоченными органами местного самоуправления</w:t>
      </w:r>
      <w:r>
        <w:rPr>
          <w:color w:val="000000"/>
          <w:sz w:val="28"/>
          <w:szCs w:val="28"/>
        </w:rPr>
        <w:t>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3.1.5. Организация автостоянок на земельном участке, выделенном под зону обслуживания здания или сооружения, не требует дополнительного выделения земельных участков для размещения автостоянок.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3.1.6. Оформление земельного участка является основанием для получения градостроительного плана земельного участка и разработки проектной документации для строительства автостоянки.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3.1.7. Разрешение на строительство автостоянок выдается после согласования проектной документации в порядке, установленном статьей 51 Градостроительного кодекса РФ, при соблюдении требований норм градостроительства, пожарного, санитарно-гигиенического, экологического и энергетического надзора в соответствии с действующим законодательством.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3.1.8. Разрешение на ввод объекта в эксплуатацию выдается после выполнения строительства </w:t>
      </w:r>
      <w:proofErr w:type="gramStart"/>
      <w:r w:rsidRPr="00467BB9">
        <w:rPr>
          <w:color w:val="000000"/>
          <w:sz w:val="28"/>
          <w:szCs w:val="28"/>
        </w:rPr>
        <w:t>в полном объеме в соответствии с разрешением на строительство при условии</w:t>
      </w:r>
      <w:proofErr w:type="gramEnd"/>
      <w:r w:rsidRPr="00467BB9">
        <w:rPr>
          <w:color w:val="000000"/>
          <w:sz w:val="28"/>
          <w:szCs w:val="28"/>
        </w:rPr>
        <w:t xml:space="preserve"> соответствия построенного объекта градостроительному плану земельного участка и проектной документации в порядке, установленном статьей 55 Градостроительного кодекса РФ.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3.1.9. </w:t>
      </w:r>
      <w:proofErr w:type="gramStart"/>
      <w:r w:rsidRPr="00467BB9">
        <w:rPr>
          <w:color w:val="000000"/>
          <w:sz w:val="28"/>
          <w:szCs w:val="28"/>
        </w:rPr>
        <w:t xml:space="preserve">В случаях строительства, реконструкции, капитального ремонта автостоянок, размещаемых в границах полосы отвода автомобильной дороги, придорожных полос автомобильной дороги, разрешение на строительство </w:t>
      </w:r>
      <w:r w:rsidRPr="00467BB9">
        <w:rPr>
          <w:color w:val="000000"/>
          <w:sz w:val="28"/>
          <w:szCs w:val="28"/>
        </w:rPr>
        <w:lastRenderedPageBreak/>
        <w:t xml:space="preserve">выдается в порядке, установленном Градостроительным кодексом Российской Федерации с учетом требований статьи 22 Федерального закона от 08.11.2007 № 257-ФЗ </w:t>
      </w:r>
      <w:r>
        <w:rPr>
          <w:color w:val="000000"/>
          <w:sz w:val="28"/>
          <w:szCs w:val="28"/>
        </w:rPr>
        <w:t>«</w:t>
      </w:r>
      <w:r w:rsidRPr="00467BB9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467BB9">
        <w:rPr>
          <w:color w:val="000000"/>
          <w:sz w:val="28"/>
          <w:szCs w:val="28"/>
        </w:rPr>
        <w:t>.</w:t>
      </w:r>
      <w:proofErr w:type="gramEnd"/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E661C4" w:rsidRDefault="00B87DE1" w:rsidP="00B87DE1">
      <w:pPr>
        <w:jc w:val="both"/>
        <w:rPr>
          <w:b/>
          <w:color w:val="000000"/>
          <w:sz w:val="28"/>
          <w:szCs w:val="28"/>
        </w:rPr>
      </w:pPr>
      <w:r w:rsidRPr="00E661C4">
        <w:rPr>
          <w:b/>
          <w:color w:val="000000"/>
          <w:sz w:val="28"/>
          <w:szCs w:val="28"/>
        </w:rPr>
        <w:t>3.2. Порядок организации временных автостоянок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3.2.1. Временные автостоянки организуются на специально выделенных земельных участках либо в границах территорий, предназначенных для обслуживания зданий и сооружений общественного, административного, торгового, коммунально-складского, промышленного назначения, жилых зданий, а также на территориях общего пользования в соответствии с требованиями действующего законодательства.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</w:t>
      </w:r>
      <w:r w:rsidRPr="00467BB9">
        <w:rPr>
          <w:color w:val="000000"/>
          <w:sz w:val="28"/>
          <w:szCs w:val="28"/>
        </w:rPr>
        <w:t>. Организация временных автостоянок на земельном участке, выделенном под зону обслуживания здания или сооружения, не требует дополнительного выделения земельных участков для их размещения.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3</w:t>
      </w:r>
      <w:r w:rsidRPr="00467BB9">
        <w:rPr>
          <w:color w:val="000000"/>
          <w:sz w:val="28"/>
          <w:szCs w:val="28"/>
        </w:rPr>
        <w:t>. Оформление земельного участк</w:t>
      </w:r>
      <w:r>
        <w:rPr>
          <w:color w:val="000000"/>
          <w:sz w:val="28"/>
          <w:szCs w:val="28"/>
        </w:rPr>
        <w:t>а является основанием для размещ</w:t>
      </w:r>
      <w:r w:rsidRPr="00467BB9">
        <w:rPr>
          <w:color w:val="000000"/>
          <w:sz w:val="28"/>
          <w:szCs w:val="28"/>
        </w:rPr>
        <w:t>ения временной автостоянки.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0E56AC" w:rsidRDefault="00B87DE1" w:rsidP="00B87DE1">
      <w:pPr>
        <w:jc w:val="both"/>
        <w:rPr>
          <w:b/>
          <w:color w:val="000000"/>
          <w:sz w:val="28"/>
          <w:szCs w:val="28"/>
        </w:rPr>
      </w:pPr>
      <w:r w:rsidRPr="000E56AC">
        <w:rPr>
          <w:b/>
          <w:color w:val="000000"/>
          <w:sz w:val="28"/>
          <w:szCs w:val="28"/>
        </w:rPr>
        <w:t>3.3. Порядок организации парковок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3.3.1. Парковки организуются на специально выделенных земельных участках на расширенных участках проезжей части улиц и проездов с оборудованием заездного кармана, организуемого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«Город Саратов». 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3.3.2. Организация парковок на земельном участке, выделенном под зону обслуживания здания или сооружения, не требует дополнительного выделения земельных участков.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3.3.3. Предоставление земельных участков для организации парковок путем расширения дорожного полотна автомобильных дорог местного значения </w:t>
      </w:r>
      <w:r>
        <w:rPr>
          <w:color w:val="000000"/>
          <w:sz w:val="28"/>
          <w:szCs w:val="28"/>
        </w:rPr>
        <w:t xml:space="preserve">муниципального образования «Город Саратов» </w:t>
      </w:r>
      <w:r w:rsidRPr="00467BB9">
        <w:rPr>
          <w:color w:val="000000"/>
          <w:sz w:val="28"/>
          <w:szCs w:val="28"/>
        </w:rPr>
        <w:t xml:space="preserve">из земель, находящихся в муниципальной собственности (в границах территорий общего пользования, находящихся в пределах красных линий, на которых расположены объекты недвижимости, которые являются муниципальной собственностью), осуществляется Главой </w:t>
      </w:r>
      <w:r>
        <w:rPr>
          <w:color w:val="000000"/>
          <w:sz w:val="28"/>
          <w:szCs w:val="28"/>
        </w:rPr>
        <w:t xml:space="preserve">администрации муниципального образования «Город Саратов».  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3.3.4. Оформление земельного участка является основанием для размещения парковки.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E661C4" w:rsidRDefault="00B87DE1" w:rsidP="00B87DE1">
      <w:pPr>
        <w:jc w:val="both"/>
        <w:rPr>
          <w:b/>
          <w:color w:val="000000"/>
          <w:sz w:val="28"/>
          <w:szCs w:val="28"/>
        </w:rPr>
      </w:pPr>
      <w:r w:rsidRPr="00E661C4">
        <w:rPr>
          <w:b/>
          <w:color w:val="000000"/>
          <w:sz w:val="28"/>
          <w:szCs w:val="28"/>
        </w:rPr>
        <w:t>4. Инженерное оборудование, благоустройство автостоянок,</w:t>
      </w:r>
      <w:r w:rsidRPr="005F0B0D">
        <w:rPr>
          <w:b/>
          <w:color w:val="000000"/>
          <w:sz w:val="28"/>
          <w:szCs w:val="28"/>
        </w:rPr>
        <w:t xml:space="preserve"> </w:t>
      </w:r>
      <w:r w:rsidRPr="00E661C4">
        <w:rPr>
          <w:b/>
          <w:color w:val="000000"/>
          <w:sz w:val="28"/>
          <w:szCs w:val="28"/>
        </w:rPr>
        <w:t>временных</w:t>
      </w:r>
    </w:p>
    <w:p w:rsidR="00B87DE1" w:rsidRPr="00E661C4" w:rsidRDefault="00B87DE1" w:rsidP="00B87DE1">
      <w:pPr>
        <w:jc w:val="both"/>
        <w:rPr>
          <w:b/>
          <w:color w:val="000000"/>
          <w:sz w:val="28"/>
          <w:szCs w:val="28"/>
        </w:rPr>
      </w:pPr>
      <w:r w:rsidRPr="00E661C4">
        <w:rPr>
          <w:b/>
          <w:color w:val="000000"/>
          <w:sz w:val="28"/>
          <w:szCs w:val="28"/>
        </w:rPr>
        <w:t>автостоянок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4.1. Инженерное оборудование автостоянок выполняется в соответствии с техническими условиями.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lastRenderedPageBreak/>
        <w:t>4.2. Автостоянка, временная автостоянка должны быть оборудованы действующей телефонной связью от АТС или иметь действующие средства мобильной радиотелефонной связи.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4.3. Автостоянка, временная автостоянка должны быть оборудованы туалетом и иметь необходимый запас воды для хозяйственно-бытовых нужд и средства пожаротушения.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4.4. Территория автостоянки, временной автостоянки и подъезды к ней должны быть оборудованы искусственным освещением, выполненным по проекту в соответствии со СНиП 23-05-25. Размещение и направленность </w:t>
      </w:r>
      <w:proofErr w:type="gramStart"/>
      <w:r w:rsidRPr="00467BB9">
        <w:rPr>
          <w:color w:val="000000"/>
          <w:sz w:val="28"/>
          <w:szCs w:val="28"/>
        </w:rPr>
        <w:t>светильников</w:t>
      </w:r>
      <w:proofErr w:type="gramEnd"/>
      <w:r w:rsidRPr="00467BB9">
        <w:rPr>
          <w:color w:val="000000"/>
          <w:sz w:val="28"/>
          <w:szCs w:val="28"/>
        </w:rPr>
        <w:t xml:space="preserve"> и их типы должны исключать освещение фасадов жилых домов в ночное время.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4.5. Въезды и выезды на территорию автостоянки должны быть оборудованы автоматическими шлагбаумами.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 xml:space="preserve">4.6. Сооружения, размещаемые на автостоянке, временной автостоянке (помещения охраны, касса, камера хранения, помещения персонала, санузлы и др.), выполняются по </w:t>
      </w:r>
      <w:proofErr w:type="gramStart"/>
      <w:r w:rsidRPr="00467BB9">
        <w:rPr>
          <w:color w:val="000000"/>
          <w:sz w:val="28"/>
          <w:szCs w:val="28"/>
        </w:rPr>
        <w:t>индивидуальным проектам</w:t>
      </w:r>
      <w:proofErr w:type="gramEnd"/>
      <w:r w:rsidRPr="00467BB9">
        <w:rPr>
          <w:color w:val="000000"/>
          <w:sz w:val="28"/>
          <w:szCs w:val="28"/>
        </w:rPr>
        <w:t xml:space="preserve"> или типовым разработкам.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>Расположение, планировочные решения основных и резервных выездов должны при необходимости обеспечивать минимально допустимые сроки эвакуации запаркованных автомобилей в соответствии с действующими противопожарными нормами.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 w:rsidRPr="00467BB9">
        <w:rPr>
          <w:color w:val="000000"/>
          <w:sz w:val="28"/>
          <w:szCs w:val="28"/>
        </w:rPr>
        <w:t>4.8. Планировочная организация мест парковки автомобилей должна обеспечивать беспрепятственный подход к каждому из них на охраняемой территории, а также эвакуацию или буксировку любого запаркованного транспортного средства.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>Автостоянка, временная автостоянка должны иметь санитарно-защитные зоны (далее - СЗЗ), параметры которых должны удовлетворять требованиям СНиП 2.07.01-89 (пункты 3.6, 3.9). При этом площадь озеленения СЗЗ не должна быть менее 60% ее площади.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 xml:space="preserve">На территории СЗЗ запрещаются временная парковка и </w:t>
      </w:r>
      <w:r>
        <w:rPr>
          <w:color w:val="000000"/>
          <w:sz w:val="28"/>
          <w:szCs w:val="28"/>
        </w:rPr>
        <w:t xml:space="preserve">хранение </w:t>
      </w:r>
      <w:r w:rsidRPr="00467BB9">
        <w:rPr>
          <w:color w:val="000000"/>
          <w:sz w:val="28"/>
          <w:szCs w:val="28"/>
        </w:rPr>
        <w:t>автомобилей.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>Территория автостоянки, временной стоянки и ее СЗЗ должны систематически очищаться от мусора и отходов, для этого она должна быть оборудована специальными контейнерами, установленными на твердом основании в доступном для спецтранспорта месте.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</w:p>
    <w:p w:rsidR="00B87DE1" w:rsidRPr="00C22A6B" w:rsidRDefault="00B87DE1" w:rsidP="00B87DE1">
      <w:pPr>
        <w:jc w:val="both"/>
        <w:rPr>
          <w:b/>
          <w:color w:val="000000"/>
          <w:sz w:val="28"/>
          <w:szCs w:val="28"/>
        </w:rPr>
      </w:pPr>
      <w:r w:rsidRPr="00C22A6B">
        <w:rPr>
          <w:b/>
          <w:color w:val="000000"/>
          <w:sz w:val="28"/>
          <w:szCs w:val="28"/>
        </w:rPr>
        <w:t>5. Организация предоставления услуг</w:t>
      </w:r>
      <w:r>
        <w:rPr>
          <w:b/>
          <w:color w:val="000000"/>
          <w:sz w:val="28"/>
          <w:szCs w:val="28"/>
        </w:rPr>
        <w:t xml:space="preserve"> </w:t>
      </w:r>
      <w:r w:rsidRPr="00C22A6B">
        <w:rPr>
          <w:b/>
          <w:color w:val="000000"/>
          <w:sz w:val="28"/>
          <w:szCs w:val="28"/>
        </w:rPr>
        <w:t>автостоянок на платной основе</w:t>
      </w:r>
    </w:p>
    <w:p w:rsidR="00B87DE1" w:rsidRPr="00467BB9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>На автомобильных стоянках и временных автомобильных стоянках могут предоставляться платные услуги владельцам автотранспорта по хранению и обеспечению охраны автомашин, припаркованных для стоянки на определенный период времени.</w:t>
      </w:r>
    </w:p>
    <w:p w:rsidR="00B87DE1" w:rsidRDefault="00B87DE1" w:rsidP="00B87D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 w:rsidRPr="00467BB9">
        <w:rPr>
          <w:color w:val="000000"/>
          <w:sz w:val="28"/>
          <w:szCs w:val="28"/>
        </w:rPr>
        <w:t>Организация предоставления вышеуказанных услуг осуществляется в соответствии с Правилами оказания услуг автостоянок, утвержденными Постановлением Правительства РФ от 17.11.2001 № 795.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Решение о создании платных парковок принимается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администрации муниципального образования «Город Саратов», в котором указываются: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расположения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фактическая вместимость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созданию парковки.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Устройство платной парковки осуществляется </w:t>
      </w:r>
      <w:r w:rsidRPr="0012017D">
        <w:rPr>
          <w:rFonts w:ascii="Times New Roman" w:hAnsi="Times New Roman"/>
          <w:color w:val="000000"/>
          <w:sz w:val="28"/>
          <w:szCs w:val="28"/>
        </w:rPr>
        <w:t>за счёт средств бюджета муниципального образования «Город Саратов»,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иных предусмотренных бюджетным законодательством источников финансирования.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5.5. Организация работы платных парковок:</w:t>
      </w:r>
    </w:p>
    <w:p w:rsidR="00B87DE1" w:rsidRPr="00950758" w:rsidRDefault="00B87DE1" w:rsidP="00B87DE1">
      <w:pPr>
        <w:pStyle w:val="a3"/>
        <w:ind w:left="13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информация о часах работы парковки указывается на знаке дополнительной информации (табличке) 8.5.4 «Время действия», который размещается под информационным знаком «Парковка» в соответствии с требованиями </w:t>
      </w:r>
      <w:r w:rsidRPr="00EA401D">
        <w:rPr>
          <w:rFonts w:ascii="Times New Roman" w:hAnsi="Times New Roman"/>
          <w:color w:val="000000"/>
          <w:sz w:val="28"/>
          <w:szCs w:val="28"/>
        </w:rPr>
        <w:t xml:space="preserve">ГОСТ </w:t>
      </w:r>
      <w:proofErr w:type="gramStart"/>
      <w:r w:rsidRPr="00EA401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EA401D">
        <w:rPr>
          <w:rFonts w:ascii="Times New Roman" w:hAnsi="Times New Roman"/>
          <w:color w:val="000000"/>
          <w:sz w:val="28"/>
          <w:szCs w:val="28"/>
        </w:rPr>
        <w:t xml:space="preserve"> 52289-2004</w:t>
      </w:r>
      <w:r>
        <w:rPr>
          <w:rFonts w:ascii="Times New Roman" w:hAnsi="Times New Roman"/>
          <w:color w:val="000000"/>
          <w:sz w:val="28"/>
          <w:szCs w:val="28"/>
        </w:rPr>
        <w:t>. Знаки устанавливаются в зоне действия парковки.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платной парковке размещается информационный щит, на котором указываются следующие сведения: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расположения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и адрес оператора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время работы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размер платы за пользование парковкой;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индивидуальный налоговый номер оператора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контактные телефоны оператора парковки.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оператор парковки не вправе оказывать предпочтение одному пользователю парковки перед другими пользователями,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оператор парковки не осуществляет охрану транспортных средств, размещённых на территории парковки, </w:t>
      </w:r>
      <w:r w:rsidRPr="00EA401D">
        <w:rPr>
          <w:rFonts w:ascii="Times New Roman" w:hAnsi="Times New Roman"/>
          <w:color w:val="000000"/>
          <w:sz w:val="28"/>
          <w:szCs w:val="28"/>
        </w:rPr>
        <w:t>и не отвечает за сохранность установленного в них оборудования</w:t>
      </w:r>
      <w:r>
        <w:rPr>
          <w:rFonts w:ascii="Times New Roman" w:hAnsi="Times New Roman"/>
          <w:color w:val="000000"/>
          <w:sz w:val="28"/>
          <w:szCs w:val="28"/>
        </w:rPr>
        <w:t>, оставленных вещей.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целях урегулирования возникающих споров оператором парковки осуществляются сбор, хранение и использование данных о государственных регистрационных номерах транспортных средств, размещённых на территории парковки, времени и месте пользования парковкой с занесением данных в журнал регистрации. Свободный доступ третьих лиц к указанным данным не допускается.</w:t>
      </w:r>
    </w:p>
    <w:p w:rsidR="00B87DE1" w:rsidRDefault="00B87DE1" w:rsidP="00B87DE1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Содержание и эксплуатация парковок: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устройство, использование и содержание бесплатных парковок осуществляется балансодержателем автомобильной дороги общего пользования местного значения.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стройство, использование, техническое оснащение платных парковок, обслуживание парковочного оборудования на их территориях осуществляется оператором парковки. 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ператор парковки обязан оказывать содействие службам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благоустройства в осуществлении на территории парковки уборочных работ и работ по вывозу снега путём освобождения парковки от находящихся на её территории транспортных средств. 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оператор парковки обеспечивает своих работников форменной одеждой и нагрудными знаками.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эксплуатация парковки приостанавливается на основании правового акта администрации муниципального образования «Город Саратов» в следующих случаях: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производства работ по текущему содержанию, ремонту, капитальному ремонту, реконструкции улично-дорожной сети;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изменения схемы организации дорожного движения;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проведения массовых мероприятий.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эксплуатация платной парковки прекращается на основании правового акта администрации муниципального образования «Город Саратов».</w:t>
      </w:r>
    </w:p>
    <w:p w:rsidR="00B87DE1" w:rsidRDefault="00B87DE1" w:rsidP="00B87DE1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5.7. Использование парковок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пользователи парковок имеют право получать информацию о правилах пользования парковками, размере платы за пользование парковками, порядке и способах внесения соответствующей платы, а также о наличии альтернативных бесплатных парковок.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пользователи парковок обязаны: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требования настоящего Положения, Правил дорожного движения Российской Федерации;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пользовании платной парковкой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оплачивать установленную стоимость пользования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данным объектом с учётом фактического времени нахождения транспортного средства на его территории (кратно одному часу), за исключением случаев, предусмотренных настоящим Положением;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размещать транспортное средство на территории парковки (парковочном месте) в соответствии с линиями разметки и указаниями работников оператора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сохранять документ об оплате пользования парковкой до момента выезда с её территории.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пользователям парковок запрещается: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блокировать подъезд (выезд) транспортных средств на территорию парковки (парковочного места);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создавать препятствия и ограничения в пользовании парковкой иным пользователям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оставлять транспортное средство на территории парковки без оплаты пользования парковкой;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загрязнять территорию парковки;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повреждать оборудование, установленное на территории парковки, в том числе парковочные автоматы.</w:t>
      </w:r>
    </w:p>
    <w:p w:rsidR="00B87DE1" w:rsidRDefault="00B87DE1" w:rsidP="00B87DE1">
      <w:pPr>
        <w:pStyle w:val="ConsNormal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5.8. Оплата пользования парковками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размер платы за пользование парковками устанавливается постановлением администрации муниципального образования «Город Саратов».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плата пользования парковкой осуществляется через парковочный автомат либо посредством мобильного телефона. Способ оплаты  определяется оператором парковки с учётом технической возможности парковочного автомата.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плата за первые 10 минут пользования парковкой не взимается.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в качестве документа, подтверждающего оплату пользования парковкой, может быть предъявлен чек, на котором указаны время и дата размещения транспортного средства на территории платной парковки.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не допускается взимание с пользователя парковки каких-либо иных платежей, кроме платы за размещение транспортного средства на территории парковки.</w:t>
      </w:r>
    </w:p>
    <w:p w:rsidR="00B87DE1" w:rsidRDefault="00B87DE1" w:rsidP="00B87DE1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от платы за пользование парковками освобождаются:</w:t>
      </w:r>
    </w:p>
    <w:p w:rsidR="00B87DE1" w:rsidRDefault="00B87DE1" w:rsidP="00B87DE1">
      <w:pPr>
        <w:pStyle w:val="Con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ветераны  ВОВ и лица к ним приравненные;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инвалиды при наличии документов, подтверждающих наличие  инвалидности и предоставление права на управление специальным транспортным средством, оборудованным в соответствии с требованиями Правил дорожного движения;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лица, управляющие специальными транспортными средствами, оборудованными устройствами для подачи специальных световых и звуковых сигналов и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инспекции.</w:t>
      </w:r>
    </w:p>
    <w:p w:rsidR="00B87DE1" w:rsidRDefault="00B87DE1" w:rsidP="00B87DE1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Освобождение от платы за пользование парковкой производится на основании документов, подтверждающих использование транспортного средства в целях ликвидации чрезвычайной ситуации, оказания скорой медицинской помощи, ликвидации пожаров и обеспечения пожарной безопасности, исполнения установленных законом обязанностей полиции и военной автомобильной инспекции, документов, подтверждающих специальный статус автомобиля и (или) водителя.</w:t>
      </w:r>
    </w:p>
    <w:p w:rsidR="001D504E" w:rsidRDefault="00B87DE1" w:rsidP="00B87D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В часы, когда платная парковка не работает, размещение транспортных средств на её территории осуществляется бесплатно.</w:t>
      </w:r>
    </w:p>
    <w:p w:rsidR="00B87DE1" w:rsidRDefault="00B87DE1" w:rsidP="00B87DE1">
      <w:pPr>
        <w:rPr>
          <w:color w:val="000000"/>
          <w:sz w:val="28"/>
          <w:szCs w:val="28"/>
        </w:rPr>
      </w:pPr>
    </w:p>
    <w:p w:rsidR="00B87DE1" w:rsidRDefault="00B87DE1" w:rsidP="00B87DE1">
      <w:pPr>
        <w:rPr>
          <w:color w:val="000000"/>
          <w:sz w:val="28"/>
          <w:szCs w:val="28"/>
        </w:rPr>
      </w:pPr>
    </w:p>
    <w:p w:rsidR="00B87DE1" w:rsidRDefault="00B87DE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87DE1" w:rsidRPr="000E248D" w:rsidRDefault="00B87DE1" w:rsidP="00B87DE1">
      <w:pPr>
        <w:jc w:val="center"/>
      </w:pPr>
      <w:r w:rsidRPr="000E248D">
        <w:lastRenderedPageBreak/>
        <w:t>Сводный отчет</w:t>
      </w:r>
      <w:r>
        <w:t xml:space="preserve"> </w:t>
      </w:r>
      <w:r w:rsidRPr="000E248D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87DE1" w:rsidRPr="00963604" w:rsidRDefault="00B87DE1" w:rsidP="00B87DE1">
      <w:pPr>
        <w:jc w:val="center"/>
        <w:rPr>
          <w:b/>
        </w:rPr>
      </w:pPr>
    </w:p>
    <w:p w:rsidR="00B87DE1" w:rsidRPr="000E248D" w:rsidRDefault="00B87DE1" w:rsidP="00B87DE1">
      <w:pPr>
        <w:ind w:left="5740"/>
        <w:jc w:val="right"/>
      </w:pPr>
      <w:r w:rsidRPr="000E248D">
        <w:t>Срок проведения публичного обсуждения:</w:t>
      </w:r>
    </w:p>
    <w:p w:rsidR="00B87DE1" w:rsidRPr="00A63469" w:rsidRDefault="00B87DE1" w:rsidP="00B87DE1">
      <w:pPr>
        <w:ind w:left="5740"/>
        <w:jc w:val="right"/>
        <w:rPr>
          <w:b/>
        </w:rPr>
      </w:pPr>
      <w:r w:rsidRPr="000E248D">
        <w:t>начало</w:t>
      </w:r>
      <w:r>
        <w:t xml:space="preserve"> </w:t>
      </w:r>
      <w:r w:rsidRPr="000E248D">
        <w:t>«</w:t>
      </w:r>
      <w:r>
        <w:t>04</w:t>
      </w:r>
      <w:r w:rsidRPr="000E248D">
        <w:t xml:space="preserve">» </w:t>
      </w:r>
      <w:r>
        <w:t xml:space="preserve">июня  </w:t>
      </w:r>
      <w:r w:rsidRPr="000E248D">
        <w:t>20</w:t>
      </w:r>
      <w:r>
        <w:t xml:space="preserve">15 </w:t>
      </w:r>
      <w:r w:rsidRPr="000E248D">
        <w:t>г.</w:t>
      </w:r>
    </w:p>
    <w:p w:rsidR="00B87DE1" w:rsidRPr="000E248D" w:rsidRDefault="00B87DE1" w:rsidP="00B87DE1">
      <w:pPr>
        <w:ind w:left="5740"/>
        <w:jc w:val="right"/>
      </w:pPr>
      <w:r w:rsidRPr="000E248D">
        <w:t>окончание «</w:t>
      </w:r>
      <w:r>
        <w:t>19</w:t>
      </w:r>
      <w:r w:rsidRPr="000E248D">
        <w:t>»</w:t>
      </w:r>
      <w:r>
        <w:t xml:space="preserve"> июня </w:t>
      </w:r>
      <w:r w:rsidRPr="000E248D">
        <w:t>20</w:t>
      </w:r>
      <w:r>
        <w:t xml:space="preserve">15 </w:t>
      </w:r>
      <w:r w:rsidRPr="000E248D">
        <w:t>г.</w:t>
      </w:r>
    </w:p>
    <w:p w:rsidR="00B87DE1" w:rsidRPr="00963604" w:rsidRDefault="00B87DE1" w:rsidP="00B87DE1">
      <w:pPr>
        <w:ind w:left="5740"/>
        <w:rPr>
          <w:b/>
          <w:lang w:val="en-US"/>
        </w:rPr>
      </w:pPr>
    </w:p>
    <w:p w:rsidR="00B87DE1" w:rsidRPr="000E248D" w:rsidRDefault="00B87DE1" w:rsidP="00B87DE1">
      <w:pPr>
        <w:jc w:val="center"/>
      </w:pPr>
      <w:r w:rsidRPr="000E248D">
        <w:t>1. Общая информация</w:t>
      </w:r>
    </w:p>
    <w:p w:rsidR="00B87DE1" w:rsidRPr="000E248D" w:rsidRDefault="00B87DE1" w:rsidP="00B87DE1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8995"/>
      </w:tblGrid>
      <w:tr w:rsidR="00B87DE1" w:rsidRPr="000E248D" w:rsidTr="009E77DB">
        <w:trPr>
          <w:trHeight w:hRule="exact" w:val="276"/>
          <w:jc w:val="center"/>
        </w:trPr>
        <w:tc>
          <w:tcPr>
            <w:tcW w:w="0" w:type="auto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1.1.</w:t>
            </w:r>
          </w:p>
        </w:tc>
        <w:tc>
          <w:tcPr>
            <w:tcW w:w="0" w:type="auto"/>
            <w:tcBorders>
              <w:bottom w:val="nil"/>
            </w:tcBorders>
          </w:tcPr>
          <w:p w:rsidR="00B87DE1" w:rsidRPr="000E248D" w:rsidRDefault="00B87DE1" w:rsidP="009E77DB">
            <w:pPr>
              <w:jc w:val="both"/>
            </w:pPr>
            <w:r w:rsidRPr="000E248D">
              <w:t>Вид и наименование проекта правового акта:</w:t>
            </w:r>
          </w:p>
        </w:tc>
      </w:tr>
      <w:tr w:rsidR="00B87DE1" w:rsidRPr="000E248D" w:rsidTr="009E77DB">
        <w:trPr>
          <w:trHeight w:hRule="exact" w:val="1070"/>
          <w:jc w:val="center"/>
        </w:trPr>
        <w:tc>
          <w:tcPr>
            <w:tcW w:w="0" w:type="auto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B87DE1" w:rsidRPr="000E248D" w:rsidRDefault="00B87DE1" w:rsidP="009E77DB">
            <w:pPr>
              <w:jc w:val="both"/>
            </w:pPr>
            <w:r>
              <w:t>проект</w:t>
            </w:r>
            <w:r w:rsidRPr="00EF2BF5">
              <w:t xml:space="preserve"> решения Саратовской городской Думы «Об утверждении Положения об организации автомобильных стоянок и парковок (парковочных мест) муниципального образования «Город Саратов»</w:t>
            </w:r>
          </w:p>
        </w:tc>
      </w:tr>
      <w:tr w:rsidR="00B87DE1" w:rsidRPr="00EF2BF5" w:rsidTr="009E77DB">
        <w:trPr>
          <w:trHeight w:val="1008"/>
          <w:jc w:val="center"/>
        </w:trPr>
        <w:tc>
          <w:tcPr>
            <w:tcW w:w="0" w:type="auto"/>
          </w:tcPr>
          <w:p w:rsidR="00B87DE1" w:rsidRPr="00EF2BF5" w:rsidRDefault="00B87DE1" w:rsidP="009E77DB">
            <w:r w:rsidRPr="00EF2BF5">
              <w:t>1.2.</w:t>
            </w:r>
          </w:p>
        </w:tc>
        <w:tc>
          <w:tcPr>
            <w:tcW w:w="0" w:type="auto"/>
          </w:tcPr>
          <w:p w:rsidR="00B87DE1" w:rsidRPr="00EF2BF5" w:rsidRDefault="00B87DE1" w:rsidP="009E77DB">
            <w:r w:rsidRPr="00EF2BF5">
              <w:t xml:space="preserve">комитет дорожного, хозяйства, благоустройства и  транспорта администрации муниципального образования «Город Саратов»  </w:t>
            </w:r>
          </w:p>
        </w:tc>
      </w:tr>
      <w:tr w:rsidR="00B87DE1" w:rsidRPr="000E248D" w:rsidTr="009E77DB">
        <w:trPr>
          <w:trHeight w:val="878"/>
          <w:jc w:val="center"/>
        </w:trPr>
        <w:tc>
          <w:tcPr>
            <w:tcW w:w="0" w:type="auto"/>
          </w:tcPr>
          <w:p w:rsidR="00B87DE1" w:rsidRPr="000E248D" w:rsidRDefault="00B87DE1" w:rsidP="009E77DB">
            <w:r w:rsidRPr="000E248D">
              <w:rPr>
                <w:lang w:val="en-US"/>
              </w:rPr>
              <w:t>1</w:t>
            </w:r>
            <w:r w:rsidRPr="000E248D">
              <w:t>.3.</w:t>
            </w:r>
          </w:p>
        </w:tc>
        <w:tc>
          <w:tcPr>
            <w:tcW w:w="0" w:type="auto"/>
          </w:tcPr>
          <w:p w:rsidR="00B87DE1" w:rsidRPr="000E248D" w:rsidRDefault="00B87DE1" w:rsidP="009E77DB">
            <w:r w:rsidRPr="000E248D">
              <w:t>Краткое содержание проекта правового акта:</w:t>
            </w:r>
            <w:r>
              <w:t xml:space="preserve"> </w:t>
            </w:r>
            <w:r w:rsidRPr="001C6A85">
              <w:t xml:space="preserve">проект решения Саратовской городской Думы разработан в целях повышения безопасности дорожного движения и увеличения пропускной </w:t>
            </w:r>
            <w:proofErr w:type="gramStart"/>
            <w:r w:rsidRPr="001C6A85">
              <w:t>способности</w:t>
            </w:r>
            <w:proofErr w:type="gramEnd"/>
            <w:r w:rsidRPr="001C6A85">
              <w:t xml:space="preserve"> автомобильных дорог общего пользования местного значения муниципального образования «Город Саратов», с</w:t>
            </w:r>
            <w:r w:rsidRPr="001C6A85">
              <w:t>о</w:t>
            </w:r>
            <w:r w:rsidRPr="001C6A85">
              <w:t>здания и обеспечения функционирования парковок, расположенных на автомобильных дорогах общего пользов</w:t>
            </w:r>
            <w:r w:rsidRPr="001C6A85">
              <w:t>а</w:t>
            </w:r>
            <w:r w:rsidRPr="001C6A85">
              <w:t>ния местного значения муниципального образования «Город Саратов»</w:t>
            </w:r>
          </w:p>
        </w:tc>
      </w:tr>
      <w:tr w:rsidR="00B87DE1" w:rsidRPr="000E248D" w:rsidTr="009E77DB">
        <w:trPr>
          <w:trHeight w:hRule="exact" w:val="340"/>
          <w:jc w:val="center"/>
        </w:trPr>
        <w:tc>
          <w:tcPr>
            <w:tcW w:w="0" w:type="auto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1.4.</w:t>
            </w:r>
          </w:p>
        </w:tc>
        <w:tc>
          <w:tcPr>
            <w:tcW w:w="0" w:type="auto"/>
            <w:tcBorders>
              <w:bottom w:val="nil"/>
            </w:tcBorders>
          </w:tcPr>
          <w:p w:rsidR="00B87DE1" w:rsidRPr="00B87DE1" w:rsidRDefault="00B87DE1" w:rsidP="009E77DB">
            <w:pPr>
              <w:rPr>
                <w:sz w:val="22"/>
              </w:rPr>
            </w:pPr>
            <w:r w:rsidRPr="00B87DE1">
              <w:rPr>
                <w:sz w:val="22"/>
              </w:rPr>
              <w:t>Контактная информация разработчика (исполнителя):</w:t>
            </w:r>
          </w:p>
        </w:tc>
      </w:tr>
      <w:tr w:rsidR="00B87DE1" w:rsidRPr="000E248D" w:rsidTr="009E77DB">
        <w:trPr>
          <w:trHeight w:hRule="exact" w:val="1196"/>
          <w:jc w:val="center"/>
        </w:trPr>
        <w:tc>
          <w:tcPr>
            <w:tcW w:w="0" w:type="auto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</w:tcPr>
          <w:p w:rsidR="00B87DE1" w:rsidRPr="00B87DE1" w:rsidRDefault="00B87DE1" w:rsidP="009E77DB">
            <w:pPr>
              <w:rPr>
                <w:sz w:val="22"/>
              </w:rPr>
            </w:pPr>
            <w:r w:rsidRPr="00B87DE1">
              <w:rPr>
                <w:sz w:val="22"/>
              </w:rPr>
              <w:t>Кузьмичев Владимир Алексеевич</w:t>
            </w:r>
          </w:p>
          <w:p w:rsidR="00B87DE1" w:rsidRPr="00B87DE1" w:rsidRDefault="00B87DE1" w:rsidP="009E77DB">
            <w:pPr>
              <w:rPr>
                <w:sz w:val="22"/>
              </w:rPr>
            </w:pPr>
            <w:r w:rsidRPr="00B87DE1">
              <w:rPr>
                <w:sz w:val="22"/>
              </w:rPr>
              <w:t xml:space="preserve">должность начальник отдела правового обеспечения и  организационно-кадровой работы </w:t>
            </w:r>
          </w:p>
          <w:p w:rsidR="00B87DE1" w:rsidRPr="00B87DE1" w:rsidRDefault="00B87DE1" w:rsidP="009E77DB">
            <w:pPr>
              <w:rPr>
                <w:sz w:val="22"/>
              </w:rPr>
            </w:pPr>
            <w:r w:rsidRPr="00B87DE1">
              <w:rPr>
                <w:sz w:val="22"/>
              </w:rPr>
              <w:t>телефон 26-05-39</w:t>
            </w:r>
          </w:p>
          <w:p w:rsidR="00B87DE1" w:rsidRPr="00B87DE1" w:rsidRDefault="00B87DE1" w:rsidP="009E77DB">
            <w:pPr>
              <w:rPr>
                <w:sz w:val="22"/>
              </w:rPr>
            </w:pPr>
            <w:r w:rsidRPr="00B87DE1">
              <w:rPr>
                <w:sz w:val="22"/>
              </w:rPr>
              <w:t xml:space="preserve">адрес электронной почты </w:t>
            </w:r>
            <w:proofErr w:type="spellStart"/>
            <w:r w:rsidRPr="00B87DE1">
              <w:rPr>
                <w:sz w:val="22"/>
                <w:lang w:val="en-US"/>
              </w:rPr>
              <w:t>dorogi</w:t>
            </w:r>
            <w:proofErr w:type="spellEnd"/>
            <w:r w:rsidRPr="00B87DE1">
              <w:rPr>
                <w:sz w:val="22"/>
              </w:rPr>
              <w:t>@</w:t>
            </w:r>
            <w:proofErr w:type="spellStart"/>
            <w:r w:rsidRPr="00B87DE1">
              <w:rPr>
                <w:sz w:val="22"/>
                <w:lang w:val="en-US"/>
              </w:rPr>
              <w:t>mirttk</w:t>
            </w:r>
            <w:proofErr w:type="spellEnd"/>
            <w:r w:rsidRPr="00B87DE1">
              <w:rPr>
                <w:sz w:val="22"/>
              </w:rPr>
              <w:t>.</w:t>
            </w:r>
            <w:proofErr w:type="spellStart"/>
            <w:r w:rsidRPr="00B87DE1">
              <w:rPr>
                <w:sz w:val="22"/>
                <w:lang w:val="en-US"/>
              </w:rPr>
              <w:t>ru</w:t>
            </w:r>
            <w:proofErr w:type="spellEnd"/>
          </w:p>
          <w:p w:rsidR="00B87DE1" w:rsidRPr="00B87DE1" w:rsidRDefault="00B87DE1" w:rsidP="009E77DB">
            <w:pPr>
              <w:rPr>
                <w:sz w:val="22"/>
              </w:rPr>
            </w:pP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2. Степень регулирующего воздействия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10047"/>
      </w:tblGrid>
      <w:tr w:rsidR="00B87DE1" w:rsidRPr="000E248D" w:rsidTr="009E77DB">
        <w:trPr>
          <w:trHeight w:val="473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2.1.</w:t>
            </w:r>
          </w:p>
        </w:tc>
        <w:tc>
          <w:tcPr>
            <w:tcW w:w="10047" w:type="dxa"/>
          </w:tcPr>
          <w:p w:rsidR="00B87DE1" w:rsidRPr="00C95364" w:rsidRDefault="00B87DE1" w:rsidP="009E77DB">
            <w:pPr>
              <w:jc w:val="center"/>
            </w:pPr>
            <w:r w:rsidRPr="000E248D">
              <w:t>Степень регулирующего воздействия:</w:t>
            </w:r>
            <w:r>
              <w:t xml:space="preserve"> высокая</w:t>
            </w:r>
          </w:p>
          <w:p w:rsidR="00B87DE1" w:rsidRPr="000E248D" w:rsidRDefault="00B87DE1" w:rsidP="009E77DB"/>
        </w:tc>
      </w:tr>
      <w:tr w:rsidR="00B87DE1" w:rsidRPr="000E248D" w:rsidTr="009E77DB">
        <w:trPr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br w:type="page"/>
            </w:r>
            <w:r w:rsidRPr="000E248D">
              <w:br w:type="page"/>
              <w:t>2.2.</w:t>
            </w:r>
          </w:p>
        </w:tc>
        <w:tc>
          <w:tcPr>
            <w:tcW w:w="10047" w:type="dxa"/>
          </w:tcPr>
          <w:p w:rsidR="00B87DE1" w:rsidRPr="000E248D" w:rsidRDefault="00B87DE1" w:rsidP="009E77DB">
            <w:r w:rsidRPr="000E248D">
              <w:t xml:space="preserve">Обоснование отнесения проекта правового акта к определенной степени регулирующего воздействия: </w:t>
            </w:r>
            <w:r w:rsidRPr="001C6A85">
              <w:t xml:space="preserve">проект решения содержит </w:t>
            </w:r>
            <w:proofErr w:type="gramStart"/>
            <w:r w:rsidRPr="001C6A85">
              <w:t>положения</w:t>
            </w:r>
            <w:proofErr w:type="gramEnd"/>
            <w:r w:rsidRPr="001C6A85">
              <w:t xml:space="preserve"> приводящие к возникновению ранее не предусмотренных нормативными правовыми актами расходов субъектов, по оплате парковочных мест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3. Описание проблемы, на решение которой направлена разработка</w:t>
      </w:r>
    </w:p>
    <w:p w:rsidR="00B87DE1" w:rsidRPr="000E248D" w:rsidRDefault="00B87DE1" w:rsidP="00B87DE1">
      <w:pPr>
        <w:jc w:val="center"/>
      </w:pPr>
      <w:r w:rsidRPr="000E248D">
        <w:t>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10047"/>
      </w:tblGrid>
      <w:tr w:rsidR="00B87DE1" w:rsidRPr="000E248D" w:rsidTr="009E77DB">
        <w:trPr>
          <w:trHeight w:val="900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3.1.</w:t>
            </w:r>
          </w:p>
        </w:tc>
        <w:tc>
          <w:tcPr>
            <w:tcW w:w="10047" w:type="dxa"/>
          </w:tcPr>
          <w:p w:rsidR="00B87DE1" w:rsidRPr="000E248D" w:rsidRDefault="00B87DE1" w:rsidP="009E77DB">
            <w:r w:rsidRPr="000E248D">
              <w:t xml:space="preserve">Формулировка </w:t>
            </w:r>
            <w:proofErr w:type="spellStart"/>
            <w:r w:rsidRPr="000E248D">
              <w:t>проблемы</w:t>
            </w:r>
            <w:proofErr w:type="gramStart"/>
            <w:r w:rsidRPr="000E248D">
              <w:t>:</w:t>
            </w:r>
            <w:r w:rsidRPr="001C6A85">
              <w:t>п</w:t>
            </w:r>
            <w:proofErr w:type="gramEnd"/>
            <w:r w:rsidRPr="001C6A85">
              <w:t>овышения</w:t>
            </w:r>
            <w:proofErr w:type="spellEnd"/>
            <w:r w:rsidRPr="001C6A85">
              <w:t xml:space="preserve"> безопасности дорожного движения и увеличения пропускной способности автомобильных дорог общего пользования местного значения муниципального образования «Город Саратов»,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7DE1" w:rsidRPr="000E248D" w:rsidTr="009E77DB">
        <w:trPr>
          <w:trHeight w:val="890"/>
          <w:jc w:val="center"/>
        </w:trPr>
        <w:tc>
          <w:tcPr>
            <w:tcW w:w="726" w:type="dxa"/>
          </w:tcPr>
          <w:p w:rsidR="00B87DE1" w:rsidRPr="000E248D" w:rsidRDefault="00B87DE1" w:rsidP="009E77DB">
            <w:pPr>
              <w:jc w:val="center"/>
            </w:pPr>
            <w:r w:rsidRPr="000E248D">
              <w:t>3.2.</w:t>
            </w:r>
          </w:p>
        </w:tc>
        <w:tc>
          <w:tcPr>
            <w:tcW w:w="10047" w:type="dxa"/>
          </w:tcPr>
          <w:p w:rsidR="00B87DE1" w:rsidRPr="00C95364" w:rsidRDefault="00B87DE1" w:rsidP="009E77DB">
            <w:r w:rsidRPr="000E248D">
              <w:t>Описание негативных эффектов, возникающих в связи с наличием проблемы:</w:t>
            </w:r>
            <w:r>
              <w:t xml:space="preserve"> </w:t>
            </w:r>
            <w:r w:rsidRPr="001C6A85">
              <w:t>снижение пропускной способности автомобильных дорог общего пользования местного значения муниципального образования «Город Саратов»,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4. Описание цели разработки проекта правового акта</w:t>
      </w:r>
    </w:p>
    <w:p w:rsidR="00B87DE1" w:rsidRPr="001C6A85" w:rsidRDefault="00B87DE1" w:rsidP="00B87DE1">
      <w:pPr>
        <w:jc w:val="both"/>
      </w:pPr>
      <w:r w:rsidRPr="001C6A85">
        <w:t>повышение безопасности дорожного движения и увеличение пропускной способности автомобильных дорог общего пользования местного значения муниципального образования «Город Саратов», с</w:t>
      </w:r>
      <w:r w:rsidRPr="001C6A85">
        <w:t>о</w:t>
      </w:r>
      <w:r w:rsidRPr="001C6A85">
        <w:t>здания и обеспечения функционирования парковок, расположенных на автомобильных дорогах общего пользов</w:t>
      </w:r>
      <w:r w:rsidRPr="001C6A85">
        <w:t>а</w:t>
      </w:r>
      <w:r w:rsidRPr="001C6A85">
        <w:t>ния местного значения муниципального образования «Город Саратов».</w:t>
      </w:r>
    </w:p>
    <w:p w:rsidR="00B87DE1" w:rsidRPr="000E248D" w:rsidRDefault="00B87DE1" w:rsidP="00B87DE1">
      <w:pPr>
        <w:jc w:val="both"/>
      </w:pPr>
    </w:p>
    <w:p w:rsidR="00B87DE1" w:rsidRPr="000E248D" w:rsidRDefault="00B87DE1" w:rsidP="00B87DE1">
      <w:pPr>
        <w:jc w:val="center"/>
      </w:pPr>
      <w:r w:rsidRPr="000E248D">
        <w:t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9855"/>
      </w:tblGrid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>
              <w:t>№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center"/>
            </w:pPr>
            <w:r w:rsidRPr="000E248D">
              <w:t>Наименование и реквизиты</w:t>
            </w:r>
          </w:p>
        </w:tc>
      </w:tr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 w:rsidRPr="000E248D">
              <w:t>1.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both"/>
            </w:pPr>
            <w:r w:rsidRPr="001C6A8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87DE1" w:rsidRPr="000E248D" w:rsidTr="009E77DB">
        <w:trPr>
          <w:jc w:val="center"/>
        </w:trPr>
        <w:tc>
          <w:tcPr>
            <w:tcW w:w="675" w:type="dxa"/>
          </w:tcPr>
          <w:p w:rsidR="00B87DE1" w:rsidRPr="000E248D" w:rsidRDefault="00B87DE1" w:rsidP="009E77DB">
            <w:pPr>
              <w:jc w:val="center"/>
            </w:pPr>
            <w:r w:rsidRPr="000E248D">
              <w:t>2.</w:t>
            </w:r>
          </w:p>
        </w:tc>
        <w:tc>
          <w:tcPr>
            <w:tcW w:w="8896" w:type="dxa"/>
          </w:tcPr>
          <w:p w:rsidR="00B87DE1" w:rsidRPr="000E248D" w:rsidRDefault="00B87DE1" w:rsidP="009E77DB">
            <w:pPr>
              <w:jc w:val="both"/>
            </w:pPr>
            <w:r w:rsidRPr="001C6A85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3591"/>
        <w:gridCol w:w="3592"/>
      </w:tblGrid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Группа субъектов</w:t>
            </w:r>
          </w:p>
        </w:tc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количества субъектов</w:t>
            </w: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  <w:r w:rsidRPr="000E248D">
              <w:t>Источники данных</w:t>
            </w:r>
          </w:p>
        </w:tc>
      </w:tr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</w:tbl>
    <w:p w:rsidR="00B87DE1" w:rsidRPr="000E248D" w:rsidRDefault="00B87DE1" w:rsidP="00B87DE1"/>
    <w:p w:rsidR="00B87DE1" w:rsidRPr="000E248D" w:rsidRDefault="00B87DE1" w:rsidP="00B87DE1">
      <w:pPr>
        <w:jc w:val="center"/>
      </w:pPr>
      <w:r w:rsidRPr="000E248D"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87DE1" w:rsidRPr="000E248D" w:rsidRDefault="00B87DE1" w:rsidP="00B87DE1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8"/>
        <w:gridCol w:w="3434"/>
        <w:gridCol w:w="3591"/>
      </w:tblGrid>
      <w:tr w:rsidR="00B87DE1" w:rsidRPr="000E248D" w:rsidTr="009E77DB">
        <w:trPr>
          <w:jc w:val="center"/>
        </w:trPr>
        <w:tc>
          <w:tcPr>
            <w:tcW w:w="3403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B87DE1" w:rsidRPr="000E248D" w:rsidRDefault="00B87DE1" w:rsidP="009E77DB">
            <w:pPr>
              <w:jc w:val="center"/>
            </w:pPr>
            <w:r w:rsidRPr="000E248D">
              <w:t>Порядок реализации</w:t>
            </w:r>
          </w:p>
        </w:tc>
        <w:tc>
          <w:tcPr>
            <w:tcW w:w="3261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изменения трудозатрат и (или) потребностей в иных ресурсах</w:t>
            </w:r>
          </w:p>
        </w:tc>
      </w:tr>
      <w:tr w:rsidR="00B87DE1" w:rsidRPr="000E248D" w:rsidTr="009E77DB">
        <w:trPr>
          <w:jc w:val="center"/>
        </w:trPr>
        <w:tc>
          <w:tcPr>
            <w:tcW w:w="3403" w:type="dxa"/>
            <w:shd w:val="clear" w:color="auto" w:fill="auto"/>
          </w:tcPr>
          <w:p w:rsidR="00B87DE1" w:rsidRDefault="00B87DE1" w:rsidP="009E77D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</w:t>
            </w:r>
            <w:r w:rsidRPr="00115F16">
              <w:rPr>
                <w:color w:val="000000"/>
                <w:szCs w:val="28"/>
              </w:rPr>
              <w:t>ешение о создании платных парковок</w:t>
            </w:r>
          </w:p>
          <w:p w:rsidR="00B87DE1" w:rsidRPr="00115F16" w:rsidRDefault="00B87DE1" w:rsidP="009E77DB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размер платы за пользование парковками </w:t>
            </w:r>
          </w:p>
        </w:tc>
        <w:tc>
          <w:tcPr>
            <w:tcW w:w="3118" w:type="dxa"/>
          </w:tcPr>
          <w:p w:rsidR="00B87DE1" w:rsidRPr="00115F16" w:rsidRDefault="00B87DE1" w:rsidP="009E77DB">
            <w:pPr>
              <w:jc w:val="both"/>
            </w:pPr>
            <w:r w:rsidRPr="00115F16">
              <w:rPr>
                <w:color w:val="000000"/>
                <w:szCs w:val="28"/>
              </w:rPr>
              <w:t xml:space="preserve">устанавливается </w:t>
            </w:r>
            <w:r>
              <w:rPr>
                <w:color w:val="000000"/>
                <w:szCs w:val="28"/>
              </w:rPr>
              <w:t>п</w:t>
            </w:r>
            <w:r w:rsidRPr="00115F16">
              <w:rPr>
                <w:color w:val="000000"/>
                <w:szCs w:val="28"/>
              </w:rPr>
              <w:t>остановление</w:t>
            </w:r>
            <w:r>
              <w:rPr>
                <w:color w:val="000000"/>
                <w:szCs w:val="28"/>
              </w:rPr>
              <w:t>м</w:t>
            </w:r>
            <w:r w:rsidRPr="00115F16">
              <w:rPr>
                <w:color w:val="000000"/>
                <w:szCs w:val="28"/>
              </w:rPr>
              <w:t xml:space="preserve"> администрации муниципального образования «Город Саратов».</w:t>
            </w:r>
          </w:p>
        </w:tc>
        <w:tc>
          <w:tcPr>
            <w:tcW w:w="3261" w:type="dxa"/>
          </w:tcPr>
          <w:p w:rsidR="00B87DE1" w:rsidRPr="000E248D" w:rsidRDefault="00B87DE1" w:rsidP="009E77DB">
            <w:pPr>
              <w:jc w:val="center"/>
            </w:pPr>
            <w:r>
              <w:t>-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8. Оценка дополнительных расходов (доходов) бюджета муниципального образования «Город Саратов»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0"/>
        <w:gridCol w:w="3393"/>
        <w:gridCol w:w="3790"/>
      </w:tblGrid>
      <w:tr w:rsidR="00B87DE1" w:rsidRPr="000E248D" w:rsidTr="009E77DB">
        <w:trPr>
          <w:jc w:val="center"/>
        </w:trPr>
        <w:tc>
          <w:tcPr>
            <w:tcW w:w="3190" w:type="dxa"/>
          </w:tcPr>
          <w:p w:rsidR="00B87DE1" w:rsidRPr="000E248D" w:rsidRDefault="00B87DE1" w:rsidP="009E77DB">
            <w:pPr>
              <w:jc w:val="center"/>
            </w:pPr>
            <w:r w:rsidRPr="000E248D"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3014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расходов (доходов) бюджета муниципального образования «Город Саратов»</w:t>
            </w:r>
          </w:p>
        </w:tc>
        <w:tc>
          <w:tcPr>
            <w:tcW w:w="3367" w:type="dxa"/>
          </w:tcPr>
          <w:p w:rsidR="00B87DE1" w:rsidRPr="000E248D" w:rsidRDefault="00B87DE1" w:rsidP="009E77DB">
            <w:pPr>
              <w:jc w:val="center"/>
            </w:pPr>
            <w:r w:rsidRPr="000E248D">
              <w:t>Оценка расходов (доходов) бюджета муниципального образования «Город Саратов»</w:t>
            </w:r>
            <w:r>
              <w:t xml:space="preserve"> </w:t>
            </w:r>
            <w:r w:rsidRPr="000E248D">
              <w:t>(тыс. руб.), в том числе периодичность осуществления расходов (поступления доходов)</w:t>
            </w:r>
          </w:p>
        </w:tc>
      </w:tr>
      <w:tr w:rsidR="00B87DE1" w:rsidRPr="000E248D" w:rsidTr="009E77DB">
        <w:trPr>
          <w:trHeight w:val="210"/>
          <w:jc w:val="center"/>
        </w:trPr>
        <w:tc>
          <w:tcPr>
            <w:tcW w:w="3190" w:type="dxa"/>
          </w:tcPr>
          <w:p w:rsidR="00B87DE1" w:rsidRDefault="00B87DE1" w:rsidP="009E77DB">
            <w:pPr>
              <w:jc w:val="center"/>
              <w:rPr>
                <w:color w:val="000000"/>
                <w:szCs w:val="28"/>
              </w:rPr>
            </w:pPr>
            <w:r w:rsidRPr="00115F16">
              <w:rPr>
                <w:color w:val="000000"/>
                <w:szCs w:val="28"/>
              </w:rPr>
              <w:t>Решение о создании платных парковок</w:t>
            </w:r>
          </w:p>
          <w:p w:rsidR="00B87DE1" w:rsidRPr="000E248D" w:rsidRDefault="00B87DE1" w:rsidP="009E77DB">
            <w:pPr>
              <w:jc w:val="center"/>
            </w:pPr>
            <w:r w:rsidRPr="00115F16">
              <w:rPr>
                <w:color w:val="000000"/>
                <w:szCs w:val="28"/>
              </w:rPr>
              <w:t>размер платы за пользование парковками</w:t>
            </w:r>
          </w:p>
        </w:tc>
        <w:tc>
          <w:tcPr>
            <w:tcW w:w="3014" w:type="dxa"/>
            <w:vAlign w:val="center"/>
          </w:tcPr>
          <w:p w:rsidR="00B87DE1" w:rsidRPr="000E248D" w:rsidRDefault="00B87DE1" w:rsidP="009E77DB"/>
        </w:tc>
        <w:tc>
          <w:tcPr>
            <w:tcW w:w="3367" w:type="dxa"/>
          </w:tcPr>
          <w:p w:rsidR="00B87DE1" w:rsidRPr="000E248D" w:rsidRDefault="00B87DE1" w:rsidP="009E77DB">
            <w:pPr>
              <w:jc w:val="center"/>
            </w:pP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lastRenderedPageBreak/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7"/>
        <w:gridCol w:w="3492"/>
        <w:gridCol w:w="3654"/>
      </w:tblGrid>
      <w:tr w:rsidR="00B87DE1" w:rsidRPr="000E248D" w:rsidTr="009E77DB">
        <w:trPr>
          <w:jc w:val="center"/>
        </w:trPr>
        <w:tc>
          <w:tcPr>
            <w:tcW w:w="3369" w:type="dxa"/>
          </w:tcPr>
          <w:p w:rsidR="00B87DE1" w:rsidRPr="000E248D" w:rsidRDefault="00B87DE1" w:rsidP="009E77DB">
            <w:pPr>
              <w:jc w:val="center"/>
            </w:pPr>
            <w:r w:rsidRPr="000E248D"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  <w:r w:rsidRPr="000E248D">
              <w:t>Описание и количественная оценка расходов субъектов</w:t>
            </w:r>
            <w:r>
              <w:t xml:space="preserve"> </w:t>
            </w:r>
            <w:r w:rsidRPr="000E248D">
              <w:t>(тыс. руб.)</w:t>
            </w:r>
          </w:p>
        </w:tc>
      </w:tr>
      <w:tr w:rsidR="00B87DE1" w:rsidRPr="000E248D" w:rsidTr="009E77DB">
        <w:trPr>
          <w:jc w:val="center"/>
        </w:trPr>
        <w:tc>
          <w:tcPr>
            <w:tcW w:w="3369" w:type="dxa"/>
            <w:vMerge w:val="restart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jc w:val="center"/>
        </w:trPr>
        <w:tc>
          <w:tcPr>
            <w:tcW w:w="3369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011" w:type="dxa"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3191" w:type="dxa"/>
          </w:tcPr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jc w:val="center"/>
        </w:trPr>
        <w:tc>
          <w:tcPr>
            <w:tcW w:w="9571" w:type="dxa"/>
            <w:gridSpan w:val="3"/>
          </w:tcPr>
          <w:p w:rsidR="00B87DE1" w:rsidRPr="000E248D" w:rsidRDefault="00B87DE1" w:rsidP="009E77DB">
            <w:r w:rsidRPr="000E248D">
              <w:t>Источники данных, послужившие основанием для количественной оценки расходов субъектов: _________________________________________</w:t>
            </w:r>
            <w:r>
              <w:t>__________________________________</w:t>
            </w:r>
            <w:r w:rsidRPr="000E248D">
              <w:t>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9571" w:type="dxa"/>
            <w:gridSpan w:val="3"/>
            <w:tcBorders>
              <w:bottom w:val="nil"/>
            </w:tcBorders>
          </w:tcPr>
          <w:p w:rsidR="00B87DE1" w:rsidRPr="000E248D" w:rsidRDefault="00B87DE1" w:rsidP="009E77DB">
            <w:r w:rsidRPr="000E248D">
              <w:t>Описание расходов субъектов, не поддающихся количественной оценке: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9571" w:type="dxa"/>
            <w:gridSpan w:val="3"/>
            <w:tcBorders>
              <w:top w:val="nil"/>
            </w:tcBorders>
          </w:tcPr>
          <w:p w:rsidR="00B87DE1" w:rsidRPr="000E248D" w:rsidRDefault="00B87DE1" w:rsidP="009E77DB">
            <w:pPr>
              <w:jc w:val="both"/>
            </w:pPr>
            <w:r w:rsidRPr="000E248D">
              <w:t>_________________________________________________________</w:t>
            </w:r>
            <w:r>
              <w:t>____________________</w:t>
            </w:r>
            <w:r w:rsidRPr="000E248D">
              <w:t>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B87DE1" w:rsidRPr="000E248D" w:rsidRDefault="00B87DE1" w:rsidP="00B87DE1">
      <w:pPr>
        <w:jc w:val="both"/>
      </w:pPr>
    </w:p>
    <w:p w:rsidR="00B87DE1" w:rsidRPr="000E248D" w:rsidRDefault="00B87DE1" w:rsidP="00B87DE1">
      <w:pPr>
        <w:jc w:val="center"/>
      </w:pPr>
      <w:r w:rsidRPr="000E248D">
        <w:t>10. Оценка рисков возникновения неблагоприятных последствий принятия (издания) правового акта</w:t>
      </w:r>
    </w:p>
    <w:p w:rsidR="00B87DE1" w:rsidRPr="000E248D" w:rsidRDefault="00B87DE1" w:rsidP="00B87DE1">
      <w:r w:rsidRPr="000E248D">
        <w:t>__________________________________________________</w:t>
      </w:r>
      <w:r>
        <w:t>_______________________</w:t>
      </w:r>
      <w:r w:rsidRPr="000E248D">
        <w:t>________________</w:t>
      </w:r>
    </w:p>
    <w:p w:rsidR="00B87DE1" w:rsidRPr="000E248D" w:rsidRDefault="00B87DE1" w:rsidP="00B87DE1">
      <w:pPr>
        <w:jc w:val="center"/>
      </w:pPr>
      <w:r w:rsidRPr="000E248D">
        <w:t>(текстовое описание)</w:t>
      </w:r>
    </w:p>
    <w:p w:rsidR="00B87DE1" w:rsidRPr="000E248D" w:rsidRDefault="00B87DE1" w:rsidP="00B87DE1">
      <w:pPr>
        <w:jc w:val="center"/>
      </w:pPr>
      <w:r w:rsidRPr="000E248D">
        <w:t>________________________________________________</w:t>
      </w:r>
      <w:r>
        <w:t>_______________________</w:t>
      </w:r>
      <w:r w:rsidRPr="000E248D">
        <w:t>__________________</w:t>
      </w:r>
    </w:p>
    <w:p w:rsidR="00B87DE1" w:rsidRPr="000E248D" w:rsidRDefault="00B87DE1" w:rsidP="00B87DE1">
      <w:pPr>
        <w:jc w:val="center"/>
      </w:pPr>
      <w:r w:rsidRPr="000E248D">
        <w:t>__________________________________</w:t>
      </w:r>
      <w:r>
        <w:t>_______________________</w:t>
      </w:r>
      <w:r w:rsidRPr="000E248D">
        <w:t>________________________________</w:t>
      </w:r>
    </w:p>
    <w:p w:rsidR="00B87DE1" w:rsidRPr="000E248D" w:rsidRDefault="00B87DE1" w:rsidP="00B87DE1">
      <w:pPr>
        <w:jc w:val="center"/>
      </w:pPr>
      <w:r w:rsidRPr="000E248D">
        <w:t>_________________________________</w:t>
      </w:r>
      <w:r>
        <w:t>_______________________</w:t>
      </w:r>
      <w:r w:rsidRPr="000E248D">
        <w:t>_________________________________</w:t>
      </w:r>
    </w:p>
    <w:p w:rsidR="00B87DE1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4"/>
        <w:gridCol w:w="9899"/>
      </w:tblGrid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11.1.</w:t>
            </w:r>
          </w:p>
        </w:tc>
        <w:tc>
          <w:tcPr>
            <w:tcW w:w="9378" w:type="dxa"/>
          </w:tcPr>
          <w:p w:rsidR="00B87DE1" w:rsidRPr="000E248D" w:rsidRDefault="00B87DE1" w:rsidP="009E77DB">
            <w:r w:rsidRPr="000E248D">
              <w:t xml:space="preserve">Предполагаемая дата вступления в силу: </w:t>
            </w:r>
            <w:r>
              <w:t>01.07.</w:t>
            </w:r>
            <w:r w:rsidRPr="000E248D">
              <w:t>20</w:t>
            </w:r>
            <w:r>
              <w:t>15 г</w:t>
            </w:r>
            <w:r w:rsidRPr="000E248D">
              <w:t>.</w:t>
            </w:r>
          </w:p>
          <w:p w:rsidR="00B87DE1" w:rsidRPr="000E248D" w:rsidRDefault="00B87DE1" w:rsidP="009E77DB">
            <w:pPr>
              <w:jc w:val="center"/>
            </w:pP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82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11.2.</w:t>
            </w:r>
          </w:p>
        </w:tc>
        <w:tc>
          <w:tcPr>
            <w:tcW w:w="9378" w:type="dxa"/>
            <w:tcBorders>
              <w:bottom w:val="nil"/>
            </w:tcBorders>
          </w:tcPr>
          <w:p w:rsidR="00B87DE1" w:rsidRPr="000E248D" w:rsidRDefault="00B87DE1" w:rsidP="009E77DB">
            <w:r w:rsidRPr="000E248D">
              <w:t>Необходимость установления переходного периода и (или) отсрочки вступления в силу правового акта:</w:t>
            </w:r>
          </w:p>
        </w:tc>
      </w:tr>
      <w:tr w:rsidR="00B87DE1" w:rsidRPr="000E248D" w:rsidTr="009E77DB">
        <w:trPr>
          <w:trHeight w:hRule="exact" w:val="567"/>
          <w:jc w:val="center"/>
        </w:trPr>
        <w:tc>
          <w:tcPr>
            <w:tcW w:w="82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37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______________________________________________</w:t>
            </w:r>
            <w:r>
              <w:t>_______________</w:t>
            </w:r>
            <w:r w:rsidRPr="000E248D">
              <w:t>_____________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/нет; если есть, то необходимо указать соответствующие сроки)</w:t>
            </w:r>
          </w:p>
        </w:tc>
      </w:tr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11.3.</w:t>
            </w:r>
          </w:p>
        </w:tc>
        <w:tc>
          <w:tcPr>
            <w:tcW w:w="9378" w:type="dxa"/>
          </w:tcPr>
          <w:p w:rsidR="00B87DE1" w:rsidRPr="000E248D" w:rsidRDefault="00B87DE1" w:rsidP="009E77DB">
            <w:r w:rsidRPr="000E248D">
              <w:t>Необходимость распространения положений правового акта на ранее возникшие отношения: ____________________________________</w:t>
            </w:r>
            <w:r>
              <w:t>________________________</w:t>
            </w:r>
            <w:r w:rsidRPr="000E248D">
              <w:t>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</w:t>
            </w:r>
            <w:proofErr w:type="gramStart"/>
            <w:r w:rsidRPr="000E248D">
              <w:t>есть</w:t>
            </w:r>
            <w:proofErr w:type="gramEnd"/>
            <w:r w:rsidRPr="000E248D">
              <w:t>/нет)</w:t>
            </w:r>
          </w:p>
        </w:tc>
      </w:tr>
      <w:tr w:rsidR="00B87DE1" w:rsidRPr="000E248D" w:rsidTr="009E77DB">
        <w:trPr>
          <w:jc w:val="center"/>
        </w:trPr>
        <w:tc>
          <w:tcPr>
            <w:tcW w:w="828" w:type="dxa"/>
          </w:tcPr>
          <w:p w:rsidR="00B87DE1" w:rsidRPr="000E248D" w:rsidRDefault="00B87DE1" w:rsidP="009E77DB">
            <w:pPr>
              <w:jc w:val="center"/>
            </w:pPr>
            <w:r w:rsidRPr="000E248D">
              <w:t>11.4.</w:t>
            </w:r>
          </w:p>
        </w:tc>
        <w:tc>
          <w:tcPr>
            <w:tcW w:w="9378" w:type="dxa"/>
          </w:tcPr>
          <w:p w:rsidR="00B87DE1" w:rsidRPr="000E248D" w:rsidRDefault="00B87DE1" w:rsidP="009E77DB">
            <w:pPr>
              <w:jc w:val="both"/>
            </w:pPr>
            <w:r w:rsidRPr="000E248D"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</w:t>
            </w:r>
            <w:r>
              <w:t>____</w:t>
            </w:r>
            <w:r w:rsidRPr="000E248D">
              <w:t>__________________</w:t>
            </w:r>
          </w:p>
          <w:p w:rsidR="00B87DE1" w:rsidRPr="000E248D" w:rsidRDefault="00B87DE1" w:rsidP="009E77DB">
            <w:r w:rsidRPr="000E248D">
              <w:t>_____________________________________________________</w:t>
            </w:r>
            <w:r>
              <w:t>________________</w:t>
            </w:r>
            <w:r w:rsidRPr="000E248D">
              <w:t>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12. Сведения о проведенных публичных обсуждениях проекта правового акта</w:t>
      </w:r>
    </w:p>
    <w:p w:rsidR="00B87DE1" w:rsidRPr="000E248D" w:rsidRDefault="00B87DE1" w:rsidP="00B87DE1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9762"/>
      </w:tblGrid>
      <w:tr w:rsidR="00B87DE1" w:rsidRPr="000E248D" w:rsidTr="009E77DB">
        <w:trPr>
          <w:trHeight w:hRule="exact" w:val="567"/>
          <w:jc w:val="center"/>
        </w:trPr>
        <w:tc>
          <w:tcPr>
            <w:tcW w:w="95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12.1.</w:t>
            </w:r>
          </w:p>
        </w:tc>
        <w:tc>
          <w:tcPr>
            <w:tcW w:w="9248" w:type="dxa"/>
            <w:tcBorders>
              <w:bottom w:val="nil"/>
            </w:tcBorders>
          </w:tcPr>
          <w:p w:rsidR="00B87DE1" w:rsidRPr="000E248D" w:rsidRDefault="00B87DE1" w:rsidP="009E77DB">
            <w:r w:rsidRPr="000E248D">
              <w:t>Информация об организациях, в адрес которых направлялось уведомление о проведении процедуры ОРВ:</w:t>
            </w:r>
          </w:p>
        </w:tc>
      </w:tr>
      <w:tr w:rsidR="00B87DE1" w:rsidRPr="000E248D" w:rsidTr="009E77DB">
        <w:trPr>
          <w:trHeight w:hRule="exact" w:val="663"/>
          <w:jc w:val="center"/>
        </w:trPr>
        <w:tc>
          <w:tcPr>
            <w:tcW w:w="95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24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__________________________________</w:t>
            </w:r>
            <w:r>
              <w:t>_______________</w:t>
            </w:r>
            <w:r w:rsidRPr="000E248D">
              <w:t>_________________________</w:t>
            </w:r>
          </w:p>
          <w:p w:rsidR="00B87DE1" w:rsidRPr="000E248D" w:rsidRDefault="00B87DE1" w:rsidP="009E77DB">
            <w:pPr>
              <w:jc w:val="center"/>
            </w:pPr>
            <w:r w:rsidRPr="000E248D">
              <w:t>(текстовое описание)</w:t>
            </w:r>
          </w:p>
        </w:tc>
      </w:tr>
      <w:tr w:rsidR="00B87DE1" w:rsidRPr="000E248D" w:rsidTr="009E77DB">
        <w:trPr>
          <w:trHeight w:hRule="exact" w:val="284"/>
          <w:jc w:val="center"/>
        </w:trPr>
        <w:tc>
          <w:tcPr>
            <w:tcW w:w="958" w:type="dxa"/>
            <w:vMerge w:val="restart"/>
          </w:tcPr>
          <w:p w:rsidR="00B87DE1" w:rsidRPr="000E248D" w:rsidRDefault="00B87DE1" w:rsidP="009E77DB">
            <w:pPr>
              <w:jc w:val="center"/>
            </w:pPr>
            <w:r w:rsidRPr="000E248D">
              <w:t>12.2.</w:t>
            </w:r>
          </w:p>
        </w:tc>
        <w:tc>
          <w:tcPr>
            <w:tcW w:w="9248" w:type="dxa"/>
            <w:tcBorders>
              <w:bottom w:val="nil"/>
            </w:tcBorders>
          </w:tcPr>
          <w:p w:rsidR="00B87DE1" w:rsidRPr="000E248D" w:rsidRDefault="00B87DE1" w:rsidP="009E77DB">
            <w:pPr>
              <w:jc w:val="center"/>
            </w:pPr>
            <w:r w:rsidRPr="000E248D">
              <w:t>Результаты проведения публичных обсуждений:</w:t>
            </w:r>
          </w:p>
        </w:tc>
      </w:tr>
      <w:tr w:rsidR="00B87DE1" w:rsidRPr="000E248D" w:rsidTr="009E77DB">
        <w:trPr>
          <w:trHeight w:val="1410"/>
          <w:jc w:val="center"/>
        </w:trPr>
        <w:tc>
          <w:tcPr>
            <w:tcW w:w="958" w:type="dxa"/>
            <w:vMerge/>
          </w:tcPr>
          <w:p w:rsidR="00B87DE1" w:rsidRPr="000E248D" w:rsidRDefault="00B87DE1" w:rsidP="009E77DB">
            <w:pPr>
              <w:jc w:val="center"/>
            </w:pPr>
          </w:p>
        </w:tc>
        <w:tc>
          <w:tcPr>
            <w:tcW w:w="9248" w:type="dxa"/>
            <w:tcBorders>
              <w:top w:val="nil"/>
            </w:tcBorders>
          </w:tcPr>
          <w:p w:rsidR="00B87DE1" w:rsidRPr="000E248D" w:rsidRDefault="00B87DE1" w:rsidP="009E77DB">
            <w:r w:rsidRPr="000E248D">
              <w:t>количество поступивших замечаний и предложений ___</w:t>
            </w:r>
            <w:r>
              <w:t>_____________</w:t>
            </w:r>
            <w:r w:rsidRPr="000E248D">
              <w:t>_____</w:t>
            </w:r>
            <w:r>
              <w:t>_</w:t>
            </w:r>
            <w:r w:rsidRPr="000E248D">
              <w:t>____</w:t>
            </w:r>
            <w:r>
              <w:t>_</w:t>
            </w:r>
            <w:r w:rsidRPr="000E248D">
              <w:t>__</w:t>
            </w:r>
          </w:p>
          <w:p w:rsidR="00B87DE1" w:rsidRPr="000E248D" w:rsidRDefault="00B87DE1" w:rsidP="009E77DB">
            <w:r w:rsidRPr="000E248D">
              <w:t>решение, принятое по результатам публичных обсуждений __</w:t>
            </w:r>
            <w:r>
              <w:t>_____________</w:t>
            </w:r>
            <w:r w:rsidRPr="000E248D">
              <w:t>_______</w:t>
            </w:r>
            <w:r>
              <w:t>_</w:t>
            </w:r>
          </w:p>
          <w:p w:rsidR="00B87DE1" w:rsidRPr="000E248D" w:rsidRDefault="00B87DE1" w:rsidP="009E77DB">
            <w:r w:rsidRPr="000E248D">
              <w:t>_________________________________________________________</w:t>
            </w:r>
            <w:r>
              <w:t>______________</w:t>
            </w:r>
            <w:r w:rsidRPr="000E248D">
              <w:t>__</w:t>
            </w:r>
            <w:r>
              <w:t>_</w:t>
            </w:r>
            <w:r w:rsidRPr="000E248D">
              <w:t>_</w:t>
            </w:r>
          </w:p>
          <w:p w:rsidR="00B87DE1" w:rsidRPr="000E248D" w:rsidRDefault="00B87DE1" w:rsidP="009E77DB">
            <w:r w:rsidRPr="000E248D">
              <w:t>причины принятия решения об отказе от дальнейшей подготовки проекта правового акта (при наличии) _______________________</w:t>
            </w:r>
            <w:r>
              <w:t>______________________________</w:t>
            </w:r>
            <w:r w:rsidRPr="000E248D">
              <w:t>____</w:t>
            </w:r>
          </w:p>
        </w:tc>
      </w:tr>
    </w:tbl>
    <w:p w:rsidR="00B87DE1" w:rsidRPr="000E248D" w:rsidRDefault="00B87DE1" w:rsidP="00B87DE1">
      <w:pPr>
        <w:jc w:val="center"/>
      </w:pPr>
    </w:p>
    <w:p w:rsidR="00B87DE1" w:rsidRPr="000E248D" w:rsidRDefault="00B87DE1" w:rsidP="00B87DE1">
      <w:pPr>
        <w:jc w:val="center"/>
      </w:pPr>
      <w:r w:rsidRPr="000E248D"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B87DE1" w:rsidRPr="000E248D" w:rsidRDefault="00B87DE1" w:rsidP="00B87DE1">
      <w:pPr>
        <w:jc w:val="center"/>
      </w:pPr>
      <w:r w:rsidRPr="000E248D">
        <w:t>_________________________________</w:t>
      </w:r>
      <w:r>
        <w:t>________________________</w:t>
      </w:r>
      <w:r w:rsidRPr="000E248D">
        <w:t>________________________________</w:t>
      </w:r>
    </w:p>
    <w:p w:rsidR="00B87DE1" w:rsidRPr="000E248D" w:rsidRDefault="00B87DE1" w:rsidP="00B87DE1">
      <w:pPr>
        <w:tabs>
          <w:tab w:val="left" w:pos="5535"/>
        </w:tabs>
        <w:jc w:val="center"/>
      </w:pPr>
      <w:r w:rsidRPr="000E248D">
        <w:t>(текстовое описание)</w:t>
      </w:r>
    </w:p>
    <w:p w:rsidR="00B87DE1" w:rsidRDefault="00B87DE1" w:rsidP="00B87DE1">
      <w:pPr>
        <w:tabs>
          <w:tab w:val="left" w:pos="5535"/>
        </w:tabs>
        <w:jc w:val="both"/>
      </w:pPr>
      <w:r w:rsidRPr="000E248D">
        <w:t>Разработчик</w:t>
      </w:r>
      <w:r>
        <w:t xml:space="preserve">: начальник отдела правового обеспечения и  организационно-кадровой работы </w:t>
      </w:r>
      <w:r w:rsidRPr="00EF2BF5">
        <w:t>комитет</w:t>
      </w:r>
      <w:r>
        <w:t>а</w:t>
      </w:r>
      <w:r w:rsidRPr="00EF2BF5">
        <w:t xml:space="preserve"> дорожного, хозяйства, благоустройства и  транспорта администрации муниципального образования «Город Саратов»  </w:t>
      </w:r>
    </w:p>
    <w:p w:rsidR="00B87DE1" w:rsidRDefault="00B87DE1" w:rsidP="00B87DE1">
      <w:pPr>
        <w:tabs>
          <w:tab w:val="left" w:pos="5535"/>
        </w:tabs>
        <w:jc w:val="both"/>
      </w:pPr>
      <w:r>
        <w:t xml:space="preserve">Кузьмичев Владимир Алексеевич </w:t>
      </w:r>
    </w:p>
    <w:p w:rsidR="00B87DE1" w:rsidRDefault="00B87DE1" w:rsidP="00B87DE1">
      <w:pPr>
        <w:tabs>
          <w:tab w:val="left" w:pos="5535"/>
        </w:tabs>
        <w:jc w:val="both"/>
      </w:pPr>
    </w:p>
    <w:p w:rsidR="00B87DE1" w:rsidRDefault="00B87DE1" w:rsidP="00B87DE1">
      <w:pPr>
        <w:tabs>
          <w:tab w:val="left" w:pos="5535"/>
        </w:tabs>
      </w:pPr>
      <w:r>
        <w:t xml:space="preserve">04 июня 2015                                                                                                         _________________              </w:t>
      </w:r>
    </w:p>
    <w:p w:rsidR="00B87DE1" w:rsidRPr="000E248D" w:rsidRDefault="00B87DE1" w:rsidP="00B87DE1">
      <w:pPr>
        <w:ind w:firstLine="709"/>
        <w:jc w:val="both"/>
      </w:pPr>
    </w:p>
    <w:p w:rsidR="00B87DE1" w:rsidRPr="000E248D" w:rsidRDefault="00B87DE1" w:rsidP="00B87DE1">
      <w:pPr>
        <w:ind w:firstLine="709"/>
        <w:jc w:val="both"/>
      </w:pPr>
      <w:r w:rsidRPr="000E248D"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87DE1" w:rsidRDefault="00B87DE1">
      <w:pPr>
        <w:spacing w:after="200" w:line="276" w:lineRule="auto"/>
      </w:pPr>
      <w:r>
        <w:br w:type="page"/>
      </w:r>
    </w:p>
    <w:p w:rsidR="00B87DE1" w:rsidRPr="009E09C9" w:rsidRDefault="00B87DE1" w:rsidP="00B87DE1">
      <w:pPr>
        <w:jc w:val="center"/>
      </w:pPr>
      <w:r w:rsidRPr="001E183D">
        <w:lastRenderedPageBreak/>
        <w:t>ИНФОРМАЦИОННО</w:t>
      </w:r>
      <w:r w:rsidRPr="009E09C9">
        <w:t>Е</w:t>
      </w:r>
      <w:r w:rsidRPr="001E183D">
        <w:t xml:space="preserve"> СООБЩЕНИ</w:t>
      </w:r>
      <w:r w:rsidRPr="009E09C9">
        <w:t>Е</w:t>
      </w:r>
    </w:p>
    <w:p w:rsidR="00B87DE1" w:rsidRPr="00F12418" w:rsidRDefault="00B87DE1" w:rsidP="00B87DE1">
      <w:pPr>
        <w:jc w:val="center"/>
        <w:rPr>
          <w:sz w:val="28"/>
          <w:szCs w:val="28"/>
        </w:rPr>
      </w:pPr>
    </w:p>
    <w:p w:rsidR="00B87DE1" w:rsidRPr="00F12418" w:rsidRDefault="00B87DE1" w:rsidP="00B87DE1">
      <w:pPr>
        <w:jc w:val="center"/>
        <w:rPr>
          <w:sz w:val="28"/>
          <w:szCs w:val="28"/>
        </w:rPr>
      </w:pPr>
      <w:r w:rsidRPr="00F12418">
        <w:rPr>
          <w:sz w:val="28"/>
          <w:szCs w:val="28"/>
        </w:rPr>
        <w:t>Наименование проекта: проект решения Саратовской городской Думы «Об утверждении Положения об организации автомобильных стоянок и парковок (парковочных мест) муниципального образования «Город Саратов»</w:t>
      </w:r>
    </w:p>
    <w:p w:rsidR="00B87DE1" w:rsidRPr="00F12418" w:rsidRDefault="00B87DE1" w:rsidP="00B87DE1">
      <w:pPr>
        <w:jc w:val="center"/>
        <w:rPr>
          <w:b/>
          <w:color w:val="000000"/>
          <w:sz w:val="28"/>
          <w:szCs w:val="28"/>
        </w:rPr>
      </w:pPr>
    </w:p>
    <w:p w:rsidR="00B87DE1" w:rsidRPr="00F12418" w:rsidRDefault="00B87DE1" w:rsidP="00B87DE1">
      <w:pPr>
        <w:jc w:val="center"/>
        <w:rPr>
          <w:sz w:val="28"/>
          <w:szCs w:val="28"/>
        </w:rPr>
      </w:pPr>
      <w:r w:rsidRPr="00F12418">
        <w:rPr>
          <w:sz w:val="28"/>
          <w:szCs w:val="28"/>
        </w:rPr>
        <w:t xml:space="preserve">Сведения о разработчике: комитет дорожного, хозяйства, благоустройства и  транспорта администрации муниципального образования «Город Саратов» </w:t>
      </w:r>
    </w:p>
    <w:p w:rsidR="00B87DE1" w:rsidRPr="00F12418" w:rsidRDefault="00B87DE1" w:rsidP="00B87DE1">
      <w:pPr>
        <w:jc w:val="center"/>
        <w:rPr>
          <w:sz w:val="28"/>
          <w:szCs w:val="28"/>
        </w:rPr>
      </w:pPr>
      <w:r w:rsidRPr="00F12418">
        <w:rPr>
          <w:sz w:val="28"/>
          <w:szCs w:val="28"/>
        </w:rPr>
        <w:t>Адрес: 410012, г. Саратов, ул. им. Горького A.M., 48.</w:t>
      </w:r>
    </w:p>
    <w:p w:rsidR="00B87DE1" w:rsidRPr="00F12418" w:rsidRDefault="00B87DE1" w:rsidP="00B87DE1">
      <w:pPr>
        <w:jc w:val="center"/>
        <w:rPr>
          <w:sz w:val="28"/>
          <w:szCs w:val="28"/>
        </w:rPr>
      </w:pPr>
      <w:r w:rsidRPr="00F12418">
        <w:rPr>
          <w:sz w:val="28"/>
          <w:szCs w:val="28"/>
        </w:rPr>
        <w:t>Те</w:t>
      </w:r>
      <w:proofErr w:type="gramStart"/>
      <w:r w:rsidRPr="00F12418">
        <w:rPr>
          <w:sz w:val="28"/>
          <w:szCs w:val="28"/>
        </w:rPr>
        <w:t>кст пр</w:t>
      </w:r>
      <w:proofErr w:type="gramEnd"/>
      <w:r w:rsidRPr="00F12418">
        <w:rPr>
          <w:sz w:val="28"/>
          <w:szCs w:val="28"/>
        </w:rPr>
        <w:t>оекта будет размещен на официальном сайте комитета на 15 календарных дней для направления предложений и замечаний по тексту проекта. С 04 июня 2015 по 19 июня 2015.</w:t>
      </w:r>
    </w:p>
    <w:p w:rsidR="00B87DE1" w:rsidRPr="00F12418" w:rsidRDefault="00B87DE1" w:rsidP="00B87DE1">
      <w:pPr>
        <w:jc w:val="center"/>
        <w:rPr>
          <w:sz w:val="28"/>
          <w:szCs w:val="28"/>
        </w:rPr>
      </w:pPr>
      <w:r w:rsidRPr="00F12418">
        <w:rPr>
          <w:sz w:val="28"/>
          <w:szCs w:val="28"/>
        </w:rPr>
        <w:t xml:space="preserve">Предложения и замечания просим направлять по адресу: 410012, г. Саратов, ул. им. Горького A.M., 48., по факсу 26-10-79, и по электронной почте </w:t>
      </w:r>
      <w:proofErr w:type="spellStart"/>
      <w:r w:rsidRPr="00F12418">
        <w:rPr>
          <w:sz w:val="28"/>
          <w:szCs w:val="28"/>
          <w:lang w:val="en-US"/>
        </w:rPr>
        <w:t>dorogi</w:t>
      </w:r>
      <w:proofErr w:type="spellEnd"/>
      <w:r w:rsidRPr="00F12418">
        <w:rPr>
          <w:sz w:val="28"/>
          <w:szCs w:val="28"/>
        </w:rPr>
        <w:t>@</w:t>
      </w:r>
      <w:proofErr w:type="spellStart"/>
      <w:r w:rsidRPr="00F12418">
        <w:rPr>
          <w:sz w:val="28"/>
          <w:szCs w:val="28"/>
          <w:lang w:val="en-US"/>
        </w:rPr>
        <w:t>mirttk</w:t>
      </w:r>
      <w:proofErr w:type="spellEnd"/>
      <w:r w:rsidRPr="00F12418">
        <w:rPr>
          <w:sz w:val="28"/>
          <w:szCs w:val="28"/>
        </w:rPr>
        <w:t>.</w:t>
      </w:r>
      <w:proofErr w:type="spellStart"/>
      <w:r w:rsidRPr="00F12418">
        <w:rPr>
          <w:sz w:val="28"/>
          <w:szCs w:val="28"/>
          <w:lang w:val="en-US"/>
        </w:rPr>
        <w:t>ru</w:t>
      </w:r>
      <w:proofErr w:type="spellEnd"/>
    </w:p>
    <w:p w:rsidR="00B87DE1" w:rsidRDefault="00B87DE1" w:rsidP="00B87DE1">
      <w:bookmarkStart w:id="3" w:name="_GoBack"/>
      <w:bookmarkEnd w:id="3"/>
    </w:p>
    <w:sectPr w:rsidR="00B8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E1"/>
    <w:rsid w:val="007536EF"/>
    <w:rsid w:val="0079356F"/>
    <w:rsid w:val="00B8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87D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87DE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B87D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87DE1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Standard"/>
    <w:rsid w:val="00B87DE1"/>
    <w:pPr>
      <w:keepNext/>
      <w:jc w:val="both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Standard"/>
    <w:rsid w:val="00B87DE1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Standard"/>
    <w:next w:val="Standard"/>
    <w:rsid w:val="00B87DE1"/>
    <w:pPr>
      <w:keepNext/>
      <w:jc w:val="both"/>
      <w:outlineLvl w:val="2"/>
    </w:pPr>
    <w:rPr>
      <w:sz w:val="28"/>
    </w:rPr>
  </w:style>
  <w:style w:type="paragraph" w:customStyle="1" w:styleId="FORMATTEXT">
    <w:name w:val=".FORMATTEXT"/>
    <w:uiPriority w:val="99"/>
    <w:rsid w:val="00B87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4991</Words>
  <Characters>28451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2015-06-08T08:10:00Z</dcterms:created>
  <dcterms:modified xsi:type="dcterms:W3CDTF">2015-06-08T08:13:00Z</dcterms:modified>
</cp:coreProperties>
</file>