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7C" w:rsidRPr="006D4B73" w:rsidRDefault="00CC6A7C" w:rsidP="00CC6A7C">
      <w:pPr>
        <w:pStyle w:val="paragraphcenterindent"/>
        <w:shd w:val="clear" w:color="auto" w:fill="FFFFFF"/>
        <w:spacing w:before="0" w:beforeAutospacing="0" w:after="0" w:afterAutospacing="0"/>
        <w:jc w:val="center"/>
        <w:rPr>
          <w:color w:val="5E6466"/>
          <w:sz w:val="28"/>
          <w:szCs w:val="28"/>
        </w:rPr>
      </w:pPr>
      <w:r w:rsidRPr="006D4B73">
        <w:rPr>
          <w:rStyle w:val="rvts3846"/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CC6A7C" w:rsidRDefault="00CC6A7C" w:rsidP="00CC6A7C">
      <w:pPr>
        <w:pStyle w:val="paragraphcenterindent"/>
        <w:shd w:val="clear" w:color="auto" w:fill="FFFFFF"/>
        <w:spacing w:before="0" w:beforeAutospacing="0" w:after="0" w:afterAutospacing="0"/>
        <w:jc w:val="center"/>
        <w:rPr>
          <w:rStyle w:val="rvts3846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rvts3846"/>
          <w:b/>
          <w:bCs/>
          <w:color w:val="000000"/>
          <w:sz w:val="28"/>
          <w:szCs w:val="28"/>
          <w:bdr w:val="none" w:sz="0" w:space="0" w:color="auto" w:frame="1"/>
        </w:rPr>
        <w:t>о Конкурсе по созданию</w:t>
      </w:r>
      <w:r w:rsidRPr="006D4B73">
        <w:rPr>
          <w:rStyle w:val="rvts3846"/>
          <w:b/>
          <w:bCs/>
          <w:color w:val="000000"/>
          <w:sz w:val="28"/>
          <w:szCs w:val="28"/>
          <w:bdr w:val="none" w:sz="0" w:space="0" w:color="auto" w:frame="1"/>
        </w:rPr>
        <w:t xml:space="preserve"> социальной рекламы </w:t>
      </w:r>
    </w:p>
    <w:p w:rsidR="00CC6A7C" w:rsidRDefault="00CC6A7C" w:rsidP="00CC6A7C">
      <w:pPr>
        <w:pStyle w:val="paragraphcenterindent"/>
        <w:shd w:val="clear" w:color="auto" w:fill="FFFFFF"/>
        <w:spacing w:before="0" w:beforeAutospacing="0" w:after="0" w:afterAutospacing="0"/>
        <w:jc w:val="center"/>
        <w:rPr>
          <w:rStyle w:val="rvts3846"/>
          <w:b/>
          <w:bCs/>
          <w:color w:val="000000"/>
          <w:sz w:val="28"/>
          <w:szCs w:val="28"/>
          <w:bdr w:val="none" w:sz="0" w:space="0" w:color="auto" w:frame="1"/>
        </w:rPr>
      </w:pPr>
      <w:r w:rsidRPr="006D4B73">
        <w:rPr>
          <w:rStyle w:val="rvts3846"/>
          <w:b/>
          <w:bCs/>
          <w:color w:val="000000"/>
          <w:sz w:val="28"/>
          <w:szCs w:val="28"/>
          <w:bdr w:val="none" w:sz="0" w:space="0" w:color="auto" w:frame="1"/>
        </w:rPr>
        <w:t xml:space="preserve">антинаркотической направленности </w:t>
      </w:r>
    </w:p>
    <w:p w:rsidR="00CC6A7C" w:rsidRPr="000E2B32" w:rsidRDefault="00CC6A7C" w:rsidP="00CC6A7C">
      <w:pPr>
        <w:pStyle w:val="paragraphcenterindent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E2B32">
        <w:rPr>
          <w:rStyle w:val="rvts3846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C6A7C" w:rsidRPr="000E2B32" w:rsidRDefault="00CC6A7C" w:rsidP="00CC6A7C">
      <w:pPr>
        <w:pStyle w:val="paragraphcenterindent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ОБЩИЕ ПОЛОЖЕНИЯ</w:t>
      </w:r>
    </w:p>
    <w:p w:rsidR="00CC6A7C" w:rsidRPr="000E2B32" w:rsidRDefault="00CC6A7C" w:rsidP="00CC6A7C">
      <w:pPr>
        <w:pStyle w:val="paragraphleftindent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2B32">
        <w:rPr>
          <w:rStyle w:val="textsmall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1. Настоящее Положение определяет порядок организации и проведения</w:t>
      </w:r>
      <w:r w:rsidRPr="000E2B32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К</w:t>
      </w: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онкурса по созданию социальной рекламы антинаркотической направленности и пропаганды здорового образа жизни (далее – Конкурс).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C6A7C" w:rsidRPr="000E2B32" w:rsidRDefault="00C771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Конкурс приурочен к проведению 2</w:t>
      </w:r>
      <w:r w:rsidR="00CC6A7C"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этапа Всероссийской антинаркотической акции «Сообщи, </w:t>
      </w: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где торгуют смертью» (ноябрь</w:t>
      </w:r>
      <w:r w:rsidR="00CC6A7C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2016 года).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2. Орг</w:t>
      </w: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анизатором Конкурса является УНК ГУ МВД </w:t>
      </w: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по Саратовской области.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Конкурс проводится </w:t>
      </w:r>
      <w:r w:rsidR="007F4D6A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УНК ГУ МВД </w:t>
      </w:r>
      <w:r w:rsidR="007F4D6A"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по Саратовской области</w:t>
      </w: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, а также</w:t>
      </w: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при поддержке </w:t>
      </w: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Правительства Саратовской области, </w:t>
      </w: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министерства молодежной политики, спорта и туризма Саратовской</w:t>
      </w: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области, министерства </w:t>
      </w:r>
      <w:r w:rsidR="007F4D6A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образования Саратовской области, высшие учебные заведения (по согласованию).</w:t>
      </w: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C6A7C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</w:pP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Местонахождение организатора Конкурса – г. Саратов, ул. </w:t>
      </w:r>
      <w:proofErr w:type="gramStart"/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Рабочая</w:t>
      </w:r>
      <w:proofErr w:type="gramEnd"/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, 24.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C6A7C" w:rsidRDefault="00CC6A7C" w:rsidP="00CC6A7C">
      <w:pPr>
        <w:pStyle w:val="paragraphcenterindent"/>
        <w:shd w:val="clear" w:color="auto" w:fill="FFFFFF"/>
        <w:spacing w:before="0" w:beforeAutospacing="0" w:after="0" w:afterAutospacing="0"/>
        <w:jc w:val="center"/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</w:pPr>
    </w:p>
    <w:p w:rsidR="00CC6A7C" w:rsidRPr="000E2B32" w:rsidRDefault="00CC6A7C" w:rsidP="00CC6A7C">
      <w:pPr>
        <w:pStyle w:val="paragraphcenterindent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II. ЦЕЛИ И ЗАДАЧИ КОНКУРСА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small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Основная цель – привлечение общественного внимания к проблеме наркомании.</w:t>
      </w:r>
    </w:p>
    <w:p w:rsidR="00CC6A7C" w:rsidRPr="000E2B32" w:rsidRDefault="00CC6A7C" w:rsidP="00CC6A7C">
      <w:pPr>
        <w:pStyle w:val="paragraphjustifyindent"/>
        <w:shd w:val="clear" w:color="auto" w:fill="FFFFFF"/>
        <w:tabs>
          <w:tab w:val="left" w:pos="1665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rvts3846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Основными задачами являются: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 - популяризация в обществе, в том числе в молодежной среде, здорового образа жизни</w:t>
      </w: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,</w:t>
      </w: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как основы социального и культурного развития и повышения качества жизни населения;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- формирование негативного отношения в обществе к немедицинскому потреблению наркотиков;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- информирование населения о последствиях наркотической зависимости и профилактике употребления наркотиков;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- взаимодействие с творческими объединениями, рекламными агентствами и средствами массовой информации в создании и размещении материалов антинаркотической направленности;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- создание единого банка социальной рекламы антинаркотической направленности.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C6A7C" w:rsidRPr="000E2B32" w:rsidRDefault="00CC6A7C" w:rsidP="00CC6A7C">
      <w:pPr>
        <w:pStyle w:val="paragraphcenterindent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III. НОМИНАЦИИ КОНКУРСА</w:t>
      </w:r>
    </w:p>
    <w:p w:rsidR="00CC6A7C" w:rsidRPr="000E2B32" w:rsidRDefault="00CC6A7C" w:rsidP="00CC6A7C">
      <w:pPr>
        <w:pStyle w:val="paragraphleftindent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2B32">
        <w:rPr>
          <w:rStyle w:val="textsmall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Конкурсные работы оцениваются </w:t>
      </w:r>
      <w:r w:rsidR="00C7717C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п</w:t>
      </w: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о следующим номинациям: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«За лучший макет наружной социальной рекламы, направленной на снижение спроса на наркотики»;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lastRenderedPageBreak/>
        <w:t>«За лучший видеоролик антинаркотической направленности и пропаганды здорового образа жизни»;</w:t>
      </w:r>
    </w:p>
    <w:p w:rsidR="00CC6A7C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«За лучшее создание наглядных раздаточных материалов (буклетов, проспектов, памяток) антинаркотической направленности и пропаганды здорового образа жизни»</w:t>
      </w:r>
      <w:r w:rsidRPr="007A2614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CC6A7C" w:rsidRPr="007A2614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«За лучшую организацию мероприятий по размещению социальной рекламы антинаркотической направленности в сети Интернет» </w:t>
      </w:r>
    </w:p>
    <w:p w:rsidR="00CC6A7C" w:rsidRPr="000E2B32" w:rsidRDefault="00CC6A7C" w:rsidP="00CC6A7C">
      <w:pPr>
        <w:pStyle w:val="paragraphjustifyindent"/>
        <w:shd w:val="clear" w:color="auto" w:fill="FFFFFF"/>
        <w:tabs>
          <w:tab w:val="center" w:pos="467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ab/>
      </w: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C6A7C" w:rsidRPr="000E2B32" w:rsidRDefault="00CC6A7C" w:rsidP="00CC6A7C">
      <w:pPr>
        <w:pStyle w:val="paragraphcenterindent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IV. УЧАСТНИКИ КОНКУРСА</w:t>
      </w:r>
    </w:p>
    <w:p w:rsidR="00CC6A7C" w:rsidRPr="000E2B32" w:rsidRDefault="00CC6A7C" w:rsidP="00CC6A7C">
      <w:pPr>
        <w:pStyle w:val="paragraphleftindent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2B32">
        <w:rPr>
          <w:rStyle w:val="textsmall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В конкурсе могут принять участие авторы и коллектив авторов – создателей социальной рекламы антинаркотической направленности и пропаганды здорового образа жизни, электронные и печатные средства массовой информации, освещающие антинаркотическую тематику и пропаганду здорового образа жизни, </w:t>
      </w: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студенческие активы, </w:t>
      </w: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некоммерческие организации, осуществляющие деятельность в сфере комплексной реабилитации и </w:t>
      </w:r>
      <w:proofErr w:type="spellStart"/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ресоциализации</w:t>
      </w:r>
      <w:proofErr w:type="spellEnd"/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наркопотребителей</w:t>
      </w:r>
      <w:proofErr w:type="spellEnd"/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, молодежные волонтерские движения.</w:t>
      </w:r>
      <w:proofErr w:type="gramEnd"/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V. ЭТАПЫ ПРОВЕДЕНИЯ КОНКУРСА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small"/>
          <w:color w:val="000000" w:themeColor="text1"/>
          <w:sz w:val="28"/>
          <w:szCs w:val="28"/>
          <w:bdr w:val="none" w:sz="0" w:space="0" w:color="auto" w:frame="1"/>
        </w:rPr>
        <w:t> </w:t>
      </w: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C6A7C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О</w:t>
      </w: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рг</w:t>
      </w: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анизация проведения Конкурса </w:t>
      </w:r>
    </w:p>
    <w:p w:rsidR="00CC6A7C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</w:pP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С</w:t>
      </w:r>
      <w:r w:rsidR="007F4D6A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1</w:t>
      </w: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7717C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по 23</w:t>
      </w:r>
      <w:r w:rsidR="007F4D6A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ноября</w:t>
      </w: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2016 года - </w:t>
      </w: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оценка поступивших</w:t>
      </w: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работ и</w:t>
      </w: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проведение конкурсного отбора.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C6A7C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Работы оцениваются в каждой категории участников по каждой номинации. Итоги работы конкурсной комиссии по определению победителей и призер</w:t>
      </w: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ов Конкурса вносятся в протокол заседания комиссии</w:t>
      </w: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.</w:t>
      </w: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По результатам </w:t>
      </w: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отборочного конкурсного отбора производится отбор </w:t>
      </w: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не более трех лучших рабо</w:t>
      </w:r>
      <w:r w:rsidR="00C7717C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т</w:t>
      </w: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по каждой номинации</w:t>
      </w: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Оценка работ осуществляется конкурсной комиссией, со</w:t>
      </w: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зданной из числа сотрудников </w:t>
      </w:r>
      <w:r w:rsidR="006A4578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УНК ГУ МВД </w:t>
      </w:r>
      <w:r w:rsidR="006A4578"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по Саратовской области</w:t>
      </w: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,</w:t>
      </w: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а также представителей Правительства Саратовской области, ми</w:t>
      </w:r>
      <w:r w:rsidR="00C7717C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нистерства образования области,</w:t>
      </w: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министерства молодежной политики, спорта и туризма Саратовской области</w:t>
      </w:r>
      <w:r w:rsidR="00C7717C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, Саратовского областного центра медицинской профилактики, высших учебных заведений (по согласованию).</w:t>
      </w: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End"/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C6A7C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Организация и проведение торжественной церемонии награждения победителей и призеров Конкурса  проводится</w:t>
      </w:r>
      <w:r w:rsidR="00C7717C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по итогам проведения 2</w:t>
      </w: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этапа Всероссийской антинаркотической акции «Сообщи, где торгуют смертью». 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Авторы наиболее интересных работ по созданию и размещению социальной рекламы, не вошедшие в число победителей и призеров Конкурса, по усмотрению</w:t>
      </w: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отборочной комиссии</w:t>
      </w: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, могут быть п</w:t>
      </w: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оощрены «За активное участие в К</w:t>
      </w: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онкурсе по созданию и размещению социальной рекламы антинаркотической направленности и пропаганды здорового образа жизни».</w:t>
      </w:r>
    </w:p>
    <w:p w:rsidR="00CC6A7C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lastRenderedPageBreak/>
        <w:t> </w:t>
      </w:r>
    </w:p>
    <w:p w:rsidR="00CC6A7C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Победители и авторы наиболее интересных работ будут награждены почетны</w:t>
      </w:r>
      <w:r w:rsidR="00C7717C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ми грамотами</w:t>
      </w: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7717C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и благодарственными письмами организаторов Конкурса.</w:t>
      </w: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C6A7C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Информация о Конкурсе размещается на официальных сайтах</w:t>
      </w:r>
      <w:r w:rsidR="006A4578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ГУ МВД </w:t>
      </w:r>
      <w:r w:rsidR="006A4578"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по Саратовской обла</w:t>
      </w:r>
      <w:r w:rsidR="006A4578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сти</w:t>
      </w: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, Правительства Саратовской области, министерства молодежной политики, спорта и туризма Саратовской области и в областных электронных и печатных средствах массовой информации.</w:t>
      </w:r>
    </w:p>
    <w:p w:rsidR="00CC6A7C" w:rsidRPr="000E2B32" w:rsidRDefault="00CC6A7C" w:rsidP="00CC6A7C">
      <w:pPr>
        <w:pStyle w:val="paragraphjustifyindent"/>
        <w:shd w:val="clear" w:color="auto" w:fill="FFFFFF"/>
        <w:tabs>
          <w:tab w:val="left" w:pos="270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ab/>
      </w:r>
    </w:p>
    <w:p w:rsidR="00CC6A7C" w:rsidRPr="000E2B32" w:rsidRDefault="00CC6A7C" w:rsidP="00CC6A7C">
      <w:pPr>
        <w:pStyle w:val="paragraphcenterindent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VI. КРИТЕРИИ КОНКУРСНОГО ОТБОРА</w:t>
      </w:r>
    </w:p>
    <w:p w:rsidR="00CC6A7C" w:rsidRPr="000E2B32" w:rsidRDefault="00CC6A7C" w:rsidP="00CC6A7C">
      <w:pPr>
        <w:pStyle w:val="paragraphleftindent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2B32">
        <w:rPr>
          <w:rStyle w:val="textsmall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Критериями конкурсного отбора являются: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наиболее полное соответствие содержания представленных творческих работ целям и задачам Конкурса;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профессиональный уровень представленных на Конкурс работ (доступность восприятия целевыми группами, применение выразительных приемов, точная расстановка акцентов);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новизна и оригинальность концепции, сценария, подхода в решении творческой задачи;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разнообразие рекламных носителей, используемых для размещения социальной рекламы.</w:t>
      </w:r>
    </w:p>
    <w:p w:rsidR="00CC6A7C" w:rsidRDefault="00CC6A7C" w:rsidP="00CC6A7C">
      <w:pPr>
        <w:pStyle w:val="paragraphcenterindent"/>
        <w:shd w:val="clear" w:color="auto" w:fill="FFFFFF"/>
        <w:spacing w:before="0" w:beforeAutospacing="0" w:after="0" w:afterAutospacing="0"/>
        <w:jc w:val="center"/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</w:pPr>
    </w:p>
    <w:p w:rsidR="00CC6A7C" w:rsidRPr="000E2B32" w:rsidRDefault="00CC6A7C" w:rsidP="00CC6A7C">
      <w:pPr>
        <w:pStyle w:val="paragraphcenterindent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VII. УСЛОВИЯ КОНКУРСА</w:t>
      </w:r>
    </w:p>
    <w:p w:rsidR="00CC6A7C" w:rsidRPr="000E2B32" w:rsidRDefault="00CC6A7C" w:rsidP="00CC6A7C">
      <w:pPr>
        <w:pStyle w:val="paragraphleftindent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2B32">
        <w:rPr>
          <w:rStyle w:val="textsmall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C6A7C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Предоставление материалов на конкурс осуществляется авторами и коллективами авторов в адрес </w:t>
      </w:r>
      <w:r w:rsidR="007F4D6A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УНК ГУ МВД </w:t>
      </w:r>
      <w:r w:rsidR="007F4D6A"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по Саратовской области</w:t>
      </w: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(контактное лицо:</w:t>
      </w:r>
      <w:proofErr w:type="gramEnd"/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Киселёва Динара </w:t>
      </w:r>
      <w:proofErr w:type="spellStart"/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Виль</w:t>
      </w:r>
      <w:r w:rsidR="00EC1D14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дановна</w:t>
      </w:r>
      <w:proofErr w:type="spellEnd"/>
      <w:r w:rsidR="00EC1D14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, тел.:42-69-18</w:t>
      </w: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).</w:t>
      </w:r>
      <w:proofErr w:type="gramEnd"/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Члены отборочных конкурсных комиссий не могут принимать участие в Конкурсе.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Для участия в Конкурсе необходимо представить следующие документы: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заявка на участие в Конкурсе утвержденной формы;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макеты плакатной продукции в электронном виде (выполненные в графических программах </w:t>
      </w:r>
      <w:proofErr w:type="spellStart"/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CorelDraw</w:t>
      </w:r>
      <w:proofErr w:type="spellEnd"/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или </w:t>
      </w:r>
      <w:proofErr w:type="spellStart"/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Adobe</w:t>
      </w:r>
      <w:proofErr w:type="spellEnd"/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Fotoshop</w:t>
      </w:r>
      <w:proofErr w:type="spellEnd"/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и на бумажном носителе формата А</w:t>
      </w:r>
      <w:proofErr w:type="gramStart"/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4</w:t>
      </w:r>
      <w:proofErr w:type="gramEnd"/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(указывать название, назначение и размер макета баннера/</w:t>
      </w:r>
      <w:proofErr w:type="spellStart"/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билборда</w:t>
      </w:r>
      <w:proofErr w:type="spellEnd"/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).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видеоролики в цифровом формате </w:t>
      </w: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(создание видеороликов 2014-2016</w:t>
      </w: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годы, указывать уникальное название и хронометраж видеоролика, формат - .</w:t>
      </w:r>
      <w:proofErr w:type="spellStart"/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avi</w:t>
      </w:r>
      <w:proofErr w:type="spellEnd"/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, 25 </w:t>
      </w:r>
      <w:proofErr w:type="spellStart"/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fps</w:t>
      </w:r>
      <w:proofErr w:type="spellEnd"/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DV PAL, соотношение сторон 16:9, хронометраж: до 20 сек., кратно 5 сек. - для показа на телевидении и до 3 мин. – для показа на широкоформатных мониторах);</w:t>
      </w:r>
      <w:proofErr w:type="gramEnd"/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7717C" w:rsidRDefault="00C771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</w:pP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lastRenderedPageBreak/>
        <w:t>Требования к конкурсным работам: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Кассеты или диски, представленные на Конкурс и имеющие брак в изображении или в звуке, к рассмотрению не допускаются.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Макеты наружной рекламы</w:t>
      </w: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, содержащие изображение шприцев,</w:t>
      </w: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медикаментов, крови, решеток</w:t>
      </w: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, а также экстремистскую информацию, к конкурсу не допускаются.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Работы должны соответствовать Федеральному закону от 29 де</w:t>
      </w: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к</w:t>
      </w: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абря 2010 г. № 436-ФЗ «О защите детей от информации, причиняющей вред их здоровью и развитию».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C6A7C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Соблюдение авторских прав и отсутствие в работе элементов плагиата обязательно</w:t>
      </w: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 </w:t>
      </w:r>
      <w:bookmarkStart w:id="0" w:name="_GoBack"/>
      <w:bookmarkEnd w:id="0"/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Работы, не соответствующие условиям конкурса, конкурсной комиссией не рассматриваются. Конкурсные работы не рецензируются и не возвращаются. Авторы конкурсных работ передают организаторам конкурса на безвозмездной основе бессрочное авторское право на свои работы для их некоммерческого использования.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C6A7C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Лучшие работы могут размещаться в эфире </w:t>
      </w: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областных</w:t>
      </w: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телевизионных каналов, на рекламных и видео - установках </w:t>
      </w: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области</w:t>
      </w: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, в сети Интернет</w:t>
      </w: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, а также могут быть использованы при проведении профилактических мероприятий антинаркотической направленности в качестве наглядной агитации и пропаганды здорового образа жизни.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C6A7C" w:rsidRPr="000E2B32" w:rsidRDefault="00CC6A7C" w:rsidP="00CC6A7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2B32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Подача заявки на конкурс означает, что участник принимает все его условия и согласен с тем, что организаторы имеют право использовать работы по собственному усмотрению, не выплачивая авторского вознаграждения.</w:t>
      </w:r>
    </w:p>
    <w:p w:rsidR="00AA403C" w:rsidRDefault="00AA403C"/>
    <w:sectPr w:rsidR="00AA403C" w:rsidSect="007F4D6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A7C"/>
    <w:rsid w:val="002D5CF0"/>
    <w:rsid w:val="003F627D"/>
    <w:rsid w:val="00415E04"/>
    <w:rsid w:val="006A4578"/>
    <w:rsid w:val="007F4D6A"/>
    <w:rsid w:val="00AA403C"/>
    <w:rsid w:val="00C7717C"/>
    <w:rsid w:val="00CC6A7C"/>
    <w:rsid w:val="00E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centerindent">
    <w:name w:val="paragraph_center_indent"/>
    <w:basedOn w:val="a"/>
    <w:rsid w:val="00CC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846">
    <w:name w:val="rvts3846"/>
    <w:basedOn w:val="a0"/>
    <w:rsid w:val="00CC6A7C"/>
  </w:style>
  <w:style w:type="character" w:customStyle="1" w:styleId="textdefault">
    <w:name w:val="text_default"/>
    <w:basedOn w:val="a0"/>
    <w:rsid w:val="00CC6A7C"/>
  </w:style>
  <w:style w:type="paragraph" w:customStyle="1" w:styleId="paragraphleftindent">
    <w:name w:val="paragraph_left_indent"/>
    <w:basedOn w:val="a"/>
    <w:rsid w:val="00CC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small">
    <w:name w:val="text_small"/>
    <w:basedOn w:val="a0"/>
    <w:rsid w:val="00CC6A7C"/>
  </w:style>
  <w:style w:type="paragraph" w:customStyle="1" w:styleId="paragraphjustifyindent">
    <w:name w:val="paragraph_justify_indent"/>
    <w:basedOn w:val="a"/>
    <w:rsid w:val="00CC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6A7C"/>
  </w:style>
  <w:style w:type="character" w:styleId="a3">
    <w:name w:val="Hyperlink"/>
    <w:basedOn w:val="a0"/>
    <w:uiPriority w:val="99"/>
    <w:semiHidden/>
    <w:unhideWhenUsed/>
    <w:rsid w:val="00CC6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</dc:creator>
  <cp:keywords/>
  <dc:description/>
  <cp:lastModifiedBy>83-088</cp:lastModifiedBy>
  <cp:revision>3</cp:revision>
  <cp:lastPrinted>2016-11-01T10:20:00Z</cp:lastPrinted>
  <dcterms:created xsi:type="dcterms:W3CDTF">2016-11-02T08:41:00Z</dcterms:created>
  <dcterms:modified xsi:type="dcterms:W3CDTF">2016-11-02T10:00:00Z</dcterms:modified>
</cp:coreProperties>
</file>