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AF" w:rsidRDefault="002522AF" w:rsidP="009B16D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lang w:eastAsia="ru-RU" w:bidi="ar-SA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1233</wp:posOffset>
            </wp:positionH>
            <wp:positionV relativeFrom="paragraph">
              <wp:posOffset>133948</wp:posOffset>
            </wp:positionV>
            <wp:extent cx="5924109" cy="8686800"/>
            <wp:effectExtent l="19050" t="0" r="441" b="0"/>
            <wp:wrapNone/>
            <wp:docPr id="6" name="Рисунок 4" descr="main_46603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466035_original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869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2DC" w:rsidRPr="00135208" w:rsidRDefault="002A52DC" w:rsidP="009B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35208">
        <w:rPr>
          <w:rFonts w:ascii="Times New Roman" w:hAnsi="Times New Roman" w:cs="Times New Roman"/>
          <w:b/>
          <w:bCs/>
          <w:sz w:val="28"/>
        </w:rPr>
        <w:t xml:space="preserve">Уважаемые жители Саратова, </w:t>
      </w:r>
      <w:r w:rsidRPr="001352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руководители предприятий и организаций, предприниматели, гости нашего </w:t>
      </w:r>
      <w:r w:rsidRPr="00135208">
        <w:rPr>
          <w:rFonts w:ascii="Times New Roman" w:hAnsi="Times New Roman" w:cs="Times New Roman"/>
          <w:b/>
          <w:bCs/>
          <w:sz w:val="28"/>
        </w:rPr>
        <w:t>города</w:t>
      </w:r>
      <w:r w:rsidRPr="001352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!</w:t>
      </w:r>
    </w:p>
    <w:p w:rsidR="0003150F" w:rsidRPr="00135208" w:rsidRDefault="002522AF" w:rsidP="002522AF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98425</wp:posOffset>
            </wp:positionV>
            <wp:extent cx="2477135" cy="2622550"/>
            <wp:effectExtent l="19050" t="0" r="0" b="0"/>
            <wp:wrapTight wrapText="bothSides">
              <wp:wrapPolygon edited="0">
                <wp:start x="-166" y="0"/>
                <wp:lineTo x="-166" y="21495"/>
                <wp:lineTo x="21594" y="21495"/>
                <wp:lineTo x="21594" y="0"/>
                <wp:lineTo x="-166" y="0"/>
              </wp:wrapPolygon>
            </wp:wrapTight>
            <wp:docPr id="4" name="Рисунок 1" descr="\\absolute_new\temp_compaq\УСПИ\Любушкина\Is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solute_new\temp_compaq\УСПИ\Любушкина\Isa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B63" w:rsidRPr="00135208">
        <w:rPr>
          <w:rFonts w:ascii="Times New Roman" w:hAnsi="Times New Roman" w:cs="Times New Roman"/>
          <w:sz w:val="28"/>
        </w:rPr>
        <w:t xml:space="preserve">Саратов </w:t>
      </w:r>
      <w:r w:rsidR="008E7CF0" w:rsidRPr="00135208">
        <w:rPr>
          <w:rFonts w:ascii="Times New Roman" w:hAnsi="Times New Roman" w:cs="Times New Roman"/>
          <w:sz w:val="28"/>
        </w:rPr>
        <w:t>является одним из динамично развивающихся городов</w:t>
      </w:r>
      <w:r w:rsidR="00D648AF" w:rsidRPr="00135208">
        <w:rPr>
          <w:rFonts w:ascii="Times New Roman" w:hAnsi="Times New Roman" w:cs="Times New Roman"/>
          <w:sz w:val="28"/>
        </w:rPr>
        <w:t xml:space="preserve"> с высоким уровнем инвестиционного потенциала. </w:t>
      </w:r>
      <w:r w:rsidR="00A04531" w:rsidRPr="00135208">
        <w:rPr>
          <w:rFonts w:ascii="Times New Roman" w:hAnsi="Times New Roman" w:cs="Times New Roman"/>
          <w:sz w:val="28"/>
        </w:rPr>
        <w:t>По результатам 2017 года в городе достигнута положительная динамика по ряду социально-экономических показателей.</w:t>
      </w:r>
      <w:r w:rsidR="008C464A" w:rsidRPr="00135208">
        <w:rPr>
          <w:rFonts w:ascii="Times New Roman" w:hAnsi="Times New Roman" w:cs="Times New Roman"/>
          <w:sz w:val="28"/>
        </w:rPr>
        <w:t xml:space="preserve"> Так, рост доходов на душу населения составил 2,2% (27827 руб.</w:t>
      </w:r>
      <w:r w:rsidR="0003138C" w:rsidRPr="00135208">
        <w:rPr>
          <w:rFonts w:ascii="Times New Roman" w:hAnsi="Times New Roman" w:cs="Times New Roman"/>
          <w:sz w:val="28"/>
        </w:rPr>
        <w:t>), р</w:t>
      </w:r>
      <w:r w:rsidR="008C464A" w:rsidRPr="00135208">
        <w:rPr>
          <w:rFonts w:ascii="Times New Roman" w:hAnsi="Times New Roman" w:cs="Times New Roman"/>
          <w:sz w:val="28"/>
        </w:rPr>
        <w:t xml:space="preserve">ост среднемесячной заработной платы 6,1 % </w:t>
      </w:r>
      <w:r w:rsidR="0003138C" w:rsidRPr="00135208">
        <w:rPr>
          <w:rFonts w:ascii="Times New Roman" w:hAnsi="Times New Roman" w:cs="Times New Roman"/>
          <w:sz w:val="28"/>
        </w:rPr>
        <w:t>(32728 руб</w:t>
      </w:r>
      <w:r w:rsidR="008C464A" w:rsidRPr="00135208">
        <w:rPr>
          <w:rFonts w:ascii="Times New Roman" w:hAnsi="Times New Roman" w:cs="Times New Roman"/>
          <w:sz w:val="28"/>
        </w:rPr>
        <w:t>.</w:t>
      </w:r>
      <w:r w:rsidR="0003138C" w:rsidRPr="00135208">
        <w:rPr>
          <w:rFonts w:ascii="Times New Roman" w:hAnsi="Times New Roman" w:cs="Times New Roman"/>
          <w:sz w:val="28"/>
        </w:rPr>
        <w:t>).</w:t>
      </w:r>
      <w:r w:rsidR="008C464A" w:rsidRPr="00135208">
        <w:rPr>
          <w:rFonts w:ascii="Times New Roman" w:hAnsi="Times New Roman" w:cs="Times New Roman"/>
          <w:sz w:val="28"/>
        </w:rPr>
        <w:t xml:space="preserve"> </w:t>
      </w:r>
      <w:r w:rsidR="0003150F" w:rsidRPr="00135208">
        <w:rPr>
          <w:rFonts w:ascii="Times New Roman" w:hAnsi="Times New Roman" w:cs="Times New Roman"/>
          <w:sz w:val="28"/>
        </w:rPr>
        <w:t xml:space="preserve">На развитие экономики и социальной сферы города в 2017 году крупными организациями направлено </w:t>
      </w:r>
      <w:r w:rsidR="0003150F" w:rsidRPr="00135208">
        <w:rPr>
          <w:rFonts w:ascii="Times New Roman" w:hAnsi="Times New Roman" w:cs="Times New Roman"/>
          <w:snapToGrid w:val="0"/>
          <w:sz w:val="28"/>
        </w:rPr>
        <w:t>45,0</w:t>
      </w:r>
      <w:r w:rsidR="0003150F" w:rsidRPr="00135208">
        <w:rPr>
          <w:rFonts w:ascii="Times New Roman" w:hAnsi="Times New Roman" w:cs="Times New Roman"/>
          <w:sz w:val="28"/>
        </w:rPr>
        <w:t xml:space="preserve"> млрд. руб. инвестиций в основной капитал.</w:t>
      </w:r>
    </w:p>
    <w:p w:rsidR="0003150F" w:rsidRPr="00135208" w:rsidRDefault="0003150F" w:rsidP="0092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35208">
        <w:rPr>
          <w:rFonts w:ascii="Times New Roman" w:hAnsi="Times New Roman" w:cs="Times New Roman"/>
          <w:sz w:val="28"/>
        </w:rPr>
        <w:t xml:space="preserve">Предприятиями города реализовывались </w:t>
      </w:r>
      <w:r w:rsidR="00B14AB4" w:rsidRPr="00135208">
        <w:rPr>
          <w:rFonts w:ascii="Times New Roman" w:hAnsi="Times New Roman" w:cs="Times New Roman"/>
          <w:sz w:val="28"/>
        </w:rPr>
        <w:t xml:space="preserve">крупные </w:t>
      </w:r>
      <w:r w:rsidRPr="00135208">
        <w:rPr>
          <w:rFonts w:ascii="Times New Roman" w:hAnsi="Times New Roman" w:cs="Times New Roman"/>
          <w:sz w:val="28"/>
        </w:rPr>
        <w:t>инвестиционные проекты по созданию новых производств, техническому перевооружению, расширению и модернизации действующих предприятий.</w:t>
      </w:r>
      <w:r w:rsidRPr="00135208">
        <w:rPr>
          <w:rFonts w:ascii="Times New Roman" w:hAnsi="Times New Roman" w:cs="Times New Roman"/>
          <w:i/>
          <w:sz w:val="28"/>
        </w:rPr>
        <w:t xml:space="preserve"> </w:t>
      </w:r>
      <w:r w:rsidRPr="00135208">
        <w:rPr>
          <w:rFonts w:ascii="Times New Roman" w:hAnsi="Times New Roman" w:cs="Times New Roman"/>
          <w:sz w:val="28"/>
        </w:rPr>
        <w:t>Наиболее крупные инвестиции осуществлены предприятиями транспорта и связи, обрабатывающих производств, а также по добыче и переработке нефти и газа</w:t>
      </w:r>
      <w:r w:rsidR="005B7164" w:rsidRPr="00135208">
        <w:rPr>
          <w:rFonts w:ascii="Times New Roman" w:hAnsi="Times New Roman" w:cs="Times New Roman"/>
          <w:sz w:val="28"/>
        </w:rPr>
        <w:t>.</w:t>
      </w:r>
      <w:r w:rsidRPr="00135208">
        <w:rPr>
          <w:rFonts w:ascii="Times New Roman" w:hAnsi="Times New Roman" w:cs="Times New Roman"/>
          <w:sz w:val="28"/>
        </w:rPr>
        <w:t xml:space="preserve"> </w:t>
      </w:r>
      <w:r w:rsidR="005B7164" w:rsidRPr="00135208">
        <w:rPr>
          <w:rFonts w:ascii="Times New Roman" w:hAnsi="Times New Roman" w:cs="Times New Roman"/>
          <w:sz w:val="28"/>
        </w:rPr>
        <w:t xml:space="preserve">Среди них </w:t>
      </w:r>
      <w:r w:rsidRPr="00135208">
        <w:rPr>
          <w:rFonts w:ascii="Times New Roman" w:hAnsi="Times New Roman" w:cs="Times New Roman"/>
          <w:sz w:val="28"/>
        </w:rPr>
        <w:t xml:space="preserve">АО «РЖД», филиал ПАО «МРСК Волги» </w:t>
      </w:r>
      <w:r w:rsidRPr="00135208">
        <w:rPr>
          <w:rFonts w:ascii="Times New Roman" w:hAnsi="Times New Roman" w:cs="Times New Roman"/>
          <w:snapToGrid w:val="0"/>
          <w:sz w:val="28"/>
        </w:rPr>
        <w:t>–</w:t>
      </w:r>
      <w:r w:rsidRPr="00135208">
        <w:rPr>
          <w:rFonts w:ascii="Times New Roman" w:hAnsi="Times New Roman" w:cs="Times New Roman"/>
          <w:sz w:val="28"/>
        </w:rPr>
        <w:t xml:space="preserve"> «Саратовские распределительные сети», ПАО «Т Плюс», ООО «Саратоворгсинтез», ПАО «Саратовский нефтеперерабатывающий завод», ООО «СНФ Флопам» и др.</w:t>
      </w:r>
    </w:p>
    <w:p w:rsidR="0003150F" w:rsidRPr="00135208" w:rsidRDefault="0003150F" w:rsidP="000315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08">
        <w:rPr>
          <w:rFonts w:ascii="Times New Roman" w:hAnsi="Times New Roman" w:cs="Times New Roman"/>
          <w:sz w:val="28"/>
          <w:szCs w:val="28"/>
        </w:rPr>
        <w:t xml:space="preserve">В 2017 году на территории муниципального образования </w:t>
      </w:r>
      <w:r w:rsidR="0057615D" w:rsidRPr="00135208">
        <w:rPr>
          <w:rFonts w:ascii="Times New Roman" w:hAnsi="Times New Roman" w:cs="Times New Roman"/>
          <w:sz w:val="28"/>
          <w:szCs w:val="28"/>
        </w:rPr>
        <w:t xml:space="preserve">«Город Саратов» предприятиями </w:t>
      </w:r>
      <w:r w:rsidR="004F5404" w:rsidRPr="0013520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35208">
        <w:rPr>
          <w:rFonts w:ascii="Times New Roman" w:hAnsi="Times New Roman" w:cs="Times New Roman"/>
          <w:sz w:val="28"/>
          <w:szCs w:val="28"/>
        </w:rPr>
        <w:t>заверш</w:t>
      </w:r>
      <w:r w:rsidR="0057615D" w:rsidRPr="00135208">
        <w:rPr>
          <w:rFonts w:ascii="Times New Roman" w:hAnsi="Times New Roman" w:cs="Times New Roman"/>
          <w:sz w:val="28"/>
          <w:szCs w:val="28"/>
        </w:rPr>
        <w:t>ена реализация</w:t>
      </w:r>
      <w:r w:rsidRPr="00135208">
        <w:rPr>
          <w:rFonts w:ascii="Times New Roman" w:hAnsi="Times New Roman" w:cs="Times New Roman"/>
          <w:sz w:val="28"/>
          <w:szCs w:val="28"/>
        </w:rPr>
        <w:t xml:space="preserve"> </w:t>
      </w:r>
      <w:r w:rsidR="0057615D" w:rsidRPr="00135208">
        <w:rPr>
          <w:rFonts w:ascii="Times New Roman" w:hAnsi="Times New Roman" w:cs="Times New Roman"/>
          <w:sz w:val="28"/>
          <w:szCs w:val="28"/>
        </w:rPr>
        <w:t>крупных</w:t>
      </w:r>
      <w:r w:rsidRPr="0013520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615D" w:rsidRPr="00135208">
        <w:rPr>
          <w:rFonts w:ascii="Times New Roman" w:hAnsi="Times New Roman" w:cs="Times New Roman"/>
          <w:sz w:val="28"/>
          <w:szCs w:val="28"/>
        </w:rPr>
        <w:t>ов</w:t>
      </w:r>
      <w:r w:rsidRPr="00135208">
        <w:rPr>
          <w:rFonts w:ascii="Times New Roman" w:hAnsi="Times New Roman" w:cs="Times New Roman"/>
          <w:sz w:val="28"/>
          <w:szCs w:val="28"/>
        </w:rPr>
        <w:t xml:space="preserve">, </w:t>
      </w:r>
      <w:r w:rsidR="00E00841" w:rsidRPr="00135208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35208">
        <w:rPr>
          <w:rFonts w:ascii="Times New Roman" w:hAnsi="Times New Roman" w:cs="Times New Roman"/>
          <w:sz w:val="28"/>
          <w:szCs w:val="28"/>
        </w:rPr>
        <w:t>как:</w:t>
      </w:r>
    </w:p>
    <w:p w:rsidR="0003150F" w:rsidRPr="00135208" w:rsidRDefault="0003150F" w:rsidP="000315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208">
        <w:rPr>
          <w:rFonts w:ascii="Times New Roman" w:hAnsi="Times New Roman" w:cs="Times New Roman"/>
          <w:sz w:val="28"/>
        </w:rPr>
        <w:t>- расширение производственных мощностей участка термообработки (ООО «ЕПК-Бренко Подшипниковая Компания»);</w:t>
      </w:r>
    </w:p>
    <w:p w:rsidR="0003150F" w:rsidRPr="00135208" w:rsidRDefault="0003150F" w:rsidP="00031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208">
        <w:rPr>
          <w:rFonts w:ascii="Times New Roman" w:hAnsi="Times New Roman" w:cs="Times New Roman"/>
          <w:sz w:val="28"/>
        </w:rPr>
        <w:t xml:space="preserve">- </w:t>
      </w:r>
      <w:r w:rsidR="00891A81" w:rsidRPr="00135208">
        <w:rPr>
          <w:rFonts w:ascii="Times New Roman" w:hAnsi="Times New Roman" w:cs="Times New Roman"/>
          <w:sz w:val="28"/>
        </w:rPr>
        <w:t xml:space="preserve">создание </w:t>
      </w:r>
      <w:r w:rsidR="00891A81" w:rsidRPr="00135208">
        <w:rPr>
          <w:rFonts w:ascii="Times New Roman" w:hAnsi="Times New Roman" w:cs="Times New Roman"/>
          <w:sz w:val="28"/>
          <w:szCs w:val="28"/>
        </w:rPr>
        <w:t>нового производства</w:t>
      </w:r>
      <w:r w:rsidRPr="00135208">
        <w:rPr>
          <w:rFonts w:ascii="Times New Roman" w:hAnsi="Times New Roman" w:cs="Times New Roman"/>
          <w:sz w:val="28"/>
          <w:szCs w:val="28"/>
        </w:rPr>
        <w:t xml:space="preserve"> завода стальных дверей (ООО «ТОРЭКС»);</w:t>
      </w:r>
    </w:p>
    <w:p w:rsidR="0003150F" w:rsidRPr="00135208" w:rsidRDefault="0003150F" w:rsidP="00031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208">
        <w:rPr>
          <w:rFonts w:ascii="Times New Roman" w:hAnsi="Times New Roman" w:cs="Times New Roman"/>
          <w:sz w:val="28"/>
          <w:szCs w:val="28"/>
        </w:rPr>
        <w:t>- создание центра разработки, производства, модернизации и ремонта зубообрабатывающих станков (ООО «Саратовский завод тяжелых зуборезных станков»);</w:t>
      </w:r>
    </w:p>
    <w:p w:rsidR="0003150F" w:rsidRPr="00135208" w:rsidRDefault="0003150F" w:rsidP="00031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208">
        <w:rPr>
          <w:rFonts w:ascii="Times New Roman" w:hAnsi="Times New Roman" w:cs="Times New Roman"/>
          <w:sz w:val="28"/>
          <w:szCs w:val="28"/>
        </w:rPr>
        <w:t>-</w:t>
      </w:r>
      <w:r w:rsidR="004228DA" w:rsidRPr="00135208">
        <w:rPr>
          <w:rFonts w:ascii="Times New Roman" w:hAnsi="Times New Roman" w:cs="Times New Roman"/>
          <w:sz w:val="28"/>
          <w:szCs w:val="28"/>
        </w:rPr>
        <w:t xml:space="preserve"> </w:t>
      </w:r>
      <w:r w:rsidRPr="00135208">
        <w:rPr>
          <w:rFonts w:ascii="Times New Roman" w:hAnsi="Times New Roman" w:cs="Times New Roman"/>
          <w:sz w:val="28"/>
          <w:szCs w:val="28"/>
        </w:rPr>
        <w:t>строительство теплофикационной насосной станции и  пять проектов технического перевооружения участков магистральной тепловой сети (Филиал «Саратовский»  «ПАО «Т Плюс»)</w:t>
      </w:r>
      <w:r w:rsidR="00CC5540" w:rsidRPr="00135208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35208">
        <w:rPr>
          <w:rFonts w:ascii="Times New Roman" w:hAnsi="Times New Roman" w:cs="Times New Roman"/>
          <w:sz w:val="28"/>
          <w:szCs w:val="28"/>
        </w:rPr>
        <w:t>.</w:t>
      </w:r>
    </w:p>
    <w:p w:rsidR="0003150F" w:rsidRPr="00135208" w:rsidRDefault="00B14AB4" w:rsidP="0003150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35208">
        <w:rPr>
          <w:rFonts w:ascii="Times New Roman" w:hAnsi="Times New Roman" w:cs="Times New Roman"/>
          <w:sz w:val="28"/>
        </w:rPr>
        <w:t>В течение года введ</w:t>
      </w:r>
      <w:r w:rsidR="0003150F" w:rsidRPr="00135208">
        <w:rPr>
          <w:rFonts w:ascii="Times New Roman" w:hAnsi="Times New Roman" w:cs="Times New Roman"/>
          <w:sz w:val="28"/>
        </w:rPr>
        <w:t>ены в эксплуатацию торгово-офисный центр «Победа-Плаза» с объемом инвестиций более 3 млрд. руб., торгово-офисный центр «Рубин» с объемом инвестиций 500 млн. руб.</w:t>
      </w:r>
    </w:p>
    <w:p w:rsidR="005B7164" w:rsidRPr="00135208" w:rsidRDefault="006B7216" w:rsidP="006B7216">
      <w:pPr>
        <w:tabs>
          <w:tab w:val="left" w:pos="27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35208">
        <w:rPr>
          <w:rFonts w:ascii="Times New Roman" w:hAnsi="Times New Roman" w:cs="Times New Roman"/>
          <w:sz w:val="28"/>
        </w:rPr>
        <w:t xml:space="preserve">В целях развития на территории города инвестиционной деятельности, администрацией муниципального образования «Город Саратов» осуществлялось сотрудничество с Национальным </w:t>
      </w:r>
      <w:r w:rsidR="005B7164" w:rsidRPr="00135208">
        <w:rPr>
          <w:rFonts w:ascii="Times New Roman" w:hAnsi="Times New Roman" w:cs="Times New Roman"/>
          <w:sz w:val="28"/>
        </w:rPr>
        <w:t>Ц</w:t>
      </w:r>
      <w:r w:rsidRPr="00135208">
        <w:rPr>
          <w:rFonts w:ascii="Times New Roman" w:hAnsi="Times New Roman" w:cs="Times New Roman"/>
          <w:sz w:val="28"/>
        </w:rPr>
        <w:t>ентром государственно-</w:t>
      </w:r>
      <w:r w:rsidRPr="00135208">
        <w:rPr>
          <w:rFonts w:ascii="Times New Roman" w:hAnsi="Times New Roman" w:cs="Times New Roman"/>
          <w:sz w:val="28"/>
        </w:rPr>
        <w:lastRenderedPageBreak/>
        <w:t>частного партнерства</w:t>
      </w:r>
      <w:r w:rsidR="005B7164" w:rsidRPr="00135208">
        <w:rPr>
          <w:rFonts w:ascii="Times New Roman" w:hAnsi="Times New Roman" w:cs="Times New Roman"/>
          <w:sz w:val="28"/>
        </w:rPr>
        <w:t xml:space="preserve"> в Российской Федерации</w:t>
      </w:r>
      <w:r w:rsidRPr="00135208">
        <w:rPr>
          <w:rFonts w:ascii="Times New Roman" w:hAnsi="Times New Roman" w:cs="Times New Roman"/>
          <w:sz w:val="28"/>
        </w:rPr>
        <w:t xml:space="preserve">. </w:t>
      </w:r>
      <w:r w:rsidR="005B7164" w:rsidRPr="00135208">
        <w:rPr>
          <w:rFonts w:ascii="Times New Roman" w:hAnsi="Times New Roman" w:cs="Times New Roman"/>
          <w:sz w:val="28"/>
        </w:rPr>
        <w:t>В</w:t>
      </w:r>
      <w:r w:rsidRPr="00135208">
        <w:rPr>
          <w:rFonts w:ascii="Times New Roman" w:hAnsi="Times New Roman" w:cs="Times New Roman"/>
          <w:sz w:val="28"/>
        </w:rPr>
        <w:t xml:space="preserve"> единой информацио</w:t>
      </w:r>
      <w:r w:rsidR="005B7164" w:rsidRPr="00135208">
        <w:rPr>
          <w:rFonts w:ascii="Times New Roman" w:hAnsi="Times New Roman" w:cs="Times New Roman"/>
          <w:sz w:val="28"/>
        </w:rPr>
        <w:t>нной системе ГЧП в России</w:t>
      </w:r>
      <w:r w:rsidRPr="00135208">
        <w:rPr>
          <w:rFonts w:ascii="Times New Roman" w:hAnsi="Times New Roman" w:cs="Times New Roman"/>
          <w:sz w:val="28"/>
        </w:rPr>
        <w:t xml:space="preserve"> размещ</w:t>
      </w:r>
      <w:r w:rsidR="005B7164" w:rsidRPr="00135208">
        <w:rPr>
          <w:rFonts w:ascii="Times New Roman" w:hAnsi="Times New Roman" w:cs="Times New Roman"/>
          <w:sz w:val="28"/>
        </w:rPr>
        <w:t>алась</w:t>
      </w:r>
      <w:r w:rsidRPr="00135208">
        <w:rPr>
          <w:rFonts w:ascii="Times New Roman" w:hAnsi="Times New Roman" w:cs="Times New Roman"/>
          <w:sz w:val="28"/>
        </w:rPr>
        <w:t xml:space="preserve"> информация о планируемых к реализации инвестиционных проектах.</w:t>
      </w:r>
      <w:r w:rsidR="005B7164" w:rsidRPr="00135208">
        <w:rPr>
          <w:rFonts w:ascii="Times New Roman" w:hAnsi="Times New Roman" w:cs="Times New Roman"/>
          <w:sz w:val="28"/>
        </w:rPr>
        <w:t xml:space="preserve"> В результате к</w:t>
      </w:r>
      <w:r w:rsidRPr="00135208">
        <w:rPr>
          <w:rFonts w:ascii="Times New Roman" w:hAnsi="Times New Roman" w:cs="Times New Roman"/>
          <w:sz w:val="28"/>
        </w:rPr>
        <w:t>омпания «Автодор-Инвест</w:t>
      </w:r>
      <w:r w:rsidR="005B7164" w:rsidRPr="00135208">
        <w:rPr>
          <w:rFonts w:ascii="Times New Roman" w:hAnsi="Times New Roman" w:cs="Times New Roman"/>
          <w:sz w:val="28"/>
        </w:rPr>
        <w:t>»</w:t>
      </w:r>
      <w:r w:rsidRPr="00135208">
        <w:rPr>
          <w:rFonts w:ascii="Times New Roman" w:hAnsi="Times New Roman" w:cs="Times New Roman"/>
          <w:sz w:val="28"/>
        </w:rPr>
        <w:t xml:space="preserve">, являющаяся лидером в реализации проектов в формате государственно-частного партнерства, проявила заинтересованность в реализации ряда социальных инвестиционных проектов города, в том числе по строительству скоростного трамвая. </w:t>
      </w:r>
    </w:p>
    <w:p w:rsidR="00095015" w:rsidRPr="00135208" w:rsidRDefault="00EB0312" w:rsidP="00D37573">
      <w:pPr>
        <w:pStyle w:val="ConsPlusNormal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1233</wp:posOffset>
            </wp:positionH>
            <wp:positionV relativeFrom="paragraph">
              <wp:posOffset>-1306196</wp:posOffset>
            </wp:positionV>
            <wp:extent cx="6067387" cy="8823781"/>
            <wp:effectExtent l="19050" t="0" r="0" b="0"/>
            <wp:wrapNone/>
            <wp:docPr id="7" name="Рисунок 4" descr="main_46603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466035_original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8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015" w:rsidRPr="001352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ноябре 2017 года было заключено концессионное соглашение с ООО «Концессии водоснабжения — Саратов» в отношении системы холодного водоснабжения и водоотведения, находящейся в собственности города Саратов.</w:t>
      </w:r>
    </w:p>
    <w:p w:rsidR="0044546B" w:rsidRPr="00135208" w:rsidRDefault="0003138C" w:rsidP="0003138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352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целях недопущения возникновения барьеров для ведения предпринимательской и инвестиционной деятельности </w:t>
      </w:r>
      <w:r w:rsidR="005B7164" w:rsidRPr="001352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течение 2017 года проводилась </w:t>
      </w:r>
      <w:r w:rsidRPr="001352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оценка регулирующего воздействия проектов муниципальных нормативных правовых актов, устанавливающих новые или изменяющих ранее предусмотренные обязанности для субъектов предпринимательской и инвестиционной деятельности. </w:t>
      </w:r>
    </w:p>
    <w:p w:rsidR="009A17FA" w:rsidRPr="00135208" w:rsidRDefault="00C05474" w:rsidP="0003138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352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03138C" w:rsidRPr="001352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труктурными подразделениями администрации муниципального образования «Город Саратов» предоставлял</w:t>
      </w:r>
      <w:r w:rsidRPr="001352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ись</w:t>
      </w:r>
      <w:r w:rsidR="0003138C" w:rsidRPr="001352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63 муниципальные услуги и 13 государственных услуг в рамках переданных государственных полномочий. Утвержден 51 административный регламент муниципальных услуг. </w:t>
      </w:r>
      <w:r w:rsidR="002F0B66" w:rsidRPr="00135208">
        <w:rPr>
          <w:rFonts w:ascii="Times New Roman" w:hAnsi="Times New Roman" w:cs="Times New Roman"/>
          <w:sz w:val="28"/>
        </w:rPr>
        <w:t>Многофункциональными центрами о</w:t>
      </w:r>
      <w:r w:rsidR="00556CA7" w:rsidRPr="00135208">
        <w:rPr>
          <w:rFonts w:ascii="Times New Roman" w:hAnsi="Times New Roman" w:cs="Times New Roman"/>
          <w:sz w:val="28"/>
        </w:rPr>
        <w:t xml:space="preserve">рганизовано предоставление </w:t>
      </w:r>
      <w:r w:rsidR="005B7164" w:rsidRPr="00135208">
        <w:rPr>
          <w:rFonts w:ascii="Times New Roman" w:hAnsi="Times New Roman" w:cs="Times New Roman"/>
          <w:sz w:val="28"/>
        </w:rPr>
        <w:t xml:space="preserve">в режиме </w:t>
      </w:r>
      <w:r w:rsidR="002F0B66" w:rsidRPr="00135208">
        <w:rPr>
          <w:rFonts w:ascii="Times New Roman" w:hAnsi="Times New Roman" w:cs="Times New Roman"/>
          <w:sz w:val="28"/>
        </w:rPr>
        <w:t xml:space="preserve">«одного окна» 24 </w:t>
      </w:r>
      <w:r w:rsidR="00E944EE" w:rsidRPr="00135208">
        <w:rPr>
          <w:rFonts w:ascii="Times New Roman" w:hAnsi="Times New Roman" w:cs="Times New Roman"/>
          <w:sz w:val="28"/>
        </w:rPr>
        <w:t>государственных и му</w:t>
      </w:r>
      <w:r w:rsidR="002F0B66" w:rsidRPr="00135208">
        <w:rPr>
          <w:rFonts w:ascii="Times New Roman" w:hAnsi="Times New Roman" w:cs="Times New Roman"/>
          <w:sz w:val="28"/>
        </w:rPr>
        <w:t>ни</w:t>
      </w:r>
      <w:r w:rsidR="00E944EE" w:rsidRPr="00135208">
        <w:rPr>
          <w:rFonts w:ascii="Times New Roman" w:hAnsi="Times New Roman" w:cs="Times New Roman"/>
          <w:sz w:val="28"/>
        </w:rPr>
        <w:t>ци</w:t>
      </w:r>
      <w:r w:rsidR="002F0B66" w:rsidRPr="00135208">
        <w:rPr>
          <w:rFonts w:ascii="Times New Roman" w:hAnsi="Times New Roman" w:cs="Times New Roman"/>
          <w:sz w:val="28"/>
        </w:rPr>
        <w:t>пальных услуг.</w:t>
      </w:r>
    </w:p>
    <w:p w:rsidR="008B32AE" w:rsidRPr="00135208" w:rsidRDefault="009A17FA" w:rsidP="009A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208">
        <w:rPr>
          <w:rFonts w:ascii="Times New Roman" w:hAnsi="Times New Roman" w:cs="Times New Roman"/>
          <w:sz w:val="28"/>
        </w:rPr>
        <w:t xml:space="preserve">В </w:t>
      </w:r>
      <w:r w:rsidR="008A5DC2" w:rsidRPr="00135208">
        <w:rPr>
          <w:rFonts w:ascii="Times New Roman" w:hAnsi="Times New Roman" w:cs="Times New Roman"/>
          <w:sz w:val="28"/>
        </w:rPr>
        <w:t xml:space="preserve">прошедшем году </w:t>
      </w:r>
      <w:r w:rsidRPr="00135208">
        <w:rPr>
          <w:rFonts w:ascii="Times New Roman" w:hAnsi="Times New Roman" w:cs="Times New Roman"/>
          <w:sz w:val="28"/>
        </w:rPr>
        <w:t>в Саратове проведен II международный форум «Среда для жизни: квартира и город»</w:t>
      </w:r>
      <w:r w:rsidRPr="00135208">
        <w:rPr>
          <w:rFonts w:ascii="Times New Roman" w:hAnsi="Times New Roman" w:cs="Times New Roman"/>
          <w:sz w:val="28"/>
          <w:lang w:eastAsia="ru-RU" w:bidi="ar-SA"/>
        </w:rPr>
        <w:t xml:space="preserve">, в рамках которого обсуждены вопросы развития городской среды, </w:t>
      </w:r>
      <w:r w:rsidRPr="00135208">
        <w:rPr>
          <w:rFonts w:ascii="Times New Roman" w:hAnsi="Times New Roman" w:cs="Times New Roman"/>
          <w:sz w:val="28"/>
        </w:rPr>
        <w:t>презентованы проекты, делающие жизнь горожан комфортнее. Саратов стал пилотным проектом по отработке модели развития городских пространств.</w:t>
      </w:r>
      <w:r w:rsidR="00566D08" w:rsidRPr="00135208">
        <w:rPr>
          <w:rFonts w:ascii="Times New Roman" w:hAnsi="Times New Roman" w:cs="Times New Roman"/>
          <w:sz w:val="28"/>
        </w:rPr>
        <w:t xml:space="preserve"> </w:t>
      </w:r>
    </w:p>
    <w:p w:rsidR="00EC3867" w:rsidRPr="00135208" w:rsidRDefault="00CA2E9A" w:rsidP="009A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208">
        <w:rPr>
          <w:rFonts w:ascii="Times New Roman" w:hAnsi="Times New Roman" w:cs="Times New Roman"/>
          <w:sz w:val="28"/>
        </w:rPr>
        <w:t xml:space="preserve">В соответствии с современными тенденциями развития городских территорий </w:t>
      </w:r>
      <w:r w:rsidR="008B297C" w:rsidRPr="00135208">
        <w:rPr>
          <w:rFonts w:ascii="Times New Roman" w:hAnsi="Times New Roman" w:cs="Times New Roman"/>
          <w:sz w:val="28"/>
        </w:rPr>
        <w:t xml:space="preserve">и повышения инвестиционной привлекательности города </w:t>
      </w:r>
      <w:r w:rsidR="008B32AE" w:rsidRPr="00135208">
        <w:rPr>
          <w:rFonts w:ascii="Times New Roman" w:hAnsi="Times New Roman" w:cs="Times New Roman"/>
          <w:sz w:val="28"/>
        </w:rPr>
        <w:t xml:space="preserve">осуществлялось </w:t>
      </w:r>
      <w:r w:rsidR="00F92130" w:rsidRPr="00135208">
        <w:rPr>
          <w:rFonts w:ascii="Times New Roman" w:hAnsi="Times New Roman" w:cs="Times New Roman"/>
          <w:sz w:val="28"/>
        </w:rPr>
        <w:t>тесное взаимодействие с жителями</w:t>
      </w:r>
      <w:r w:rsidR="008B297C" w:rsidRPr="00135208">
        <w:rPr>
          <w:rFonts w:ascii="Times New Roman" w:hAnsi="Times New Roman" w:cs="Times New Roman"/>
          <w:sz w:val="28"/>
        </w:rPr>
        <w:t xml:space="preserve"> города </w:t>
      </w:r>
      <w:r w:rsidR="00F92130" w:rsidRPr="00135208">
        <w:rPr>
          <w:rFonts w:ascii="Times New Roman" w:hAnsi="Times New Roman" w:cs="Times New Roman"/>
          <w:sz w:val="28"/>
        </w:rPr>
        <w:t xml:space="preserve">во всех сферах деятельности. </w:t>
      </w:r>
      <w:r w:rsidR="00605C1C" w:rsidRPr="00135208">
        <w:rPr>
          <w:rFonts w:ascii="Times New Roman" w:hAnsi="Times New Roman" w:cs="Times New Roman"/>
          <w:sz w:val="28"/>
        </w:rPr>
        <w:t xml:space="preserve">Так, администрацией совместно с жителями города определен первоочередной перечень </w:t>
      </w:r>
      <w:r w:rsidR="008B32AE" w:rsidRPr="00135208">
        <w:rPr>
          <w:rFonts w:ascii="Times New Roman" w:hAnsi="Times New Roman" w:cs="Times New Roman"/>
          <w:sz w:val="28"/>
        </w:rPr>
        <w:t>общественных территорий</w:t>
      </w:r>
      <w:r w:rsidR="00605C1C" w:rsidRPr="00135208">
        <w:rPr>
          <w:rFonts w:ascii="Times New Roman" w:hAnsi="Times New Roman" w:cs="Times New Roman"/>
          <w:sz w:val="28"/>
        </w:rPr>
        <w:t xml:space="preserve"> для обустройства. В настоящее время прорабатывается </w:t>
      </w:r>
      <w:r w:rsidR="008B32AE" w:rsidRPr="00135208">
        <w:rPr>
          <w:rFonts w:ascii="Times New Roman" w:hAnsi="Times New Roman" w:cs="Times New Roman"/>
          <w:sz w:val="28"/>
        </w:rPr>
        <w:t xml:space="preserve">механизм </w:t>
      </w:r>
      <w:r w:rsidR="00605C1C" w:rsidRPr="00135208">
        <w:rPr>
          <w:rFonts w:ascii="Times New Roman" w:hAnsi="Times New Roman" w:cs="Times New Roman"/>
          <w:sz w:val="28"/>
        </w:rPr>
        <w:t>реализаци</w:t>
      </w:r>
      <w:r w:rsidR="008B32AE" w:rsidRPr="00135208">
        <w:rPr>
          <w:rFonts w:ascii="Times New Roman" w:hAnsi="Times New Roman" w:cs="Times New Roman"/>
          <w:sz w:val="28"/>
        </w:rPr>
        <w:t>и</w:t>
      </w:r>
      <w:r w:rsidR="00605C1C" w:rsidRPr="00135208">
        <w:rPr>
          <w:rFonts w:ascii="Times New Roman" w:hAnsi="Times New Roman" w:cs="Times New Roman"/>
          <w:sz w:val="28"/>
        </w:rPr>
        <w:t xml:space="preserve"> инвестиционных проектов по обустройству парков с применением муниципально-частного партнерства. </w:t>
      </w:r>
    </w:p>
    <w:p w:rsidR="008A5DC2" w:rsidRPr="00135208" w:rsidRDefault="005B7164" w:rsidP="005B7164">
      <w:pPr>
        <w:tabs>
          <w:tab w:val="left" w:pos="27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</w:rPr>
      </w:pPr>
      <w:r w:rsidRPr="00135208">
        <w:rPr>
          <w:rFonts w:ascii="Times New Roman" w:hAnsi="Times New Roman" w:cs="Times New Roman"/>
          <w:color w:val="333333"/>
          <w:sz w:val="28"/>
        </w:rPr>
        <w:t xml:space="preserve">В марте 2018 года в городе прошел первый Саратовский экономический форум, на котором было </w:t>
      </w:r>
      <w:r w:rsidRPr="00135208">
        <w:rPr>
          <w:rFonts w:ascii="Times New Roman" w:hAnsi="Times New Roman" w:cs="Times New Roman"/>
          <w:sz w:val="28"/>
        </w:rPr>
        <w:t>подписано соглашение о модернизации трамвайного движения и создании скоростных линий в Саратове</w:t>
      </w:r>
      <w:r w:rsidR="008A5DC2" w:rsidRPr="00135208">
        <w:rPr>
          <w:rFonts w:ascii="Times New Roman" w:hAnsi="Times New Roman" w:cs="Times New Roman"/>
          <w:sz w:val="28"/>
        </w:rPr>
        <w:t>,</w:t>
      </w:r>
      <w:r w:rsidRPr="00135208">
        <w:rPr>
          <w:rFonts w:ascii="Times New Roman" w:hAnsi="Times New Roman" w:cs="Times New Roman"/>
          <w:sz w:val="28"/>
        </w:rPr>
        <w:t xml:space="preserve"> </w:t>
      </w:r>
      <w:r w:rsidR="008A5DC2" w:rsidRPr="00135208">
        <w:rPr>
          <w:rFonts w:ascii="Times New Roman" w:hAnsi="Times New Roman" w:cs="Times New Roman"/>
          <w:sz w:val="28"/>
        </w:rPr>
        <w:t>г</w:t>
      </w:r>
      <w:r w:rsidRPr="00135208">
        <w:rPr>
          <w:rFonts w:ascii="Times New Roman" w:hAnsi="Times New Roman" w:cs="Times New Roman"/>
          <w:sz w:val="28"/>
        </w:rPr>
        <w:t>лавн</w:t>
      </w:r>
      <w:r w:rsidR="008A5DC2" w:rsidRPr="00135208">
        <w:rPr>
          <w:rFonts w:ascii="Times New Roman" w:hAnsi="Times New Roman" w:cs="Times New Roman"/>
          <w:sz w:val="28"/>
        </w:rPr>
        <w:t>ой</w:t>
      </w:r>
      <w:r w:rsidRPr="00135208">
        <w:rPr>
          <w:rFonts w:ascii="Times New Roman" w:hAnsi="Times New Roman" w:cs="Times New Roman"/>
          <w:sz w:val="28"/>
        </w:rPr>
        <w:t xml:space="preserve"> задач</w:t>
      </w:r>
      <w:r w:rsidR="008A5DC2" w:rsidRPr="00135208">
        <w:rPr>
          <w:rFonts w:ascii="Times New Roman" w:hAnsi="Times New Roman" w:cs="Times New Roman"/>
          <w:sz w:val="28"/>
        </w:rPr>
        <w:t xml:space="preserve">ей которого является </w:t>
      </w:r>
      <w:r w:rsidRPr="00135208">
        <w:rPr>
          <w:rFonts w:ascii="Times New Roman" w:hAnsi="Times New Roman" w:cs="Times New Roman"/>
          <w:sz w:val="28"/>
        </w:rPr>
        <w:t>обнов</w:t>
      </w:r>
      <w:r w:rsidR="008B32AE" w:rsidRPr="00135208">
        <w:rPr>
          <w:rFonts w:ascii="Times New Roman" w:hAnsi="Times New Roman" w:cs="Times New Roman"/>
          <w:sz w:val="28"/>
        </w:rPr>
        <w:t>ление</w:t>
      </w:r>
      <w:r w:rsidRPr="00135208">
        <w:rPr>
          <w:rFonts w:ascii="Times New Roman" w:hAnsi="Times New Roman" w:cs="Times New Roman"/>
          <w:sz w:val="28"/>
        </w:rPr>
        <w:t xml:space="preserve"> общественн</w:t>
      </w:r>
      <w:r w:rsidR="008A5DC2" w:rsidRPr="00135208">
        <w:rPr>
          <w:rFonts w:ascii="Times New Roman" w:hAnsi="Times New Roman" w:cs="Times New Roman"/>
          <w:sz w:val="28"/>
        </w:rPr>
        <w:t>ого</w:t>
      </w:r>
      <w:r w:rsidRPr="00135208">
        <w:rPr>
          <w:rFonts w:ascii="Times New Roman" w:hAnsi="Times New Roman" w:cs="Times New Roman"/>
          <w:sz w:val="28"/>
        </w:rPr>
        <w:t xml:space="preserve"> транспорт</w:t>
      </w:r>
      <w:r w:rsidR="008A5DC2" w:rsidRPr="00135208">
        <w:rPr>
          <w:rFonts w:ascii="Times New Roman" w:hAnsi="Times New Roman" w:cs="Times New Roman"/>
          <w:sz w:val="28"/>
        </w:rPr>
        <w:t>а</w:t>
      </w:r>
      <w:r w:rsidRPr="00135208">
        <w:rPr>
          <w:rFonts w:ascii="Times New Roman" w:hAnsi="Times New Roman" w:cs="Times New Roman"/>
          <w:sz w:val="28"/>
        </w:rPr>
        <w:t>, предостав</w:t>
      </w:r>
      <w:r w:rsidR="008B32AE" w:rsidRPr="00135208">
        <w:rPr>
          <w:rFonts w:ascii="Times New Roman" w:hAnsi="Times New Roman" w:cs="Times New Roman"/>
          <w:sz w:val="28"/>
        </w:rPr>
        <w:t>ление</w:t>
      </w:r>
      <w:r w:rsidRPr="00135208">
        <w:rPr>
          <w:rFonts w:ascii="Times New Roman" w:hAnsi="Times New Roman" w:cs="Times New Roman"/>
          <w:sz w:val="28"/>
        </w:rPr>
        <w:t xml:space="preserve"> его жителям современны</w:t>
      </w:r>
      <w:r w:rsidR="008A5DC2" w:rsidRPr="00135208">
        <w:rPr>
          <w:rFonts w:ascii="Times New Roman" w:hAnsi="Times New Roman" w:cs="Times New Roman"/>
          <w:sz w:val="28"/>
        </w:rPr>
        <w:t>х</w:t>
      </w:r>
      <w:r w:rsidRPr="00135208">
        <w:rPr>
          <w:rFonts w:ascii="Times New Roman" w:hAnsi="Times New Roman" w:cs="Times New Roman"/>
          <w:sz w:val="28"/>
        </w:rPr>
        <w:t>, комфортны</w:t>
      </w:r>
      <w:r w:rsidR="008A5DC2" w:rsidRPr="00135208">
        <w:rPr>
          <w:rFonts w:ascii="Times New Roman" w:hAnsi="Times New Roman" w:cs="Times New Roman"/>
          <w:sz w:val="28"/>
        </w:rPr>
        <w:t>х и экологически безопасных услуг</w:t>
      </w:r>
      <w:r w:rsidRPr="00135208">
        <w:rPr>
          <w:rFonts w:ascii="Times New Roman" w:hAnsi="Times New Roman" w:cs="Times New Roman"/>
          <w:sz w:val="28"/>
        </w:rPr>
        <w:t>. В рамках форума б</w:t>
      </w:r>
      <w:r w:rsidRPr="00135208">
        <w:rPr>
          <w:rFonts w:ascii="Times New Roman" w:hAnsi="Times New Roman" w:cs="Times New Roman"/>
          <w:color w:val="333333"/>
          <w:sz w:val="28"/>
        </w:rPr>
        <w:t>ыло заключено более 20 соглашений с российскими и зарубежными компаниями</w:t>
      </w:r>
      <w:r w:rsidR="008A5DC2" w:rsidRPr="00135208">
        <w:rPr>
          <w:rFonts w:ascii="Times New Roman" w:hAnsi="Times New Roman" w:cs="Times New Roman"/>
          <w:color w:val="333333"/>
          <w:sz w:val="28"/>
        </w:rPr>
        <w:t xml:space="preserve">, которые, </w:t>
      </w:r>
      <w:r w:rsidR="008A5DC2" w:rsidRPr="00135208">
        <w:rPr>
          <w:rFonts w:ascii="Times New Roman" w:hAnsi="Times New Roman" w:cs="Times New Roman"/>
          <w:color w:val="333333"/>
          <w:sz w:val="28"/>
        </w:rPr>
        <w:lastRenderedPageBreak/>
        <w:t>безусловно, дадут новый импульс развитию предпринимательской и инвестиционной деятельности не только города, но и региона</w:t>
      </w:r>
      <w:r w:rsidRPr="00135208">
        <w:rPr>
          <w:rFonts w:ascii="Times New Roman" w:hAnsi="Times New Roman" w:cs="Times New Roman"/>
          <w:color w:val="333333"/>
          <w:sz w:val="28"/>
        </w:rPr>
        <w:t>.</w:t>
      </w:r>
    </w:p>
    <w:p w:rsidR="0003150F" w:rsidRPr="00135208" w:rsidRDefault="00EB0312" w:rsidP="00C05474">
      <w:pPr>
        <w:tabs>
          <w:tab w:val="left" w:pos="709"/>
          <w:tab w:val="left" w:pos="27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color w:val="333333"/>
          <w:sz w:val="28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-388620</wp:posOffset>
            </wp:positionV>
            <wp:extent cx="5923915" cy="8799830"/>
            <wp:effectExtent l="19050" t="0" r="635" b="0"/>
            <wp:wrapNone/>
            <wp:docPr id="9" name="Рисунок 4" descr="main_46603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466035_original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879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474" w:rsidRPr="00135208">
        <w:rPr>
          <w:rFonts w:ascii="Times New Roman" w:hAnsi="Times New Roman" w:cs="Times New Roman"/>
          <w:color w:val="333333"/>
          <w:sz w:val="28"/>
        </w:rPr>
        <w:tab/>
        <w:t>Д</w:t>
      </w:r>
      <w:r w:rsidR="002D4949" w:rsidRPr="00135208">
        <w:rPr>
          <w:rFonts w:ascii="Times New Roman" w:hAnsi="Times New Roman" w:cs="Times New Roman"/>
          <w:sz w:val="28"/>
        </w:rPr>
        <w:t xml:space="preserve">инамичное развитие экономики города и городских пространств с учетом современных трендов невозможно без активного развития предпринимательства. </w:t>
      </w:r>
      <w:r w:rsidR="008117B8" w:rsidRPr="00135208">
        <w:rPr>
          <w:rFonts w:ascii="Times New Roman" w:hAnsi="Times New Roman" w:cs="Times New Roman"/>
          <w:sz w:val="28"/>
        </w:rPr>
        <w:t>В</w:t>
      </w:r>
      <w:r w:rsidR="002D4949" w:rsidRPr="00135208">
        <w:rPr>
          <w:rFonts w:ascii="Times New Roman" w:hAnsi="Times New Roman" w:cs="Times New Roman"/>
          <w:sz w:val="28"/>
        </w:rPr>
        <w:t xml:space="preserve"> апреле 2018 года утверждено постановление администрации муниципального образования «Город Саратов» «</w:t>
      </w:r>
      <w:r w:rsidR="002D4949" w:rsidRPr="00135208">
        <w:rPr>
          <w:rFonts w:ascii="Times New Roman" w:hAnsi="Times New Roman" w:cs="Times New Roman"/>
          <w:color w:val="000000"/>
          <w:sz w:val="28"/>
        </w:rPr>
        <w:t>О создании Совета по развитию малого и среднего предпринимательства и инвестиционной деятельности при главе муниципального образования «Город Саратов». Принципиальным отличием данного координационного (совещательного) органа является личное участие и контроль со стороны главы города в решении конкретных проблемных вопросов предпринимателей и инвесторов.</w:t>
      </w:r>
    </w:p>
    <w:p w:rsidR="00F23E7B" w:rsidRPr="00135208" w:rsidRDefault="00F23E7B" w:rsidP="009B16D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</w:rPr>
      </w:pPr>
      <w:r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>Ф</w:t>
      </w:r>
      <w:r w:rsidR="003A7BC0"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>ормировани</w:t>
      </w:r>
      <w:r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>е</w:t>
      </w:r>
      <w:r w:rsidR="003A7BC0"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 xml:space="preserve"> благоприятного делового климата для субъектов малого и среднего предпринимательства, крупных промышленны</w:t>
      </w:r>
      <w:r w:rsidR="00F639E5"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>х предприятий и инвесторов явля</w:t>
      </w:r>
      <w:r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>е</w:t>
      </w:r>
      <w:r w:rsidR="003A7BC0"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>тся приоритетн</w:t>
      </w:r>
      <w:r w:rsidR="00F639E5"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>ым направлени</w:t>
      </w:r>
      <w:r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>е</w:t>
      </w:r>
      <w:r w:rsidR="00F639E5"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>м</w:t>
      </w:r>
      <w:r w:rsidR="003A7BC0"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 xml:space="preserve"> в работе администрации города Саратова</w:t>
      </w:r>
      <w:r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 xml:space="preserve">. </w:t>
      </w:r>
    </w:p>
    <w:p w:rsidR="00905C4D" w:rsidRPr="00135208" w:rsidRDefault="002A52DC" w:rsidP="00C0547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135208">
        <w:rPr>
          <w:rFonts w:ascii="Times New Roman" w:hAnsi="Times New Roman" w:cs="Times New Roman"/>
          <w:sz w:val="28"/>
        </w:rPr>
        <w:tab/>
      </w:r>
      <w:r w:rsidR="00C05474" w:rsidRPr="00135208">
        <w:rPr>
          <w:rFonts w:ascii="Times New Roman" w:hAnsi="Times New Roman" w:cs="Times New Roman"/>
          <w:sz w:val="28"/>
        </w:rPr>
        <w:t xml:space="preserve">Мы готовы оперативно решать проблемные вопросы и оказать содействие и поддержку на всех этапах реализации инвестиционных проектов, </w:t>
      </w:r>
      <w:r w:rsidR="00905C4D" w:rsidRPr="00135208">
        <w:rPr>
          <w:rFonts w:ascii="Times New Roman" w:hAnsi="Times New Roman" w:cs="Times New Roman"/>
          <w:sz w:val="28"/>
        </w:rPr>
        <w:t>открыт</w:t>
      </w:r>
      <w:r w:rsidR="00C05474" w:rsidRPr="00135208">
        <w:rPr>
          <w:rFonts w:ascii="Times New Roman" w:hAnsi="Times New Roman" w:cs="Times New Roman"/>
          <w:sz w:val="28"/>
        </w:rPr>
        <w:t>ы</w:t>
      </w:r>
      <w:r w:rsidR="00905C4D" w:rsidRPr="00135208">
        <w:rPr>
          <w:rFonts w:ascii="Times New Roman" w:hAnsi="Times New Roman" w:cs="Times New Roman"/>
          <w:sz w:val="28"/>
        </w:rPr>
        <w:t xml:space="preserve"> для </w:t>
      </w:r>
      <w:r w:rsidR="00C05474" w:rsidRPr="00135208">
        <w:rPr>
          <w:rFonts w:ascii="Times New Roman" w:hAnsi="Times New Roman" w:cs="Times New Roman"/>
          <w:sz w:val="28"/>
        </w:rPr>
        <w:t xml:space="preserve">диалога </w:t>
      </w:r>
      <w:r w:rsidR="00905C4D" w:rsidRPr="00135208">
        <w:rPr>
          <w:rFonts w:ascii="Times New Roman" w:hAnsi="Times New Roman" w:cs="Times New Roman"/>
          <w:sz w:val="28"/>
        </w:rPr>
        <w:t>и выстраивания партнерских отношений с инвесторами в целях развития экономики Саратова, увеличения благосостояния горожан и формирования современной городской среды.</w:t>
      </w:r>
    </w:p>
    <w:p w:rsidR="00C05474" w:rsidRPr="00135208" w:rsidRDefault="00C05474" w:rsidP="00C0547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</w:rPr>
      </w:pPr>
      <w:r w:rsidRPr="00135208">
        <w:rPr>
          <w:rStyle w:val="a3"/>
          <w:rFonts w:ascii="Times New Roman" w:hAnsi="Times New Roman" w:cs="Times New Roman"/>
          <w:b w:val="0"/>
          <w:color w:val="000000"/>
          <w:sz w:val="28"/>
        </w:rPr>
        <w:t xml:space="preserve">В 2018 году работа в данном направлении будет продолжена с применением механизма проектного управления, что будет способствовать повышению ее эффективности. </w:t>
      </w:r>
    </w:p>
    <w:p w:rsidR="00763E86" w:rsidRPr="00135208" w:rsidRDefault="00C05474" w:rsidP="00C0547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</w:rPr>
      </w:pPr>
      <w:r w:rsidRPr="00135208">
        <w:rPr>
          <w:rFonts w:ascii="Times New Roman" w:hAnsi="Times New Roman" w:cs="Times New Roman"/>
          <w:sz w:val="28"/>
        </w:rPr>
        <w:tab/>
      </w:r>
      <w:r w:rsidR="00905C4D" w:rsidRPr="00135208">
        <w:rPr>
          <w:rFonts w:ascii="Times New Roman" w:hAnsi="Times New Roman" w:cs="Times New Roman"/>
          <w:sz w:val="28"/>
        </w:rPr>
        <w:t xml:space="preserve">Уверен, вместе мы сможем сделать Саратов комфортным для проживания жителей и привлекательным для гостей нашего города. </w:t>
      </w:r>
      <w:r w:rsidR="009064E9" w:rsidRPr="0013520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B16D8" w:rsidRPr="00135208" w:rsidRDefault="009B16D8" w:rsidP="009B16D8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C05474" w:rsidRPr="002522AF" w:rsidRDefault="00C05474" w:rsidP="009B16D8">
      <w:pPr>
        <w:pStyle w:val="a4"/>
        <w:jc w:val="both"/>
        <w:rPr>
          <w:b/>
          <w:color w:val="000000"/>
          <w:sz w:val="28"/>
          <w:szCs w:val="28"/>
        </w:rPr>
      </w:pPr>
    </w:p>
    <w:p w:rsidR="00DF108F" w:rsidRPr="002522AF" w:rsidRDefault="00DF108F" w:rsidP="009B16D8">
      <w:pPr>
        <w:pStyle w:val="a4"/>
        <w:jc w:val="both"/>
        <w:rPr>
          <w:b/>
          <w:color w:val="000000"/>
          <w:sz w:val="28"/>
          <w:szCs w:val="28"/>
        </w:rPr>
      </w:pPr>
    </w:p>
    <w:p w:rsidR="009B16D8" w:rsidRPr="00135208" w:rsidRDefault="009B16D8" w:rsidP="009B16D8">
      <w:pPr>
        <w:pStyle w:val="a4"/>
        <w:jc w:val="both"/>
        <w:rPr>
          <w:b/>
          <w:color w:val="000000"/>
          <w:sz w:val="28"/>
          <w:szCs w:val="28"/>
        </w:rPr>
      </w:pPr>
      <w:r w:rsidRPr="00135208">
        <w:rPr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E362D5" w:rsidRPr="009B16D8" w:rsidRDefault="009B16D8" w:rsidP="008B32AE">
      <w:pPr>
        <w:pStyle w:val="a4"/>
        <w:jc w:val="both"/>
        <w:rPr>
          <w:sz w:val="28"/>
        </w:rPr>
      </w:pPr>
      <w:r w:rsidRPr="00135208">
        <w:rPr>
          <w:b/>
          <w:color w:val="000000"/>
          <w:sz w:val="28"/>
          <w:szCs w:val="28"/>
        </w:rPr>
        <w:t>«Город Саратов»                                                                                  М.А. Исаев</w:t>
      </w:r>
      <w:r w:rsidRPr="009B16D8">
        <w:rPr>
          <w:b/>
          <w:color w:val="000000"/>
          <w:sz w:val="28"/>
          <w:szCs w:val="28"/>
        </w:rPr>
        <w:t xml:space="preserve"> </w:t>
      </w:r>
    </w:p>
    <w:sectPr w:rsidR="00E362D5" w:rsidRPr="009B16D8" w:rsidSect="00252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AF" w:rsidRDefault="002522AF" w:rsidP="002522AF">
      <w:pPr>
        <w:spacing w:after="0" w:line="240" w:lineRule="auto"/>
      </w:pPr>
      <w:r>
        <w:separator/>
      </w:r>
    </w:p>
  </w:endnote>
  <w:endnote w:type="continuationSeparator" w:id="0">
    <w:p w:rsidR="002522AF" w:rsidRDefault="002522AF" w:rsidP="0025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39" w:rsidRDefault="00F55C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39" w:rsidRDefault="00F55C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39" w:rsidRDefault="00F55C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AF" w:rsidRDefault="002522AF" w:rsidP="002522AF">
      <w:pPr>
        <w:spacing w:after="0" w:line="240" w:lineRule="auto"/>
      </w:pPr>
      <w:r>
        <w:separator/>
      </w:r>
    </w:p>
  </w:footnote>
  <w:footnote w:type="continuationSeparator" w:id="0">
    <w:p w:rsidR="002522AF" w:rsidRDefault="002522AF" w:rsidP="0025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AF" w:rsidRDefault="001D2199" w:rsidP="00F55C39">
    <w:pPr>
      <w:pStyle w:val="a8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Заголовок"/>
        <w:id w:val="764990194"/>
        <w:placeholder>
          <w:docPart w:val="CA258A34858447F1AF5B938BD7B127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55C39">
          <w:rPr>
            <w:rFonts w:asciiTheme="majorHAnsi" w:eastAsiaTheme="majorEastAsia" w:hAnsiTheme="majorHAnsi" w:cstheme="majorBidi"/>
            <w:sz w:val="32"/>
            <w:szCs w:val="32"/>
          </w:rPr>
          <w:t>Инвестиционное послание главы муниципального образования «Город Саратов" М.А. Исаева</w:t>
        </w:r>
      </w:sdtContent>
    </w:sdt>
    <w:r w:rsidR="002522AF">
      <w:rPr>
        <w:rFonts w:asciiTheme="majorHAnsi" w:eastAsiaTheme="majorEastAsia" w:hAnsiTheme="majorHAnsi" w:cstheme="majorBidi"/>
        <w:sz w:val="32"/>
        <w:szCs w:val="32"/>
      </w:rPr>
      <w:t xml:space="preserve"> М.А. Исаева</w:t>
    </w:r>
  </w:p>
  <w:p w:rsidR="002522AF" w:rsidRDefault="002522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2"/>
      </w:rPr>
      <w:alias w:val="Заголовок"/>
      <w:id w:val="77738743"/>
      <w:placeholder>
        <w:docPart w:val="43A00E1325ED4484BE1932384DFABE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22AF" w:rsidRPr="002522AF" w:rsidRDefault="002522AF" w:rsidP="002522AF">
        <w:pPr>
          <w:pStyle w:val="a8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44"/>
            <w:szCs w:val="32"/>
          </w:rPr>
        </w:pPr>
        <w:r>
          <w:rPr>
            <w:rFonts w:ascii="Times New Roman" w:hAnsi="Times New Roman" w:cs="Times New Roman"/>
            <w:sz w:val="32"/>
          </w:rPr>
          <w:t>Инвестиционное послание главы муниципального образования «Город Саратов"</w:t>
        </w:r>
        <w:r w:rsidR="00F55C39">
          <w:rPr>
            <w:rFonts w:ascii="Times New Roman" w:hAnsi="Times New Roman" w:cs="Times New Roman"/>
            <w:sz w:val="32"/>
          </w:rPr>
          <w:t xml:space="preserve"> М.А. Исаева</w:t>
        </w:r>
      </w:p>
    </w:sdtContent>
  </w:sdt>
  <w:p w:rsidR="002522AF" w:rsidRPr="002522AF" w:rsidRDefault="002522A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39" w:rsidRDefault="00F55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2DC"/>
    <w:rsid w:val="0003138C"/>
    <w:rsid w:val="0003150F"/>
    <w:rsid w:val="00053F2F"/>
    <w:rsid w:val="00076434"/>
    <w:rsid w:val="00087E4B"/>
    <w:rsid w:val="00095015"/>
    <w:rsid w:val="000E1418"/>
    <w:rsid w:val="00101E96"/>
    <w:rsid w:val="00112444"/>
    <w:rsid w:val="00130DE0"/>
    <w:rsid w:val="00135208"/>
    <w:rsid w:val="00136047"/>
    <w:rsid w:val="001439BB"/>
    <w:rsid w:val="0017485A"/>
    <w:rsid w:val="00177ACD"/>
    <w:rsid w:val="001A4A38"/>
    <w:rsid w:val="001D2199"/>
    <w:rsid w:val="001E6923"/>
    <w:rsid w:val="002107D2"/>
    <w:rsid w:val="00224654"/>
    <w:rsid w:val="002522AF"/>
    <w:rsid w:val="00274E82"/>
    <w:rsid w:val="00277EDB"/>
    <w:rsid w:val="0028091C"/>
    <w:rsid w:val="00290815"/>
    <w:rsid w:val="00290B44"/>
    <w:rsid w:val="002A0BDF"/>
    <w:rsid w:val="002A52DC"/>
    <w:rsid w:val="002B5E76"/>
    <w:rsid w:val="002D4949"/>
    <w:rsid w:val="002D5FCC"/>
    <w:rsid w:val="002E2FCD"/>
    <w:rsid w:val="002F0B66"/>
    <w:rsid w:val="002F317A"/>
    <w:rsid w:val="00301594"/>
    <w:rsid w:val="003174DD"/>
    <w:rsid w:val="0039358A"/>
    <w:rsid w:val="00393894"/>
    <w:rsid w:val="003A7BC0"/>
    <w:rsid w:val="003B26A4"/>
    <w:rsid w:val="003C62CC"/>
    <w:rsid w:val="003E1A5C"/>
    <w:rsid w:val="00413678"/>
    <w:rsid w:val="004228DA"/>
    <w:rsid w:val="0044546B"/>
    <w:rsid w:val="00467B2F"/>
    <w:rsid w:val="00485E6B"/>
    <w:rsid w:val="004A3EA7"/>
    <w:rsid w:val="004B5835"/>
    <w:rsid w:val="004D19DA"/>
    <w:rsid w:val="004D4B61"/>
    <w:rsid w:val="004F3737"/>
    <w:rsid w:val="004F5404"/>
    <w:rsid w:val="00500F05"/>
    <w:rsid w:val="00526779"/>
    <w:rsid w:val="005417AB"/>
    <w:rsid w:val="0055108B"/>
    <w:rsid w:val="005543C0"/>
    <w:rsid w:val="00556CA7"/>
    <w:rsid w:val="005622AE"/>
    <w:rsid w:val="00566D08"/>
    <w:rsid w:val="005715EE"/>
    <w:rsid w:val="0057615D"/>
    <w:rsid w:val="005B5ADA"/>
    <w:rsid w:val="005B7164"/>
    <w:rsid w:val="005C2B12"/>
    <w:rsid w:val="005D7F1C"/>
    <w:rsid w:val="005E405A"/>
    <w:rsid w:val="00603B5C"/>
    <w:rsid w:val="00605C1C"/>
    <w:rsid w:val="00630661"/>
    <w:rsid w:val="00631DAD"/>
    <w:rsid w:val="00646ADA"/>
    <w:rsid w:val="006B7216"/>
    <w:rsid w:val="006F712A"/>
    <w:rsid w:val="0072109C"/>
    <w:rsid w:val="00725BE4"/>
    <w:rsid w:val="00753B99"/>
    <w:rsid w:val="00763E86"/>
    <w:rsid w:val="00780EE3"/>
    <w:rsid w:val="0078778E"/>
    <w:rsid w:val="007A3248"/>
    <w:rsid w:val="007A694F"/>
    <w:rsid w:val="007B1F80"/>
    <w:rsid w:val="007C088E"/>
    <w:rsid w:val="007C765C"/>
    <w:rsid w:val="007D370A"/>
    <w:rsid w:val="007F4C78"/>
    <w:rsid w:val="008117B8"/>
    <w:rsid w:val="00820FC8"/>
    <w:rsid w:val="00851FD4"/>
    <w:rsid w:val="00854BCE"/>
    <w:rsid w:val="00863F99"/>
    <w:rsid w:val="0087787B"/>
    <w:rsid w:val="00891A81"/>
    <w:rsid w:val="00892287"/>
    <w:rsid w:val="008A5DC2"/>
    <w:rsid w:val="008B297C"/>
    <w:rsid w:val="008B32AE"/>
    <w:rsid w:val="008C464A"/>
    <w:rsid w:val="008E7CF0"/>
    <w:rsid w:val="00901418"/>
    <w:rsid w:val="00905C4D"/>
    <w:rsid w:val="009064E9"/>
    <w:rsid w:val="00913A6F"/>
    <w:rsid w:val="0092577F"/>
    <w:rsid w:val="00935276"/>
    <w:rsid w:val="00942EC1"/>
    <w:rsid w:val="00956E57"/>
    <w:rsid w:val="00991F0B"/>
    <w:rsid w:val="009A17FA"/>
    <w:rsid w:val="009A2DA2"/>
    <w:rsid w:val="009B16D8"/>
    <w:rsid w:val="009C1934"/>
    <w:rsid w:val="009F5B3F"/>
    <w:rsid w:val="00A01950"/>
    <w:rsid w:val="00A04531"/>
    <w:rsid w:val="00A1752D"/>
    <w:rsid w:val="00A41F80"/>
    <w:rsid w:val="00A65342"/>
    <w:rsid w:val="00A65BE1"/>
    <w:rsid w:val="00A87724"/>
    <w:rsid w:val="00AA3941"/>
    <w:rsid w:val="00AB483C"/>
    <w:rsid w:val="00AF1E9E"/>
    <w:rsid w:val="00AF6F8B"/>
    <w:rsid w:val="00B14AB4"/>
    <w:rsid w:val="00B379D9"/>
    <w:rsid w:val="00B51ABB"/>
    <w:rsid w:val="00B703EC"/>
    <w:rsid w:val="00B71101"/>
    <w:rsid w:val="00B83FD7"/>
    <w:rsid w:val="00B94685"/>
    <w:rsid w:val="00BD30CB"/>
    <w:rsid w:val="00BF1392"/>
    <w:rsid w:val="00BF4C91"/>
    <w:rsid w:val="00C05474"/>
    <w:rsid w:val="00C114A8"/>
    <w:rsid w:val="00C12B17"/>
    <w:rsid w:val="00C272B2"/>
    <w:rsid w:val="00C402C7"/>
    <w:rsid w:val="00C44A5C"/>
    <w:rsid w:val="00C645FB"/>
    <w:rsid w:val="00CA2E9A"/>
    <w:rsid w:val="00CC5540"/>
    <w:rsid w:val="00CE158A"/>
    <w:rsid w:val="00CE383F"/>
    <w:rsid w:val="00CE6910"/>
    <w:rsid w:val="00D1358F"/>
    <w:rsid w:val="00D23D88"/>
    <w:rsid w:val="00D327C1"/>
    <w:rsid w:val="00D37573"/>
    <w:rsid w:val="00D648AF"/>
    <w:rsid w:val="00D70628"/>
    <w:rsid w:val="00DE2366"/>
    <w:rsid w:val="00DE4698"/>
    <w:rsid w:val="00DF108F"/>
    <w:rsid w:val="00E00841"/>
    <w:rsid w:val="00E01FD3"/>
    <w:rsid w:val="00E362D5"/>
    <w:rsid w:val="00E905D9"/>
    <w:rsid w:val="00E944EE"/>
    <w:rsid w:val="00EB0312"/>
    <w:rsid w:val="00EC3867"/>
    <w:rsid w:val="00EC5599"/>
    <w:rsid w:val="00EE6042"/>
    <w:rsid w:val="00EF2275"/>
    <w:rsid w:val="00EF6CDC"/>
    <w:rsid w:val="00F15B39"/>
    <w:rsid w:val="00F16B63"/>
    <w:rsid w:val="00F23E7B"/>
    <w:rsid w:val="00F31189"/>
    <w:rsid w:val="00F4017B"/>
    <w:rsid w:val="00F55C39"/>
    <w:rsid w:val="00F57D9E"/>
    <w:rsid w:val="00F639E5"/>
    <w:rsid w:val="00F846FA"/>
    <w:rsid w:val="00F92130"/>
    <w:rsid w:val="00FC16D8"/>
    <w:rsid w:val="00FE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DC"/>
    <w:rPr>
      <w:rFonts w:ascii="Calibri" w:eastAsia="Calibri" w:hAnsi="Calibri" w:cs="Vrinda"/>
      <w:szCs w:val="28"/>
      <w:lang w:bidi="bn-IN"/>
    </w:rPr>
  </w:style>
  <w:style w:type="paragraph" w:styleId="2">
    <w:name w:val="heading 2"/>
    <w:basedOn w:val="a"/>
    <w:next w:val="a"/>
    <w:link w:val="20"/>
    <w:qFormat/>
    <w:rsid w:val="0090141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90141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B2F"/>
    <w:rPr>
      <w:b/>
      <w:bCs/>
    </w:rPr>
  </w:style>
  <w:style w:type="paragraph" w:styleId="a4">
    <w:name w:val="Normal (Web)"/>
    <w:basedOn w:val="a"/>
    <w:uiPriority w:val="99"/>
    <w:unhideWhenUsed/>
    <w:rsid w:val="0095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Hyperlink"/>
    <w:basedOn w:val="a0"/>
    <w:uiPriority w:val="99"/>
    <w:unhideWhenUsed/>
    <w:rsid w:val="00A877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72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24"/>
    <w:rPr>
      <w:rFonts w:ascii="Tahoma" w:eastAsia="Calibri" w:hAnsi="Tahoma" w:cs="Tahoma"/>
      <w:sz w:val="16"/>
      <w:szCs w:val="20"/>
      <w:lang w:bidi="bn-IN"/>
    </w:rPr>
  </w:style>
  <w:style w:type="character" w:customStyle="1" w:styleId="20">
    <w:name w:val="Заголовок 2 Знак"/>
    <w:basedOn w:val="a0"/>
    <w:link w:val="2"/>
    <w:rsid w:val="009014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0141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ConsPlusNormal">
    <w:name w:val="ConsPlusNormal"/>
    <w:rsid w:val="00901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uiPriority w:val="99"/>
    <w:rsid w:val="002D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25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22AF"/>
    <w:rPr>
      <w:rFonts w:ascii="Calibri" w:eastAsia="Calibri" w:hAnsi="Calibri" w:cs="Vrinda"/>
      <w:szCs w:val="28"/>
      <w:lang w:bidi="bn-IN"/>
    </w:rPr>
  </w:style>
  <w:style w:type="paragraph" w:styleId="aa">
    <w:name w:val="footer"/>
    <w:basedOn w:val="a"/>
    <w:link w:val="ab"/>
    <w:uiPriority w:val="99"/>
    <w:semiHidden/>
    <w:unhideWhenUsed/>
    <w:rsid w:val="0025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2AF"/>
    <w:rPr>
      <w:rFonts w:ascii="Calibri" w:eastAsia="Calibri" w:hAnsi="Calibri" w:cs="Vrinda"/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667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41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9445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12" w:space="0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00E1325ED4484BE1932384DFAB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6671C-B592-4BA5-8BE5-5BAF79B2991A}"/>
      </w:docPartPr>
      <w:docPartBody>
        <w:p w:rsidR="00D35F3A" w:rsidRDefault="00605C5F" w:rsidP="00605C5F">
          <w:pPr>
            <w:pStyle w:val="43A00E1325ED4484BE1932384DFABE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CA258A34858447F1AF5B938BD7B12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CBF29-8E1E-4096-991A-BED37B241C8D}"/>
      </w:docPartPr>
      <w:docPartBody>
        <w:p w:rsidR="00D35F3A" w:rsidRDefault="00605C5F" w:rsidP="00605C5F">
          <w:pPr>
            <w:pStyle w:val="CA258A34858447F1AF5B938BD7B12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5C5F"/>
    <w:rsid w:val="00605C5F"/>
    <w:rsid w:val="00D3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73C7F00AB943A7B579631D1EE303AF">
    <w:name w:val="5773C7F00AB943A7B579631D1EE303AF"/>
    <w:rsid w:val="00605C5F"/>
  </w:style>
  <w:style w:type="paragraph" w:customStyle="1" w:styleId="3C2F8E035C5F42989C3C9B5ABAC3EC57">
    <w:name w:val="3C2F8E035C5F42989C3C9B5ABAC3EC57"/>
    <w:rsid w:val="00605C5F"/>
  </w:style>
  <w:style w:type="paragraph" w:customStyle="1" w:styleId="B6ACFE26429C421E8A0EA4645AF50237">
    <w:name w:val="B6ACFE26429C421E8A0EA4645AF50237"/>
    <w:rsid w:val="00605C5F"/>
  </w:style>
  <w:style w:type="paragraph" w:customStyle="1" w:styleId="43A00E1325ED4484BE1932384DFABEF4">
    <w:name w:val="43A00E1325ED4484BE1932384DFABEF4"/>
    <w:rsid w:val="00605C5F"/>
  </w:style>
  <w:style w:type="paragraph" w:customStyle="1" w:styleId="CA258A34858447F1AF5B938BD7B1276A">
    <w:name w:val="CA258A34858447F1AF5B938BD7B1276A"/>
    <w:rsid w:val="00605C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8664-1C70-4813-877B-37C50D72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послание главы муниципального образования «Город Саратов" М.А. Исаева</dc:title>
  <dc:creator>Поимцева</dc:creator>
  <cp:lastModifiedBy>Поимцева</cp:lastModifiedBy>
  <cp:revision>3</cp:revision>
  <cp:lastPrinted>2018-06-04T06:43:00Z</cp:lastPrinted>
  <dcterms:created xsi:type="dcterms:W3CDTF">2018-06-13T10:45:00Z</dcterms:created>
  <dcterms:modified xsi:type="dcterms:W3CDTF">2018-06-13T10:37:00Z</dcterms:modified>
</cp:coreProperties>
</file>