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5D" w:rsidRPr="00EC1373" w:rsidRDefault="00EC1373" w:rsidP="00EC1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373">
        <w:rPr>
          <w:rFonts w:ascii="Times New Roman" w:hAnsi="Times New Roman" w:cs="Times New Roman"/>
          <w:b/>
          <w:sz w:val="28"/>
          <w:szCs w:val="28"/>
        </w:rPr>
        <w:t>Вниманию заинтересованных хозяйствующих субъектов!</w:t>
      </w:r>
    </w:p>
    <w:p w:rsidR="00EC1373" w:rsidRDefault="00EC1373" w:rsidP="00EC13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6C8C" w:rsidRPr="003C6C8C" w:rsidRDefault="003749E4" w:rsidP="003749E4">
      <w:pPr>
        <w:pStyle w:val="a4"/>
        <w:spacing w:line="233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C6C8C">
        <w:rPr>
          <w:rFonts w:ascii="Times New Roman" w:hAnsi="Times New Roman" w:cs="Times New Roman"/>
          <w:sz w:val="26"/>
          <w:szCs w:val="26"/>
        </w:rPr>
        <w:t>В соответствии с Порядком</w:t>
      </w:r>
      <w:r w:rsidR="00E1122D" w:rsidRPr="003C6C8C">
        <w:rPr>
          <w:rFonts w:ascii="Times New Roman" w:hAnsi="Times New Roman" w:cs="Times New Roman"/>
          <w:sz w:val="26"/>
          <w:szCs w:val="26"/>
        </w:rPr>
        <w:t xml:space="preserve"> предоставления права на размещение нестационарных торговых объектов на территории муниципального образования «Город Саратов»</w:t>
      </w:r>
      <w:r w:rsidRPr="003C6C8C">
        <w:rPr>
          <w:rFonts w:ascii="Times New Roman" w:hAnsi="Times New Roman" w:cs="Times New Roman"/>
          <w:sz w:val="26"/>
          <w:szCs w:val="26"/>
        </w:rPr>
        <w:t xml:space="preserve">, </w:t>
      </w:r>
      <w:r w:rsidR="00722C5C" w:rsidRPr="003C6C8C">
        <w:rPr>
          <w:rFonts w:ascii="Times New Roman" w:hAnsi="Times New Roman" w:cs="Times New Roman"/>
          <w:sz w:val="26"/>
          <w:szCs w:val="26"/>
        </w:rPr>
        <w:t>утвержденным постановлением администрации муниципального образования «Город Саратов» от 29 марта 2017 года № 523 (с изменениями)</w:t>
      </w:r>
      <w:r w:rsidR="003C6C8C" w:rsidRPr="003C6C8C">
        <w:rPr>
          <w:rFonts w:ascii="Times New Roman" w:hAnsi="Times New Roman" w:cs="Times New Roman"/>
          <w:sz w:val="26"/>
          <w:szCs w:val="26"/>
        </w:rPr>
        <w:t>:</w:t>
      </w:r>
    </w:p>
    <w:p w:rsidR="003749E4" w:rsidRPr="003C6C8C" w:rsidRDefault="003C6C8C" w:rsidP="003749E4">
      <w:pPr>
        <w:pStyle w:val="a4"/>
        <w:spacing w:line="233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C6C8C">
        <w:rPr>
          <w:rFonts w:ascii="Times New Roman" w:hAnsi="Times New Roman" w:cs="Times New Roman"/>
          <w:sz w:val="26"/>
          <w:szCs w:val="26"/>
        </w:rPr>
        <w:t>«2.1 В</w:t>
      </w:r>
      <w:r w:rsidR="003749E4" w:rsidRPr="003C6C8C">
        <w:rPr>
          <w:rFonts w:ascii="Times New Roman" w:hAnsi="Times New Roman" w:cs="Times New Roman"/>
          <w:sz w:val="26"/>
          <w:szCs w:val="26"/>
        </w:rPr>
        <w:t xml:space="preserve">нешний вид нестационарных торговых объектов должен отвечать требованиям, установленным Правилами благоустройства территории муниципального образования «Город Саратов», принятыми соответствующим решением Саратовской городской Думы. Хозяйствующий субъект, заинтересованный в размещении нестационарного торгового объекта, согласовывает </w:t>
      </w:r>
      <w:r w:rsidR="003749E4" w:rsidRPr="003C6C8C">
        <w:rPr>
          <w:rFonts w:ascii="Times New Roman" w:hAnsi="Times New Roman" w:cs="Times New Roman"/>
          <w:b/>
          <w:sz w:val="26"/>
          <w:szCs w:val="26"/>
          <w:u w:val="single"/>
        </w:rPr>
        <w:t>проект установки</w:t>
      </w:r>
      <w:r w:rsidR="003749E4" w:rsidRPr="003C6C8C">
        <w:rPr>
          <w:rFonts w:ascii="Times New Roman" w:hAnsi="Times New Roman" w:cs="Times New Roman"/>
          <w:sz w:val="26"/>
          <w:szCs w:val="26"/>
        </w:rPr>
        <w:t xml:space="preserve"> нестационарного торгового объекта с комитетом по градостроительству, архитектуре и капитальному строительству администрации города».</w:t>
      </w:r>
    </w:p>
    <w:p w:rsidR="003749E4" w:rsidRPr="003C6C8C" w:rsidRDefault="003749E4" w:rsidP="003749E4">
      <w:pPr>
        <w:pStyle w:val="a5"/>
        <w:widowControl/>
        <w:tabs>
          <w:tab w:val="left" w:pos="1276"/>
        </w:tabs>
        <w:spacing w:line="233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3C6C8C">
        <w:rPr>
          <w:rFonts w:ascii="Times New Roman" w:hAnsi="Times New Roman" w:cs="Times New Roman"/>
          <w:sz w:val="26"/>
          <w:szCs w:val="26"/>
        </w:rPr>
        <w:t xml:space="preserve">Изменения нестационарного торгового объекта в части внешнего вида, отделочных материалов и (или) инженерно-технического оборудования допускаются на основании изменений в </w:t>
      </w:r>
      <w:r w:rsidRPr="003C6C8C">
        <w:rPr>
          <w:rFonts w:ascii="Times New Roman" w:hAnsi="Times New Roman" w:cs="Times New Roman"/>
          <w:b/>
          <w:sz w:val="26"/>
          <w:szCs w:val="26"/>
          <w:u w:val="single"/>
        </w:rPr>
        <w:t>проект установки</w:t>
      </w:r>
      <w:r w:rsidRPr="003C6C8C">
        <w:rPr>
          <w:rFonts w:ascii="Times New Roman" w:hAnsi="Times New Roman" w:cs="Times New Roman"/>
          <w:sz w:val="26"/>
          <w:szCs w:val="26"/>
        </w:rPr>
        <w:t>, согласованных с комитетом по градостроительству, архитектуре и капитальному строительству администрации города.</w:t>
      </w:r>
    </w:p>
    <w:p w:rsidR="00EC1373" w:rsidRPr="003C6C8C" w:rsidRDefault="00EC1373" w:rsidP="00EC1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6C8C">
        <w:rPr>
          <w:rFonts w:ascii="Times New Roman" w:hAnsi="Times New Roman" w:cs="Times New Roman"/>
          <w:sz w:val="26"/>
          <w:szCs w:val="26"/>
        </w:rPr>
        <w:t xml:space="preserve">В соответствии с п. 3.10.1 Правил благоустройства территории муниципального образования «Город Саратов», принятыми решением Саратовской городской Думы от 27.09.2007 № 20-185 </w:t>
      </w:r>
      <w:r w:rsidRPr="003C6C8C">
        <w:rPr>
          <w:rFonts w:ascii="Times New Roman" w:hAnsi="Times New Roman" w:cs="Times New Roman"/>
          <w:b/>
          <w:sz w:val="26"/>
          <w:szCs w:val="26"/>
        </w:rPr>
        <w:t xml:space="preserve">нестационарные торговые объекты </w:t>
      </w:r>
      <w:r w:rsidRPr="003C6C8C">
        <w:rPr>
          <w:rFonts w:ascii="Times New Roman" w:hAnsi="Times New Roman" w:cs="Times New Roman"/>
          <w:sz w:val="26"/>
          <w:szCs w:val="26"/>
        </w:rPr>
        <w:t>являются</w:t>
      </w:r>
      <w:r w:rsidRPr="003C6C8C">
        <w:rPr>
          <w:rFonts w:ascii="Times New Roman" w:hAnsi="Times New Roman" w:cs="Times New Roman"/>
          <w:b/>
          <w:sz w:val="26"/>
          <w:szCs w:val="26"/>
        </w:rPr>
        <w:t xml:space="preserve"> некапитальными нестационарными сооружениями.</w:t>
      </w:r>
    </w:p>
    <w:p w:rsidR="00EC1373" w:rsidRPr="003C6C8C" w:rsidRDefault="006F45A1" w:rsidP="00EC1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C6C8C">
        <w:rPr>
          <w:rFonts w:ascii="Times New Roman" w:hAnsi="Times New Roman" w:cs="Times New Roman"/>
          <w:sz w:val="26"/>
          <w:szCs w:val="26"/>
        </w:rPr>
        <w:t xml:space="preserve">Муниципальная услуга </w:t>
      </w:r>
      <w:r w:rsidR="008F42AE" w:rsidRPr="003C6C8C">
        <w:rPr>
          <w:rFonts w:ascii="Times New Roman" w:hAnsi="Times New Roman" w:cs="Times New Roman"/>
          <w:b/>
          <w:sz w:val="26"/>
          <w:szCs w:val="26"/>
        </w:rPr>
        <w:t>«Согласование</w:t>
      </w:r>
      <w:r w:rsidR="008F42AE" w:rsidRPr="003C6C8C">
        <w:rPr>
          <w:rFonts w:ascii="Times New Roman" w:hAnsi="Times New Roman" w:cs="Times New Roman"/>
          <w:sz w:val="26"/>
          <w:szCs w:val="26"/>
        </w:rPr>
        <w:t xml:space="preserve"> строительства или </w:t>
      </w:r>
      <w:r w:rsidR="008F42AE" w:rsidRPr="003C6C8C">
        <w:rPr>
          <w:rFonts w:ascii="Times New Roman" w:hAnsi="Times New Roman" w:cs="Times New Roman"/>
          <w:b/>
          <w:sz w:val="26"/>
          <w:szCs w:val="26"/>
        </w:rPr>
        <w:t xml:space="preserve">установки </w:t>
      </w:r>
      <w:r w:rsidR="008F42AE" w:rsidRPr="003C6C8C">
        <w:rPr>
          <w:rFonts w:ascii="Times New Roman" w:hAnsi="Times New Roman" w:cs="Times New Roman"/>
          <w:sz w:val="26"/>
          <w:szCs w:val="26"/>
        </w:rPr>
        <w:t xml:space="preserve">малых архитектурных форм, элементов монументально-декоративного оформления, коммунально-бытового и технического оборудования, </w:t>
      </w:r>
      <w:r w:rsidR="008F42AE" w:rsidRPr="003C6C8C">
        <w:rPr>
          <w:rFonts w:ascii="Times New Roman" w:hAnsi="Times New Roman" w:cs="Times New Roman"/>
          <w:b/>
          <w:sz w:val="26"/>
          <w:szCs w:val="26"/>
        </w:rPr>
        <w:t>некапитальных сооружений»</w:t>
      </w:r>
      <w:r w:rsidR="008F42AE" w:rsidRPr="003C6C8C">
        <w:rPr>
          <w:rFonts w:ascii="Times New Roman" w:hAnsi="Times New Roman" w:cs="Times New Roman"/>
          <w:sz w:val="26"/>
          <w:szCs w:val="26"/>
        </w:rPr>
        <w:t xml:space="preserve"> </w:t>
      </w:r>
      <w:r w:rsidRPr="003C6C8C">
        <w:rPr>
          <w:rFonts w:ascii="Times New Roman" w:hAnsi="Times New Roman" w:cs="Times New Roman"/>
          <w:sz w:val="26"/>
          <w:szCs w:val="26"/>
        </w:rPr>
        <w:t xml:space="preserve">предоставляется комитетом по градостроительству, архитектуре и капитальному строительству администрации муниципального образования «Город Саратов» </w:t>
      </w:r>
      <w:r w:rsidR="00D9431B" w:rsidRPr="003C6C8C">
        <w:rPr>
          <w:rFonts w:ascii="Times New Roman" w:hAnsi="Times New Roman" w:cs="Times New Roman"/>
          <w:sz w:val="26"/>
          <w:szCs w:val="26"/>
          <w:u w:val="single"/>
        </w:rPr>
        <w:t>в соответствии с административным регламентом, утвержденным</w:t>
      </w:r>
      <w:r w:rsidR="00D9431B" w:rsidRPr="003C6C8C">
        <w:rPr>
          <w:rFonts w:ascii="Times New Roman" w:hAnsi="Times New Roman" w:cs="Times New Roman"/>
          <w:sz w:val="26"/>
          <w:szCs w:val="26"/>
        </w:rPr>
        <w:t xml:space="preserve"> </w:t>
      </w:r>
      <w:r w:rsidR="00D9431B" w:rsidRPr="003C6C8C">
        <w:rPr>
          <w:rFonts w:ascii="Times New Roman" w:hAnsi="Times New Roman" w:cs="Times New Roman"/>
          <w:sz w:val="26"/>
          <w:szCs w:val="26"/>
          <w:u w:val="single"/>
        </w:rPr>
        <w:t>постановлением администрации муниципального образования «Город Саратов» от</w:t>
      </w:r>
      <w:r w:rsidR="008F42AE" w:rsidRPr="003C6C8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9431B" w:rsidRPr="003C6C8C">
        <w:rPr>
          <w:rFonts w:ascii="Times New Roman" w:hAnsi="Times New Roman" w:cs="Times New Roman"/>
          <w:sz w:val="26"/>
          <w:szCs w:val="26"/>
          <w:u w:val="single"/>
        </w:rPr>
        <w:t>29.05.2012 № 1121.</w:t>
      </w:r>
    </w:p>
    <w:p w:rsidR="00E1122D" w:rsidRPr="003C6C8C" w:rsidRDefault="00F35D28" w:rsidP="0089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C8C">
        <w:rPr>
          <w:rFonts w:ascii="Times New Roman" w:hAnsi="Times New Roman" w:cs="Times New Roman"/>
          <w:sz w:val="26"/>
          <w:szCs w:val="26"/>
        </w:rPr>
        <w:t>В соответствии с</w:t>
      </w:r>
      <w:r w:rsidR="00520501" w:rsidRPr="003C6C8C">
        <w:rPr>
          <w:rFonts w:ascii="Times New Roman" w:hAnsi="Times New Roman" w:cs="Times New Roman"/>
          <w:sz w:val="26"/>
          <w:szCs w:val="26"/>
        </w:rPr>
        <w:t xml:space="preserve"> </w:t>
      </w:r>
      <w:r w:rsidR="00722C5C" w:rsidRPr="003C6C8C">
        <w:rPr>
          <w:rFonts w:ascii="Times New Roman" w:hAnsi="Times New Roman" w:cs="Times New Roman"/>
          <w:sz w:val="26"/>
          <w:szCs w:val="26"/>
        </w:rPr>
        <w:t>указанным Административным регламентом</w:t>
      </w:r>
      <w:r w:rsidR="00E1122D" w:rsidRPr="003C6C8C">
        <w:rPr>
          <w:rFonts w:ascii="Times New Roman" w:hAnsi="Times New Roman" w:cs="Times New Roman"/>
          <w:sz w:val="26"/>
          <w:szCs w:val="26"/>
        </w:rPr>
        <w:t>:</w:t>
      </w:r>
    </w:p>
    <w:p w:rsidR="003C6C8C" w:rsidRPr="003C6C8C" w:rsidRDefault="003C6C8C" w:rsidP="00722C5C">
      <w:pPr>
        <w:pStyle w:val="ConsPlusNormal"/>
        <w:ind w:firstLine="539"/>
        <w:jc w:val="both"/>
        <w:rPr>
          <w:rFonts w:ascii="Times New Roman" w:hAnsi="Times New Roman" w:cs="Times New Roman"/>
          <w:sz w:val="10"/>
          <w:szCs w:val="10"/>
        </w:rPr>
      </w:pPr>
    </w:p>
    <w:p w:rsidR="00E1122D" w:rsidRPr="003C6C8C" w:rsidRDefault="00E1122D" w:rsidP="00722C5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C6C8C">
        <w:rPr>
          <w:rFonts w:ascii="Times New Roman" w:hAnsi="Times New Roman" w:cs="Times New Roman"/>
          <w:sz w:val="26"/>
          <w:szCs w:val="26"/>
        </w:rPr>
        <w:t>«2.6. Исчерпывающий перечень документов, необходимых для предоставления муниципальной услуги.</w:t>
      </w:r>
    </w:p>
    <w:p w:rsidR="00722C5C" w:rsidRPr="003C6C8C" w:rsidRDefault="00722C5C" w:rsidP="00722C5C">
      <w:pPr>
        <w:pStyle w:val="ConsPlusNormal"/>
        <w:ind w:firstLine="539"/>
        <w:jc w:val="both"/>
        <w:rPr>
          <w:rFonts w:ascii="Times New Roman" w:hAnsi="Times New Roman" w:cs="Times New Roman"/>
          <w:sz w:val="10"/>
          <w:szCs w:val="10"/>
        </w:rPr>
      </w:pPr>
    </w:p>
    <w:p w:rsidR="00E1122D" w:rsidRPr="003C6C8C" w:rsidRDefault="00E1122D" w:rsidP="00722C5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D4D86">
        <w:rPr>
          <w:rFonts w:ascii="Times New Roman" w:hAnsi="Times New Roman" w:cs="Times New Roman"/>
          <w:sz w:val="26"/>
          <w:szCs w:val="26"/>
          <w:highlight w:val="yellow"/>
        </w:rPr>
        <w:t xml:space="preserve">Заявители представляют в комитет </w:t>
      </w:r>
      <w:hyperlink w:anchor="P233" w:history="1">
        <w:r w:rsidRPr="007D4D86">
          <w:rPr>
            <w:rFonts w:ascii="Times New Roman" w:hAnsi="Times New Roman" w:cs="Times New Roman"/>
            <w:b/>
            <w:sz w:val="26"/>
            <w:szCs w:val="26"/>
            <w:highlight w:val="yellow"/>
            <w:u w:val="single"/>
          </w:rPr>
          <w:t>заявление</w:t>
        </w:r>
      </w:hyperlink>
      <w:r w:rsidRPr="007D4D86">
        <w:rPr>
          <w:rFonts w:ascii="Times New Roman" w:hAnsi="Times New Roman" w:cs="Times New Roman"/>
          <w:sz w:val="26"/>
          <w:szCs w:val="26"/>
          <w:highlight w:val="yellow"/>
        </w:rPr>
        <w:t xml:space="preserve"> о согласовании строительства или установки объекта (приложение № 1 к регламенту).</w:t>
      </w:r>
    </w:p>
    <w:p w:rsidR="00722C5C" w:rsidRPr="003C6C8C" w:rsidRDefault="00722C5C" w:rsidP="00722C5C">
      <w:pPr>
        <w:pStyle w:val="ConsPlusNormal"/>
        <w:ind w:firstLine="539"/>
        <w:jc w:val="both"/>
        <w:rPr>
          <w:rFonts w:ascii="Times New Roman" w:hAnsi="Times New Roman" w:cs="Times New Roman"/>
          <w:sz w:val="10"/>
          <w:szCs w:val="10"/>
        </w:rPr>
      </w:pPr>
    </w:p>
    <w:p w:rsidR="00520501" w:rsidRPr="007D4D86" w:rsidRDefault="00722C5C" w:rsidP="00722C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  <w:bookmarkStart w:id="0" w:name="P79"/>
      <w:bookmarkEnd w:id="0"/>
      <w:r w:rsidRPr="007D4D86">
        <w:rPr>
          <w:rFonts w:ascii="Times New Roman" w:hAnsi="Times New Roman" w:cs="Times New Roman"/>
          <w:sz w:val="26"/>
          <w:szCs w:val="26"/>
          <w:highlight w:val="green"/>
        </w:rPr>
        <w:t>2</w:t>
      </w:r>
      <w:r w:rsidR="00520501" w:rsidRPr="007D4D86">
        <w:rPr>
          <w:rFonts w:ascii="Times New Roman" w:hAnsi="Times New Roman" w:cs="Times New Roman"/>
          <w:sz w:val="26"/>
          <w:szCs w:val="26"/>
          <w:highlight w:val="green"/>
        </w:rPr>
        <w:t>.6.1. К заявлению о согласовании проектов строительства или установки объекта (далее - заявление) прилагаются копии следующих документов:</w:t>
      </w:r>
    </w:p>
    <w:p w:rsidR="00520501" w:rsidRPr="007D4D86" w:rsidRDefault="00520501" w:rsidP="00722C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  <w:bookmarkStart w:id="1" w:name="P80"/>
      <w:bookmarkEnd w:id="1"/>
      <w:r w:rsidRPr="007D4D86">
        <w:rPr>
          <w:rFonts w:ascii="Times New Roman" w:hAnsi="Times New Roman" w:cs="Times New Roman"/>
          <w:sz w:val="26"/>
          <w:szCs w:val="26"/>
          <w:highlight w:val="green"/>
        </w:rPr>
        <w:t xml:space="preserve">1. </w:t>
      </w:r>
      <w:r w:rsidRPr="007D4D86">
        <w:rPr>
          <w:rFonts w:ascii="Times New Roman" w:hAnsi="Times New Roman" w:cs="Times New Roman"/>
          <w:b/>
          <w:sz w:val="26"/>
          <w:szCs w:val="26"/>
          <w:highlight w:val="green"/>
          <w:u w:val="single"/>
        </w:rPr>
        <w:t>Проект</w:t>
      </w:r>
      <w:r w:rsidRPr="007D4D86">
        <w:rPr>
          <w:rFonts w:ascii="Times New Roman" w:hAnsi="Times New Roman" w:cs="Times New Roman"/>
          <w:sz w:val="26"/>
          <w:szCs w:val="26"/>
          <w:highlight w:val="green"/>
        </w:rPr>
        <w:t xml:space="preserve"> строительства или </w:t>
      </w:r>
      <w:r w:rsidRPr="007D4D86">
        <w:rPr>
          <w:rFonts w:ascii="Times New Roman" w:hAnsi="Times New Roman" w:cs="Times New Roman"/>
          <w:b/>
          <w:sz w:val="26"/>
          <w:szCs w:val="26"/>
          <w:highlight w:val="green"/>
          <w:u w:val="single"/>
        </w:rPr>
        <w:t>установки</w:t>
      </w:r>
      <w:r w:rsidRPr="007D4D86">
        <w:rPr>
          <w:rFonts w:ascii="Times New Roman" w:hAnsi="Times New Roman" w:cs="Times New Roman"/>
          <w:b/>
          <w:sz w:val="26"/>
          <w:szCs w:val="26"/>
          <w:highlight w:val="green"/>
        </w:rPr>
        <w:t xml:space="preserve"> </w:t>
      </w:r>
      <w:r w:rsidRPr="007D4D86">
        <w:rPr>
          <w:rFonts w:ascii="Times New Roman" w:hAnsi="Times New Roman" w:cs="Times New Roman"/>
          <w:sz w:val="26"/>
          <w:szCs w:val="26"/>
          <w:highlight w:val="green"/>
        </w:rPr>
        <w:t xml:space="preserve">объекта </w:t>
      </w:r>
      <w:r w:rsidRPr="007D4D86">
        <w:rPr>
          <w:rFonts w:ascii="Times New Roman" w:hAnsi="Times New Roman" w:cs="Times New Roman"/>
          <w:b/>
          <w:sz w:val="26"/>
          <w:szCs w:val="26"/>
          <w:highlight w:val="green"/>
          <w:u w:val="single"/>
        </w:rPr>
        <w:t>в двух экземплярах</w:t>
      </w:r>
      <w:r w:rsidRPr="007D4D86">
        <w:rPr>
          <w:rFonts w:ascii="Times New Roman" w:hAnsi="Times New Roman" w:cs="Times New Roman"/>
          <w:sz w:val="26"/>
          <w:szCs w:val="26"/>
          <w:highlight w:val="green"/>
        </w:rPr>
        <w:t>, включающий в свой состав:</w:t>
      </w:r>
    </w:p>
    <w:p w:rsidR="00520501" w:rsidRPr="007D4D86" w:rsidRDefault="00520501" w:rsidP="00722C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  <w:r w:rsidRPr="007D4D86">
        <w:rPr>
          <w:rFonts w:ascii="Times New Roman" w:hAnsi="Times New Roman" w:cs="Times New Roman"/>
          <w:sz w:val="26"/>
          <w:szCs w:val="26"/>
          <w:highlight w:val="green"/>
        </w:rPr>
        <w:t>- титульный лист;</w:t>
      </w:r>
    </w:p>
    <w:p w:rsidR="00C148C4" w:rsidRPr="00C148C4" w:rsidRDefault="00520501" w:rsidP="00722C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green"/>
          <w:u w:val="single"/>
        </w:rPr>
      </w:pPr>
      <w:r w:rsidRPr="007D4D86">
        <w:rPr>
          <w:rFonts w:ascii="Times New Roman" w:hAnsi="Times New Roman" w:cs="Times New Roman"/>
          <w:sz w:val="26"/>
          <w:szCs w:val="26"/>
          <w:highlight w:val="green"/>
        </w:rPr>
        <w:t>- схему размещения малой архитектурной формы, объектов и элементов внешнего благоустройства</w:t>
      </w:r>
      <w:r w:rsidR="00C148C4">
        <w:rPr>
          <w:rFonts w:ascii="Times New Roman" w:hAnsi="Times New Roman" w:cs="Times New Roman"/>
          <w:sz w:val="26"/>
          <w:szCs w:val="26"/>
          <w:highlight w:val="green"/>
        </w:rPr>
        <w:t xml:space="preserve">, </w:t>
      </w:r>
      <w:r w:rsidR="00C148C4" w:rsidRPr="00C148C4">
        <w:rPr>
          <w:rFonts w:ascii="Times New Roman" w:hAnsi="Times New Roman" w:cs="Times New Roman"/>
          <w:sz w:val="26"/>
          <w:szCs w:val="26"/>
          <w:highlight w:val="green"/>
          <w:u w:val="single"/>
        </w:rPr>
        <w:t>в том числе – топографический план данного участка местности в масштабе 1:500</w:t>
      </w:r>
      <w:r w:rsidRPr="00C148C4">
        <w:rPr>
          <w:rFonts w:ascii="Times New Roman" w:hAnsi="Times New Roman" w:cs="Times New Roman"/>
          <w:sz w:val="26"/>
          <w:szCs w:val="26"/>
          <w:highlight w:val="green"/>
          <w:u w:val="single"/>
        </w:rPr>
        <w:t>;</w:t>
      </w:r>
    </w:p>
    <w:p w:rsidR="00520501" w:rsidRPr="007D4D86" w:rsidRDefault="00520501" w:rsidP="00722C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  <w:r w:rsidRPr="007D4D86">
        <w:rPr>
          <w:rFonts w:ascii="Times New Roman" w:hAnsi="Times New Roman" w:cs="Times New Roman"/>
          <w:sz w:val="26"/>
          <w:szCs w:val="26"/>
          <w:highlight w:val="green"/>
        </w:rPr>
        <w:t>- чертежи, иллюстрирующие проектные решения;</w:t>
      </w:r>
    </w:p>
    <w:p w:rsidR="00520501" w:rsidRPr="007D4D86" w:rsidRDefault="00520501" w:rsidP="00722C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  <w:r w:rsidRPr="007D4D86">
        <w:rPr>
          <w:rFonts w:ascii="Times New Roman" w:hAnsi="Times New Roman" w:cs="Times New Roman"/>
          <w:sz w:val="26"/>
          <w:szCs w:val="26"/>
          <w:highlight w:val="green"/>
        </w:rPr>
        <w:t>- фотоматериалы существующей ситуации;</w:t>
      </w:r>
    </w:p>
    <w:p w:rsidR="00520501" w:rsidRPr="007D4D86" w:rsidRDefault="00520501" w:rsidP="00722C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  <w:r w:rsidRPr="007D4D86">
        <w:rPr>
          <w:rFonts w:ascii="Times New Roman" w:hAnsi="Times New Roman" w:cs="Times New Roman"/>
          <w:sz w:val="26"/>
          <w:szCs w:val="26"/>
          <w:highlight w:val="green"/>
        </w:rPr>
        <w:t>- изображение ситуации с проектируемым объектом;</w:t>
      </w:r>
    </w:p>
    <w:p w:rsidR="00520501" w:rsidRPr="003C6C8C" w:rsidRDefault="00520501" w:rsidP="00722C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4D86">
        <w:rPr>
          <w:rFonts w:ascii="Times New Roman" w:hAnsi="Times New Roman" w:cs="Times New Roman"/>
          <w:sz w:val="26"/>
          <w:szCs w:val="26"/>
          <w:highlight w:val="green"/>
        </w:rPr>
        <w:t>- к проекту прикладываются соответствующие согласования и заключения в случае, если строительство и установка объекта затрагивают интересы третьих лиц.</w:t>
      </w:r>
    </w:p>
    <w:p w:rsidR="00722C5C" w:rsidRPr="003C6C8C" w:rsidRDefault="00722C5C" w:rsidP="00722C5C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520501" w:rsidRPr="003C6C8C" w:rsidRDefault="00520501" w:rsidP="00722C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87"/>
      <w:bookmarkEnd w:id="2"/>
      <w:r w:rsidRPr="003C6C8C">
        <w:rPr>
          <w:rFonts w:ascii="Times New Roman" w:hAnsi="Times New Roman" w:cs="Times New Roman"/>
          <w:sz w:val="26"/>
          <w:szCs w:val="26"/>
        </w:rPr>
        <w:t>2. В случае, если объекты устанавливаются на объекте недвижимости, находящемся у заявителя на каком-либо праве, то прилагаются правоустанавливающие документы на такой объект недвижимости.</w:t>
      </w:r>
    </w:p>
    <w:p w:rsidR="00520501" w:rsidRPr="003C6C8C" w:rsidRDefault="00520501" w:rsidP="003C6C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88"/>
      <w:bookmarkEnd w:id="3"/>
      <w:r w:rsidRPr="007D4D86">
        <w:rPr>
          <w:rFonts w:ascii="Times New Roman" w:hAnsi="Times New Roman" w:cs="Times New Roman"/>
          <w:sz w:val="26"/>
          <w:szCs w:val="26"/>
          <w:highlight w:val="cyan"/>
        </w:rPr>
        <w:t xml:space="preserve">3. Документ, подтверждающий </w:t>
      </w:r>
      <w:r w:rsidRPr="007D4D86">
        <w:rPr>
          <w:rFonts w:ascii="Times New Roman" w:hAnsi="Times New Roman" w:cs="Times New Roman"/>
          <w:b/>
          <w:sz w:val="26"/>
          <w:szCs w:val="26"/>
          <w:highlight w:val="cyan"/>
          <w:u w:val="single"/>
        </w:rPr>
        <w:t>согласие</w:t>
      </w:r>
      <w:r w:rsidRPr="007D4D86">
        <w:rPr>
          <w:rFonts w:ascii="Times New Roman" w:hAnsi="Times New Roman" w:cs="Times New Roman"/>
          <w:sz w:val="26"/>
          <w:szCs w:val="26"/>
          <w:highlight w:val="cyan"/>
        </w:rPr>
        <w:t xml:space="preserve">, предусмотренный </w:t>
      </w:r>
      <w:hyperlink r:id="rId5" w:history="1">
        <w:r w:rsidRPr="007D4D86">
          <w:rPr>
            <w:rFonts w:ascii="Times New Roman" w:hAnsi="Times New Roman" w:cs="Times New Roman"/>
            <w:sz w:val="26"/>
            <w:szCs w:val="26"/>
            <w:highlight w:val="cyan"/>
          </w:rPr>
          <w:t>частью 3 статьи 7</w:t>
        </w:r>
      </w:hyperlink>
      <w:r w:rsidRPr="007D4D86">
        <w:rPr>
          <w:rFonts w:ascii="Times New Roman" w:hAnsi="Times New Roman" w:cs="Times New Roman"/>
          <w:sz w:val="26"/>
          <w:szCs w:val="26"/>
          <w:highlight w:val="cyan"/>
        </w:rPr>
        <w:t xml:space="preserve"> Федерального закона от 27 июля 2010 г. </w:t>
      </w:r>
      <w:r w:rsidR="00892A2F" w:rsidRPr="007D4D86">
        <w:rPr>
          <w:rFonts w:ascii="Times New Roman" w:hAnsi="Times New Roman" w:cs="Times New Roman"/>
          <w:sz w:val="26"/>
          <w:szCs w:val="26"/>
          <w:highlight w:val="cyan"/>
        </w:rPr>
        <w:t>№ 210-ФЗ «</w:t>
      </w:r>
      <w:r w:rsidRPr="007D4D86">
        <w:rPr>
          <w:rFonts w:ascii="Times New Roman" w:hAnsi="Times New Roman" w:cs="Times New Roman"/>
          <w:sz w:val="26"/>
          <w:szCs w:val="26"/>
          <w:highlight w:val="cyan"/>
        </w:rPr>
        <w:t>Об организации предоставления государственных и муниципальных услуг</w:t>
      </w:r>
      <w:r w:rsidR="00892A2F" w:rsidRPr="007D4D86">
        <w:rPr>
          <w:rFonts w:ascii="Times New Roman" w:hAnsi="Times New Roman" w:cs="Times New Roman"/>
          <w:sz w:val="26"/>
          <w:szCs w:val="26"/>
          <w:highlight w:val="cyan"/>
        </w:rPr>
        <w:t>»</w:t>
      </w:r>
      <w:r w:rsidRPr="007D4D86">
        <w:rPr>
          <w:rFonts w:ascii="Times New Roman" w:hAnsi="Times New Roman" w:cs="Times New Roman"/>
          <w:sz w:val="26"/>
          <w:szCs w:val="26"/>
          <w:highlight w:val="cyan"/>
        </w:rPr>
        <w:t>.</w:t>
      </w:r>
    </w:p>
    <w:sectPr w:rsidR="00520501" w:rsidRPr="003C6C8C" w:rsidSect="003C6C8C">
      <w:pgSz w:w="11906" w:h="16838"/>
      <w:pgMar w:top="454" w:right="680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003FE"/>
    <w:multiLevelType w:val="hybridMultilevel"/>
    <w:tmpl w:val="BAC0EF76"/>
    <w:lvl w:ilvl="0" w:tplc="CD700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EC1373"/>
    <w:rsid w:val="00012218"/>
    <w:rsid w:val="002E7E3D"/>
    <w:rsid w:val="003749E4"/>
    <w:rsid w:val="003C6C8C"/>
    <w:rsid w:val="003E4A5D"/>
    <w:rsid w:val="00491F6E"/>
    <w:rsid w:val="00520501"/>
    <w:rsid w:val="006F45A1"/>
    <w:rsid w:val="00722C5C"/>
    <w:rsid w:val="007D4D86"/>
    <w:rsid w:val="00892A2F"/>
    <w:rsid w:val="008F42AE"/>
    <w:rsid w:val="00AE5A36"/>
    <w:rsid w:val="00C148C4"/>
    <w:rsid w:val="00D9431B"/>
    <w:rsid w:val="00DC4B1E"/>
    <w:rsid w:val="00DF2B0B"/>
    <w:rsid w:val="00E1122D"/>
    <w:rsid w:val="00EC1373"/>
    <w:rsid w:val="00F3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1373"/>
    <w:rPr>
      <w:color w:val="0000FF"/>
      <w:u w:val="single"/>
    </w:rPr>
  </w:style>
  <w:style w:type="paragraph" w:styleId="a4">
    <w:name w:val="No Spacing"/>
    <w:uiPriority w:val="1"/>
    <w:qFormat/>
    <w:rsid w:val="00EC137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749E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520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E6AAA9E8800135C00FFEE6CDF0AEC628724F28468F3CA796E97FB0A10B6396CFD69A9D5dDn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</dc:creator>
  <cp:lastModifiedBy>Логинова</cp:lastModifiedBy>
  <cp:revision>2</cp:revision>
  <dcterms:created xsi:type="dcterms:W3CDTF">2018-08-06T07:24:00Z</dcterms:created>
  <dcterms:modified xsi:type="dcterms:W3CDTF">2018-08-06T07:24:00Z</dcterms:modified>
</cp:coreProperties>
</file>