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</w:t>
      </w:r>
    </w:p>
    <w:p w:rsidR="008A2B3F" w:rsidRDefault="008A2B3F" w:rsidP="008A2B3F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СРМОО «СПО «Искатель»</w:t>
      </w:r>
    </w:p>
    <w:p w:rsidR="008A2B3F" w:rsidRDefault="00A83444" w:rsidP="008A2B3F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A2B3F">
        <w:rPr>
          <w:rFonts w:ascii="Times New Roman" w:hAnsi="Times New Roman"/>
          <w:sz w:val="28"/>
          <w:szCs w:val="28"/>
        </w:rPr>
        <w:t>Г.И. Гарибян</w:t>
      </w:r>
    </w:p>
    <w:p w:rsidR="008A2B3F" w:rsidRDefault="008A2B3F" w:rsidP="008A2B3F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 ноября 2018 г.</w:t>
      </w: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8A2B3F" w:rsidRDefault="008A2B3F" w:rsidP="008A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о проведении областной олимпиады 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«Защитники Саратовского неба» </w:t>
      </w:r>
    </w:p>
    <w:p w:rsidR="008A2B3F" w:rsidRDefault="008A2B3F" w:rsidP="008A2B3F">
      <w:pPr>
        <w:spacing w:after="0" w:line="240" w:lineRule="auto"/>
        <w:textAlignment w:val="top"/>
        <w:rPr>
          <w:rFonts w:ascii="Times New Roman" w:hAnsi="Times New Roman"/>
          <w:sz w:val="16"/>
          <w:szCs w:val="16"/>
        </w:rPr>
      </w:pPr>
    </w:p>
    <w:p w:rsidR="008A2B3F" w:rsidRDefault="008A2B3F" w:rsidP="008A2B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A2B3F" w:rsidRDefault="008A2B3F" w:rsidP="008A2B3F">
      <w:pPr>
        <w:spacing w:after="0" w:line="240" w:lineRule="auto"/>
        <w:ind w:firstLine="709"/>
        <w:rPr>
          <w:rStyle w:val="a3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олимпиада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Возвращённые имена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- Олимпиада) проводится среди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учащихся старших классов общеобразовательных организаций и учащихся профессиональных образовательных организаций Саратовской области в рамках плана развития поискового  движения и патриотического воспитании молодёжи Саратовской области  в  2018-2019 году.</w:t>
      </w:r>
    </w:p>
    <w:p w:rsidR="008A2B3F" w:rsidRDefault="008A2B3F" w:rsidP="008A2B3F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Учредителем и организатором Олимпиады является Саратовская Региональная молодёжная  общественная организация «Союз поисковых отрядов «Искатель» при поддержке Министерства внутренней политики и  общественных отношений Саратовской области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A2B3F" w:rsidRDefault="008A2B3F" w:rsidP="008A2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Цели</w:t>
      </w:r>
    </w:p>
    <w:p w:rsidR="008A2B3F" w:rsidRDefault="008A2B3F" w:rsidP="008A2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гражданско-патриотическое воспитание школьников, создание условий для формирования у них уважения к историческому прошлому;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стимулирование интереса учащихся к изучению истории Великой Отечественной Войны, развитие творческого мышления;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сохранение памяти о земляках-Героях Советского Союза, погибших на полях Великой Отечественной войны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интереса учащихся к изучению истории, к научной деятельности, применение полученных знаний на практике;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активизация работы факультативов, кружков, секций, научных обществ учащихся.</w:t>
      </w:r>
    </w:p>
    <w:p w:rsidR="008A2B3F" w:rsidRDefault="008A2B3F" w:rsidP="008A2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8A2B3F" w:rsidRDefault="008A2B3F" w:rsidP="008A2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Условия участия</w:t>
      </w:r>
    </w:p>
    <w:p w:rsidR="008A2B3F" w:rsidRDefault="008A2B3F" w:rsidP="008A2B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3.1.Участниками Олимпиады могут стать обучающиеся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старших классов общеобразовательных организаций и профессиональных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>, зарегистрированных на территории области, подавшие заявку на участие в Олимпиаде.</w:t>
      </w:r>
    </w:p>
    <w:p w:rsidR="008A2B3F" w:rsidRDefault="008A2B3F" w:rsidP="008A2B3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3.2.Олимпиада проводится в один тур и содержит вопросы и задания, которые выполняются участниками 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рекомендациям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и проведению Олимпиады (Приложение № 1). Вопросы и задания разрабатываются учителем высшей категории, председателем Правления СПО «Искатель» Гарибян Галиной Ивановной.</w:t>
      </w:r>
    </w:p>
    <w:p w:rsidR="008A2B3F" w:rsidRDefault="008A2B3F" w:rsidP="008A2B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3.3. Вопросы и задания Олимпиады размещаются на сайте Искатели64.ру в разделе деятельность: «Внимание конкурс!» </w:t>
      </w:r>
      <w:r>
        <w:rPr>
          <w:rFonts w:asciiTheme="majorHAnsi" w:hAnsiTheme="majorHAnsi"/>
          <w:sz w:val="24"/>
          <w:szCs w:val="24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2019 года в 14.00.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При появлении вопросов на мониторе, участник копирует  содержание документа, выполняет работу, внося ответы, и отправляет документ с ответами в оргкомитет Олимпиады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susanna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saratov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пометкой «Ответы. Олимпиада».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Поступившие работы принимаются в режиме реального времени по отметке об отправлении на компьютере. Поступившие позже назначенного срока работы рассматриваться не будут.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Дата и время проведения Олимпиады - 19 февраля 2019 года в период с 14.00 до 15.00 по Саратовскому времени.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 xml:space="preserve">По вопросам, касающимся Олимпиады, обращаться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 xml:space="preserve">.: 8(987)365-06-80 Гарибян Галина Ивановна или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susanna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saratov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16"/>
          <w:szCs w:val="16"/>
        </w:rPr>
      </w:pPr>
    </w:p>
    <w:p w:rsidR="008A2B3F" w:rsidRDefault="008A2B3F" w:rsidP="008A2B3F">
      <w:pPr>
        <w:pStyle w:val="msonormalcxspmiddle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Порядок подачи заявок и определение победителей конкурса</w:t>
      </w:r>
    </w:p>
    <w:p w:rsidR="008A2B3F" w:rsidRDefault="008A2B3F" w:rsidP="008A2B3F">
      <w:pPr>
        <w:pStyle w:val="msonormalcxspmiddle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color w:val="000000"/>
          <w:sz w:val="16"/>
          <w:szCs w:val="16"/>
        </w:rPr>
      </w:pP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Для участия в Олимпиаде необходимо подать заявку не позднее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01 февраля 2019  года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susanna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saratov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пометкой «Заявка. Олимпиада» (Приложение № 2).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4.2.Результаты Олимпиады будут вывешены на сайте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iskateli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64.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A2B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23 февраля 2019 года.</w:t>
      </w:r>
    </w:p>
    <w:p w:rsidR="008A2B3F" w:rsidRDefault="008A2B3F" w:rsidP="008A2B3F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Победители Олимпиады, а также их руководители будут отмечены дипломами первой, второй и третьей степеней. </w:t>
      </w:r>
      <w:r>
        <w:rPr>
          <w:rFonts w:ascii="Times New Roman" w:hAnsi="Times New Roman"/>
          <w:color w:val="000000"/>
          <w:sz w:val="28"/>
          <w:szCs w:val="28"/>
        </w:rPr>
        <w:t>Все участники конкурса награждаются сертификатами участника.</w:t>
      </w:r>
    </w:p>
    <w:p w:rsidR="008A2B3F" w:rsidRDefault="008A2B3F" w:rsidP="008A2B3F">
      <w:pPr>
        <w:spacing w:after="0" w:line="240" w:lineRule="auto"/>
        <w:textAlignment w:val="top"/>
        <w:rPr>
          <w:color w:val="000000"/>
        </w:rPr>
      </w:pPr>
    </w:p>
    <w:p w:rsidR="008A2B3F" w:rsidRDefault="008A2B3F" w:rsidP="008A2B3F">
      <w:pPr>
        <w:spacing w:after="0" w:line="240" w:lineRule="auto"/>
        <w:rPr>
          <w:color w:val="000000"/>
        </w:rPr>
        <w:sectPr w:rsidR="008A2B3F">
          <w:pgSz w:w="11906" w:h="16838"/>
          <w:pgMar w:top="567" w:right="851" w:bottom="851" w:left="1701" w:header="709" w:footer="709" w:gutter="0"/>
          <w:cols w:space="720"/>
        </w:sectPr>
      </w:pPr>
    </w:p>
    <w:p w:rsidR="008A2B3F" w:rsidRDefault="008A2B3F" w:rsidP="008A2B3F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Положению № 1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</w:rPr>
      </w:pP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Рекомендации по подготовке и проведению олимпиады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 xml:space="preserve">«Возвращённые имена» 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  <w:color w:val="000000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Настоящие рекомендации составлены в соответствии с Положением о проведении мероприятий СООО «Союз поисковых отрядов «Искатель» по программе патриотического воспитания молодёжи </w:t>
      </w:r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учащихся старших классов общеобразовательных организаций и профессиональных образовательных организаций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>1. Содержание олимпиадных заданий.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1.1.В основе содержания олимпиадных заданий лежит школьный курс истории Великой Отечественной войны с выделением регионального компонента по краеведению.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Определяющими критериями содержания заданий школьной олимпиады являются: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Style w:val="a4"/>
          <w:i w:val="0"/>
          <w:color w:val="000000"/>
          <w:sz w:val="28"/>
          <w:szCs w:val="28"/>
        </w:rPr>
        <w:t>приоритетность рассмотрения участия солдат и воинских подразделений Саратовской области в истории Великой Отечественной войны;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внимание к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ключевым процессам, понятиям, фактам, персоналиям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 Саратовской области в годы войны;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рассмотрение истории с точки зрения участия наших земляков в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Великой Отечественной войне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внимание к сохранению памяти о наших земляках, участниках боев и трудового фронта.</w:t>
      </w:r>
    </w:p>
    <w:p w:rsidR="008A2B3F" w:rsidRDefault="008A2B3F" w:rsidP="008A2B3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При выполнении олимпиадных заданий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предполагается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 знание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базовых дат, фактов из истории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сражений и  битв</w:t>
      </w:r>
      <w:r>
        <w:rPr>
          <w:rFonts w:ascii="Times New Roman" w:hAnsi="Times New Roman"/>
          <w:color w:val="000000"/>
          <w:sz w:val="28"/>
          <w:szCs w:val="28"/>
        </w:rPr>
        <w:t>; роли саратовцев в победе на Волге; причин и следствий событий, связанных с обеспечением фронта всем необходимым и защитой моста через Волгу.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соотношение даты и события истории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Великой Отечественной войны,</w:t>
      </w:r>
      <w:r>
        <w:rPr>
          <w:rFonts w:ascii="Times New Roman" w:hAnsi="Times New Roman"/>
          <w:color w:val="000000"/>
          <w:sz w:val="28"/>
          <w:szCs w:val="28"/>
        </w:rPr>
        <w:t xml:space="preserve"> страны с историей своего региона, района: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Style w:val="a4"/>
        </w:rPr>
      </w:pPr>
      <w:r>
        <w:rPr>
          <w:rStyle w:val="a4"/>
          <w:b/>
          <w:color w:val="000000"/>
          <w:sz w:val="28"/>
          <w:szCs w:val="28"/>
        </w:rPr>
        <w:t>2. Особенностями при составлении заданий олимпиады являются</w:t>
      </w:r>
      <w:r>
        <w:rPr>
          <w:rStyle w:val="a4"/>
          <w:color w:val="000000"/>
          <w:sz w:val="28"/>
          <w:szCs w:val="28"/>
        </w:rPr>
        <w:t>: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</w:rPr>
      </w:pPr>
      <w:r>
        <w:rPr>
          <w:rStyle w:val="a4"/>
          <w:i w:val="0"/>
          <w:color w:val="000000"/>
          <w:sz w:val="28"/>
          <w:szCs w:val="28"/>
        </w:rPr>
        <w:t>- сравнительная простота заданий и одновременно заинтересованность в изучении истории родного края;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- небольшой объем олимпиадной работы; 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Style w:val="a4"/>
        </w:rPr>
      </w:pPr>
      <w:r>
        <w:rPr>
          <w:rStyle w:val="a4"/>
          <w:i w:val="0"/>
          <w:color w:val="000000"/>
          <w:sz w:val="28"/>
          <w:szCs w:val="28"/>
        </w:rPr>
        <w:t>- приоритет заданий открытого и полуоткрытого типа, не содержащих готовые варианты ответов: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- неограниченное использование числа информационных источников.</w:t>
      </w:r>
    </w:p>
    <w:p w:rsidR="008A2B3F" w:rsidRDefault="008A2B3F" w:rsidP="008A2B3F">
      <w:pPr>
        <w:spacing w:after="0" w:line="240" w:lineRule="auto"/>
        <w:ind w:firstLine="709"/>
        <w:textAlignment w:val="top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Копирование ответов из интернета запрещено,  такие ответы засчитываться не будут.</w:t>
      </w:r>
    </w:p>
    <w:p w:rsidR="008A2B3F" w:rsidRDefault="008A2B3F" w:rsidP="008A2B3F">
      <w:pPr>
        <w:spacing w:after="0" w:line="240" w:lineRule="auto"/>
        <w:jc w:val="both"/>
        <w:textAlignment w:val="top"/>
        <w:rPr>
          <w:rStyle w:val="a4"/>
          <w:color w:val="000000"/>
          <w:sz w:val="28"/>
          <w:szCs w:val="28"/>
        </w:rPr>
      </w:pPr>
    </w:p>
    <w:p w:rsidR="008A2B3F" w:rsidRDefault="008A2B3F" w:rsidP="008A2B3F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</w:rPr>
        <w:sectPr w:rsidR="008A2B3F">
          <w:pgSz w:w="11906" w:h="16838"/>
          <w:pgMar w:top="540" w:right="850" w:bottom="1134" w:left="1701" w:header="708" w:footer="0" w:gutter="0"/>
          <w:cols w:space="720"/>
        </w:sectPr>
      </w:pPr>
    </w:p>
    <w:p w:rsidR="008A2B3F" w:rsidRDefault="008A2B3F" w:rsidP="008A2B3F">
      <w:pPr>
        <w:spacing w:after="0" w:line="240" w:lineRule="auto"/>
        <w:jc w:val="right"/>
        <w:textAlignment w:val="top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4"/>
          <w:i w:val="0"/>
          <w:color w:val="000000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  <w:r>
        <w:rPr>
          <w:rStyle w:val="a4"/>
          <w:rFonts w:ascii="Times New Roman" w:hAnsi="Times New Roman"/>
          <w:i w:val="0"/>
          <w:color w:val="000000"/>
          <w:sz w:val="24"/>
          <w:szCs w:val="24"/>
        </w:rPr>
        <w:t>№ 2</w:t>
      </w:r>
    </w:p>
    <w:p w:rsidR="008A2B3F" w:rsidRDefault="008A2B3F" w:rsidP="008A2B3F">
      <w:pPr>
        <w:spacing w:after="0" w:line="240" w:lineRule="auto"/>
        <w:jc w:val="both"/>
        <w:textAlignment w:val="top"/>
        <w:rPr>
          <w:rStyle w:val="a4"/>
          <w:color w:val="000000"/>
          <w:sz w:val="24"/>
          <w:szCs w:val="24"/>
        </w:rPr>
      </w:pPr>
    </w:p>
    <w:p w:rsidR="008A2B3F" w:rsidRDefault="008A2B3F" w:rsidP="008A2B3F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Заявка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  <w:color w:val="000000"/>
          <w:szCs w:val="28"/>
        </w:rPr>
      </w:pPr>
      <w:r>
        <w:rPr>
          <w:rFonts w:ascii="Times New Roman" w:hAnsi="Times New Roman"/>
          <w:b/>
          <w:sz w:val="28"/>
          <w:szCs w:val="24"/>
        </w:rPr>
        <w:t>на участие</w:t>
      </w:r>
      <w:r>
        <w:rPr>
          <w:rStyle w:val="a4"/>
          <w:b/>
          <w:i w:val="0"/>
          <w:color w:val="000000"/>
          <w:sz w:val="28"/>
          <w:szCs w:val="28"/>
        </w:rPr>
        <w:t xml:space="preserve"> в </w:t>
      </w:r>
      <w:r>
        <w:rPr>
          <w:rStyle w:val="a3"/>
          <w:color w:val="000000"/>
          <w:sz w:val="28"/>
          <w:szCs w:val="28"/>
        </w:rPr>
        <w:t xml:space="preserve">областной олимпиаде 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«Возвращённые имена» </w:t>
      </w:r>
    </w:p>
    <w:p w:rsidR="008A2B3F" w:rsidRDefault="008A2B3F" w:rsidP="008A2B3F">
      <w:pPr>
        <w:spacing w:after="0" w:line="240" w:lineRule="auto"/>
        <w:jc w:val="center"/>
        <w:textAlignment w:val="top"/>
        <w:rPr>
          <w:rStyle w:val="a4"/>
          <w:i w:val="0"/>
        </w:rPr>
      </w:pPr>
    </w:p>
    <w:p w:rsidR="008A2B3F" w:rsidRDefault="008A2B3F" w:rsidP="008A2B3F">
      <w:pPr>
        <w:spacing w:after="0" w:line="240" w:lineRule="auto"/>
        <w:jc w:val="both"/>
        <w:textAlignment w:val="top"/>
        <w:rPr>
          <w:rStyle w:val="a4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573"/>
        <w:gridCol w:w="1701"/>
        <w:gridCol w:w="1947"/>
        <w:gridCol w:w="1737"/>
        <w:gridCol w:w="2092"/>
      </w:tblGrid>
      <w:tr w:rsidR="008A2B3F" w:rsidTr="008A2B3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</w:rPr>
              <w:t>п\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образовательной организации, класс/курс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образовательной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Учитель/ руководитель (ФИО, должность, телефон)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Контактные данные (телефон,</w:t>
            </w:r>
            <w:proofErr w:type="gramEnd"/>
          </w:p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A2B3F" w:rsidRDefault="008A2B3F">
            <w:pPr>
              <w:spacing w:after="0" w:line="240" w:lineRule="auto"/>
              <w:ind w:left="-57" w:right="-57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</w:p>
        </w:tc>
      </w:tr>
      <w:tr w:rsidR="008A2B3F" w:rsidTr="008A2B3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F" w:rsidRDefault="008A2B3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F" w:rsidRDefault="008A2B3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F" w:rsidRDefault="008A2B3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F" w:rsidRDefault="008A2B3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F" w:rsidRDefault="008A2B3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F" w:rsidRDefault="008A2B3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Главам администраций </w:t>
      </w:r>
    </w:p>
    <w:p w:rsidR="008A2B3F" w:rsidRDefault="008A2B3F" w:rsidP="008A2B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районов</w:t>
      </w:r>
    </w:p>
    <w:p w:rsidR="008A2B3F" w:rsidRDefault="008A2B3F" w:rsidP="008A2B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формирования у молодежи чувства уважения к истории своей страны, к памяти бойцов, воевавших за Родину, 19 февраля 2019 года Саратовская Региональная молодёжная  общественная организация «Союз поисковых отрядов «Искатель» проводит областную  сетевую олимпиаду «Возвращённые имена» среди учащихся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общеобразовательных организаций и профессиональных образовательных организаций области.</w:t>
      </w:r>
    </w:p>
    <w:p w:rsidR="008A2B3F" w:rsidRDefault="008A2B3F" w:rsidP="008A2B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оказать содействие и проинформировать заинтересованных лиц- директоров учебных заведений  муниципального района о возможности участия в данной сетевой  олимпиаде.</w:t>
      </w:r>
    </w:p>
    <w:p w:rsidR="008A2B3F" w:rsidRDefault="008A2B3F" w:rsidP="008A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- положение о проведении областной олимпиады «Возвращённые имена» на 4 л. в 1 экз.</w:t>
      </w: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B3F" w:rsidRDefault="008A2B3F" w:rsidP="008A2B3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министра: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B3F" w:rsidRDefault="008A2B3F" w:rsidP="008A2B3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8A2B3F" w:rsidSect="000C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26C"/>
    <w:multiLevelType w:val="hybridMultilevel"/>
    <w:tmpl w:val="85A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B7805"/>
    <w:multiLevelType w:val="hybridMultilevel"/>
    <w:tmpl w:val="3894076E"/>
    <w:lvl w:ilvl="0" w:tplc="660069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85419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761D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E03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AC99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CCC9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780C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E5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D6E5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3F"/>
    <w:rsid w:val="000C4A40"/>
    <w:rsid w:val="001E19EF"/>
    <w:rsid w:val="003B0B16"/>
    <w:rsid w:val="008A2B3F"/>
    <w:rsid w:val="00A83444"/>
    <w:rsid w:val="00C0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8A2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8A2B3F"/>
    <w:rPr>
      <w:b/>
      <w:bCs/>
    </w:rPr>
  </w:style>
  <w:style w:type="character" w:styleId="a4">
    <w:name w:val="Emphasis"/>
    <w:basedOn w:val="a0"/>
    <w:qFormat/>
    <w:rsid w:val="008A2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5318</Characters>
  <Application>Microsoft Office Word</Application>
  <DocSecurity>4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</cp:lastModifiedBy>
  <cp:revision>2</cp:revision>
  <dcterms:created xsi:type="dcterms:W3CDTF">2018-12-04T11:07:00Z</dcterms:created>
  <dcterms:modified xsi:type="dcterms:W3CDTF">2018-12-04T11:07:00Z</dcterms:modified>
</cp:coreProperties>
</file>