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99" w:rsidRPr="00714899" w:rsidRDefault="007F0090" w:rsidP="00714899">
      <w:pPr>
        <w:spacing w:after="0"/>
        <w:ind w:firstLine="708"/>
        <w:jc w:val="both"/>
        <w:rPr>
          <w:rFonts w:ascii="Times New Roman" w:hAnsi="Times New Roman" w:cs="Times New Roman"/>
          <w:b/>
          <w:sz w:val="28"/>
          <w:szCs w:val="28"/>
        </w:rPr>
      </w:pPr>
      <w:proofErr w:type="gramStart"/>
      <w:r w:rsidRPr="007F0090">
        <w:rPr>
          <w:rFonts w:ascii="Times New Roman" w:hAnsi="Times New Roman" w:cs="Times New Roman"/>
          <w:b/>
          <w:sz w:val="28"/>
          <w:szCs w:val="28"/>
        </w:rPr>
        <w:t>Сообщение о возможном установлении публичного сервитута</w:t>
      </w:r>
      <w:r w:rsidR="00714899">
        <w:rPr>
          <w:rFonts w:ascii="Times New Roman" w:hAnsi="Times New Roman" w:cs="Times New Roman"/>
          <w:b/>
          <w:sz w:val="28"/>
          <w:szCs w:val="28"/>
        </w:rPr>
        <w:t xml:space="preserve"> </w:t>
      </w:r>
      <w:r w:rsidR="00714899" w:rsidRPr="00714899">
        <w:rPr>
          <w:rFonts w:ascii="Times New Roman" w:hAnsi="Times New Roman" w:cs="Times New Roman"/>
          <w:b/>
          <w:sz w:val="28"/>
          <w:szCs w:val="28"/>
        </w:rPr>
        <w:t>для реконструкции сооружения «Объекты водоснабжения Ленинского района», посредством размещения объекта «Водопровод диаметром 560 м.м. по ул. им. С.М. Тархова от водопровода диаметром 530 м.м. по ул. им. Тархова (в районе ФОК «Кристаллик» по ул. им. С.М. Тархова) до водопровода диаметром 500 м.м. ул. им. А.П. Чехова» с переключением</w:t>
      </w:r>
      <w:proofErr w:type="gramEnd"/>
      <w:r w:rsidR="00714899" w:rsidRPr="00714899">
        <w:rPr>
          <w:rFonts w:ascii="Times New Roman" w:hAnsi="Times New Roman" w:cs="Times New Roman"/>
          <w:b/>
          <w:sz w:val="28"/>
          <w:szCs w:val="28"/>
        </w:rPr>
        <w:t xml:space="preserve"> в него существующего водопровода диаметром 300 м.м.</w:t>
      </w:r>
    </w:p>
    <w:p w:rsidR="007F0090" w:rsidRDefault="007F0090" w:rsidP="001223D8">
      <w:pPr>
        <w:spacing w:after="0"/>
        <w:ind w:firstLine="708"/>
        <w:jc w:val="both"/>
        <w:rPr>
          <w:rFonts w:ascii="Times New Roman" w:hAnsi="Times New Roman" w:cs="Times New Roman"/>
          <w:sz w:val="28"/>
          <w:szCs w:val="28"/>
        </w:rPr>
      </w:pPr>
    </w:p>
    <w:p w:rsidR="009E6F5F" w:rsidRDefault="00E3211C" w:rsidP="001223D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муниципального образования «Город Саратов» </w:t>
      </w:r>
      <w:r w:rsidR="00A22A36">
        <w:rPr>
          <w:rFonts w:ascii="Times New Roman" w:hAnsi="Times New Roman" w:cs="Times New Roman"/>
          <w:sz w:val="28"/>
          <w:szCs w:val="28"/>
        </w:rPr>
        <w:t>сообщает о возможном у</w:t>
      </w:r>
      <w:r w:rsidR="0072576C">
        <w:rPr>
          <w:rFonts w:ascii="Times New Roman" w:hAnsi="Times New Roman" w:cs="Times New Roman"/>
          <w:sz w:val="28"/>
          <w:szCs w:val="28"/>
        </w:rPr>
        <w:t>становлении публичного сервитута</w:t>
      </w:r>
      <w:r w:rsidR="00A22A36">
        <w:rPr>
          <w:rFonts w:ascii="Times New Roman" w:hAnsi="Times New Roman" w:cs="Times New Roman"/>
          <w:sz w:val="28"/>
          <w:szCs w:val="28"/>
        </w:rPr>
        <w:t xml:space="preserve"> для реконструкции сооружения «Объекты водоснабжения Ленинского района», посредством размещения объекта «</w:t>
      </w:r>
      <w:r w:rsidR="0072576C">
        <w:rPr>
          <w:rFonts w:ascii="Times New Roman" w:hAnsi="Times New Roman" w:cs="Times New Roman"/>
          <w:sz w:val="28"/>
          <w:szCs w:val="28"/>
        </w:rPr>
        <w:t xml:space="preserve">Водопровод диаметром </w:t>
      </w:r>
      <w:r w:rsidR="00BF3DA8">
        <w:rPr>
          <w:rFonts w:ascii="Times New Roman" w:hAnsi="Times New Roman" w:cs="Times New Roman"/>
          <w:sz w:val="28"/>
          <w:szCs w:val="28"/>
        </w:rPr>
        <w:t xml:space="preserve">560 </w:t>
      </w:r>
      <w:r w:rsidR="00ED4FB5">
        <w:rPr>
          <w:rFonts w:ascii="Times New Roman" w:hAnsi="Times New Roman" w:cs="Times New Roman"/>
          <w:sz w:val="28"/>
          <w:szCs w:val="28"/>
        </w:rPr>
        <w:t>м</w:t>
      </w:r>
      <w:r w:rsidR="00BF3DA8">
        <w:rPr>
          <w:rFonts w:ascii="Times New Roman" w:hAnsi="Times New Roman" w:cs="Times New Roman"/>
          <w:sz w:val="28"/>
          <w:szCs w:val="28"/>
        </w:rPr>
        <w:t>.м. по ул. им. С.М. Тархова от водопровода диаметром 530 м.м. по ул. им. Тархова (в районе ФОК «Кристаллик» по ул. им. С.М. Тархова) до водопровода диаметром 500 м.м. ул. им</w:t>
      </w:r>
      <w:proofErr w:type="gramEnd"/>
      <w:r w:rsidR="00BF3DA8">
        <w:rPr>
          <w:rFonts w:ascii="Times New Roman" w:hAnsi="Times New Roman" w:cs="Times New Roman"/>
          <w:sz w:val="28"/>
          <w:szCs w:val="28"/>
        </w:rPr>
        <w:t>. А.П. Чехова</w:t>
      </w:r>
      <w:r w:rsidR="00A22A36">
        <w:rPr>
          <w:rFonts w:ascii="Times New Roman" w:hAnsi="Times New Roman" w:cs="Times New Roman"/>
          <w:sz w:val="28"/>
          <w:szCs w:val="28"/>
        </w:rPr>
        <w:t>»</w:t>
      </w:r>
      <w:r w:rsidR="00BF3DA8">
        <w:rPr>
          <w:rFonts w:ascii="Times New Roman" w:hAnsi="Times New Roman" w:cs="Times New Roman"/>
          <w:sz w:val="28"/>
          <w:szCs w:val="28"/>
        </w:rPr>
        <w:t xml:space="preserve"> с переключением в него существующего водопровода диаметром 300 м.м.</w:t>
      </w:r>
    </w:p>
    <w:p w:rsidR="00B56D75" w:rsidRDefault="00B56D75" w:rsidP="001223D8">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Местоположение земельного участка, в отношении которого испрашивается публичный сервитут:</w:t>
      </w:r>
      <w:r w:rsidRPr="00B56D75">
        <w:rPr>
          <w:rFonts w:ascii="Times New Roman" w:hAnsi="Times New Roman" w:cs="Times New Roman"/>
          <w:sz w:val="28"/>
          <w:szCs w:val="28"/>
        </w:rPr>
        <w:t xml:space="preserve"> </w:t>
      </w:r>
      <w:r>
        <w:rPr>
          <w:rFonts w:ascii="Times New Roman" w:hAnsi="Times New Roman" w:cs="Times New Roman"/>
          <w:sz w:val="28"/>
          <w:szCs w:val="28"/>
        </w:rPr>
        <w:t>по ул. им. Тархова, в районе ФОК «Кристаллик» по ул. им. С.М. Тархова до ул. им. А.П. Чехова.</w:t>
      </w:r>
      <w:proofErr w:type="gramEnd"/>
    </w:p>
    <w:p w:rsidR="00ED1203" w:rsidRDefault="00BF3DA8" w:rsidP="001223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Заинтересованные лица могут ознакомиться с поступившим ходатайством</w:t>
      </w:r>
      <w:r w:rsidR="00ED1203">
        <w:rPr>
          <w:rFonts w:ascii="Times New Roman" w:hAnsi="Times New Roman" w:cs="Times New Roman"/>
          <w:sz w:val="28"/>
          <w:szCs w:val="28"/>
        </w:rPr>
        <w:t xml:space="preserve">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в срок до </w:t>
      </w:r>
      <w:r w:rsidR="00896E1A">
        <w:rPr>
          <w:rFonts w:ascii="Times New Roman" w:hAnsi="Times New Roman" w:cs="Times New Roman"/>
          <w:sz w:val="28"/>
          <w:szCs w:val="28"/>
        </w:rPr>
        <w:t>1</w:t>
      </w:r>
      <w:r w:rsidR="00ED1203">
        <w:rPr>
          <w:rFonts w:ascii="Times New Roman" w:hAnsi="Times New Roman" w:cs="Times New Roman"/>
          <w:sz w:val="28"/>
          <w:szCs w:val="28"/>
        </w:rPr>
        <w:t xml:space="preserve">2 ноября 2018 года, по адресу: г. Саратов, Театральная площадь, 7, кабинет 216, понедельник, среда с 15 часов до 16 часов 30 минут. </w:t>
      </w:r>
      <w:proofErr w:type="gramEnd"/>
    </w:p>
    <w:p w:rsidR="00ED1203" w:rsidRDefault="00ED1203" w:rsidP="00B56D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Официальный сайт</w:t>
      </w:r>
      <w:r w:rsidR="00B56D75" w:rsidRPr="00B56D75">
        <w:rPr>
          <w:rFonts w:ascii="Times New Roman" w:hAnsi="Times New Roman" w:cs="Times New Roman"/>
          <w:sz w:val="28"/>
          <w:szCs w:val="28"/>
        </w:rPr>
        <w:t xml:space="preserve"> </w:t>
      </w:r>
      <w:r w:rsidR="00B56D75">
        <w:rPr>
          <w:rFonts w:ascii="Times New Roman" w:hAnsi="Times New Roman" w:cs="Times New Roman"/>
          <w:sz w:val="28"/>
          <w:szCs w:val="28"/>
        </w:rPr>
        <w:t>в информационно-телекоммуникационной сети «Интернет», на котор</w:t>
      </w:r>
      <w:r w:rsidR="00ED4FB5">
        <w:rPr>
          <w:rFonts w:ascii="Times New Roman" w:hAnsi="Times New Roman" w:cs="Times New Roman"/>
          <w:sz w:val="28"/>
          <w:szCs w:val="28"/>
        </w:rPr>
        <w:t>ом</w:t>
      </w:r>
      <w:r w:rsidR="00B56D75">
        <w:rPr>
          <w:rFonts w:ascii="Times New Roman" w:hAnsi="Times New Roman" w:cs="Times New Roman"/>
          <w:sz w:val="28"/>
          <w:szCs w:val="28"/>
        </w:rPr>
        <w:t xml:space="preserve"> размещается сообщение о поступившем </w:t>
      </w:r>
      <w:proofErr w:type="gramStart"/>
      <w:r w:rsidR="00B56D75">
        <w:rPr>
          <w:rFonts w:ascii="Times New Roman" w:hAnsi="Times New Roman" w:cs="Times New Roman"/>
          <w:sz w:val="28"/>
          <w:szCs w:val="28"/>
        </w:rPr>
        <w:t>ходатайстве</w:t>
      </w:r>
      <w:proofErr w:type="gramEnd"/>
      <w:r w:rsidR="00B56D75">
        <w:rPr>
          <w:rFonts w:ascii="Times New Roman" w:hAnsi="Times New Roman" w:cs="Times New Roman"/>
          <w:sz w:val="28"/>
          <w:szCs w:val="28"/>
        </w:rPr>
        <w:t xml:space="preserve"> об установлении публичного сервитута:</w:t>
      </w:r>
      <w:r>
        <w:rPr>
          <w:rFonts w:ascii="Times New Roman" w:hAnsi="Times New Roman" w:cs="Times New Roman"/>
          <w:sz w:val="28"/>
          <w:szCs w:val="28"/>
        </w:rPr>
        <w:t xml:space="preserve"> </w:t>
      </w:r>
      <w:hyperlink r:id="rId4" w:tgtFrame="_blank" w:history="1">
        <w:proofErr w:type="spellStart"/>
        <w:r w:rsidRPr="00ED1203">
          <w:rPr>
            <w:rFonts w:ascii="Times New Roman" w:hAnsi="Times New Roman" w:cs="Times New Roman"/>
            <w:sz w:val="28"/>
            <w:szCs w:val="28"/>
          </w:rPr>
          <w:t>saratovmer.ru</w:t>
        </w:r>
        <w:proofErr w:type="spellEnd"/>
      </w:hyperlink>
      <w:r>
        <w:rPr>
          <w:rFonts w:ascii="Times New Roman" w:hAnsi="Times New Roman" w:cs="Times New Roman"/>
          <w:sz w:val="28"/>
          <w:szCs w:val="28"/>
        </w:rPr>
        <w:t>.</w:t>
      </w:r>
    </w:p>
    <w:p w:rsidR="00051FAA" w:rsidRDefault="00051FAA" w:rsidP="00B56D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Реконструируемое сооружение является объектом водоснабжения Л</w:t>
      </w:r>
      <w:r w:rsidR="00365E79">
        <w:rPr>
          <w:rFonts w:ascii="Times New Roman" w:hAnsi="Times New Roman" w:cs="Times New Roman"/>
          <w:sz w:val="28"/>
          <w:szCs w:val="28"/>
        </w:rPr>
        <w:t>енинского района и отображено в документах территориального планирования в соответствии с Генеральным планом муниципального образования «город Саратов», утвержденным решением Саратовской городской думы от 31.01.2018 № 29-223.</w:t>
      </w:r>
    </w:p>
    <w:p w:rsidR="00896E1A" w:rsidRDefault="00365E79" w:rsidP="00896E1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Необходимость установления публичного сервитута обоснована инвестиционной программой ООО «Концессии водоснабжения - Саратов»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сфере водоснабжения и водоотведения на 2017 – 2020 годы, утвержденной </w:t>
      </w:r>
      <w:hyperlink r:id="rId5" w:history="1">
        <w:r w:rsidR="00896E1A" w:rsidRPr="00896E1A">
          <w:rPr>
            <w:rFonts w:ascii="Times New Roman" w:hAnsi="Times New Roman" w:cs="Times New Roman"/>
            <w:sz w:val="28"/>
            <w:szCs w:val="28"/>
          </w:rPr>
          <w:t>приказ</w:t>
        </w:r>
      </w:hyperlink>
      <w:r>
        <w:rPr>
          <w:rFonts w:ascii="Times New Roman" w:hAnsi="Times New Roman" w:cs="Times New Roman"/>
          <w:sz w:val="28"/>
          <w:szCs w:val="28"/>
        </w:rPr>
        <w:t>ом</w:t>
      </w:r>
      <w:r w:rsidR="00896E1A">
        <w:rPr>
          <w:rFonts w:ascii="Times New Roman" w:hAnsi="Times New Roman" w:cs="Times New Roman"/>
          <w:sz w:val="28"/>
          <w:szCs w:val="28"/>
        </w:rPr>
        <w:t xml:space="preserve"> министерства строительства и жилищно-коммунального хозяйства </w:t>
      </w:r>
      <w:r w:rsidR="00ED4FB5">
        <w:rPr>
          <w:rFonts w:ascii="Times New Roman" w:hAnsi="Times New Roman" w:cs="Times New Roman"/>
          <w:sz w:val="28"/>
          <w:szCs w:val="28"/>
        </w:rPr>
        <w:t xml:space="preserve">Саратовской </w:t>
      </w:r>
      <w:r w:rsidR="00896E1A">
        <w:rPr>
          <w:rFonts w:ascii="Times New Roman" w:hAnsi="Times New Roman" w:cs="Times New Roman"/>
          <w:sz w:val="28"/>
          <w:szCs w:val="28"/>
        </w:rPr>
        <w:t xml:space="preserve">области от 22 ноября 2017 года </w:t>
      </w:r>
      <w:r>
        <w:rPr>
          <w:rFonts w:ascii="Times New Roman" w:hAnsi="Times New Roman" w:cs="Times New Roman"/>
          <w:sz w:val="28"/>
          <w:szCs w:val="28"/>
        </w:rPr>
        <w:t>№</w:t>
      </w:r>
      <w:r w:rsidR="00896E1A">
        <w:rPr>
          <w:rFonts w:ascii="Times New Roman" w:hAnsi="Times New Roman" w:cs="Times New Roman"/>
          <w:sz w:val="28"/>
          <w:szCs w:val="28"/>
        </w:rPr>
        <w:t xml:space="preserve"> 355 </w:t>
      </w:r>
      <w:r>
        <w:rPr>
          <w:rFonts w:ascii="Times New Roman" w:hAnsi="Times New Roman" w:cs="Times New Roman"/>
          <w:sz w:val="28"/>
          <w:szCs w:val="28"/>
        </w:rPr>
        <w:t>«</w:t>
      </w:r>
      <w:r w:rsidR="00896E1A">
        <w:rPr>
          <w:rFonts w:ascii="Times New Roman" w:hAnsi="Times New Roman" w:cs="Times New Roman"/>
          <w:sz w:val="28"/>
          <w:szCs w:val="28"/>
        </w:rPr>
        <w:t>Об утверждени</w:t>
      </w:r>
      <w:r>
        <w:rPr>
          <w:rFonts w:ascii="Times New Roman" w:hAnsi="Times New Roman" w:cs="Times New Roman"/>
          <w:sz w:val="28"/>
          <w:szCs w:val="28"/>
        </w:rPr>
        <w:t>и инвестиционной программ</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w:t>
      </w:r>
      <w:r w:rsidR="00896E1A">
        <w:rPr>
          <w:rFonts w:ascii="Times New Roman" w:hAnsi="Times New Roman" w:cs="Times New Roman"/>
          <w:sz w:val="28"/>
          <w:szCs w:val="28"/>
        </w:rPr>
        <w:t xml:space="preserve">Концессии водоснабжения </w:t>
      </w:r>
      <w:r>
        <w:rPr>
          <w:rFonts w:ascii="Times New Roman" w:hAnsi="Times New Roman" w:cs="Times New Roman"/>
          <w:sz w:val="28"/>
          <w:szCs w:val="28"/>
        </w:rPr>
        <w:t>–</w:t>
      </w:r>
      <w:r w:rsidR="00896E1A">
        <w:rPr>
          <w:rFonts w:ascii="Times New Roman" w:hAnsi="Times New Roman" w:cs="Times New Roman"/>
          <w:sz w:val="28"/>
          <w:szCs w:val="28"/>
        </w:rPr>
        <w:t xml:space="preserve"> Саратов</w:t>
      </w:r>
      <w:r>
        <w:rPr>
          <w:rFonts w:ascii="Times New Roman" w:hAnsi="Times New Roman" w:cs="Times New Roman"/>
          <w:sz w:val="28"/>
          <w:szCs w:val="28"/>
        </w:rPr>
        <w:t>» на 2017 - 2020 годы».</w:t>
      </w:r>
    </w:p>
    <w:p w:rsidR="00896E1A" w:rsidRDefault="00B56D75" w:rsidP="00B56D75">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Официальный сайт в информационно-телекоммуникационной сети «Интернет», на котором размещены утвержденные документы </w:t>
      </w:r>
      <w:r>
        <w:rPr>
          <w:rFonts w:ascii="Times New Roman" w:hAnsi="Times New Roman" w:cs="Times New Roman"/>
          <w:sz w:val="28"/>
          <w:szCs w:val="28"/>
        </w:rPr>
        <w:lastRenderedPageBreak/>
        <w:t>территориального планирования, документация по планировке территории:</w:t>
      </w:r>
      <w:proofErr w:type="gramEnd"/>
      <w:r w:rsidRPr="00365E79">
        <w:rPr>
          <w:rFonts w:ascii="Times New Roman" w:hAnsi="Times New Roman" w:cs="Times New Roman"/>
          <w:sz w:val="28"/>
          <w:szCs w:val="28"/>
        </w:rPr>
        <w:t xml:space="preserve"> </w:t>
      </w:r>
      <w:hyperlink r:id="rId6" w:tgtFrame="_blank" w:history="1">
        <w:proofErr w:type="spellStart"/>
        <w:r w:rsidR="00365E79" w:rsidRPr="00365E79">
          <w:rPr>
            <w:rFonts w:ascii="Times New Roman" w:hAnsi="Times New Roman" w:cs="Times New Roman"/>
            <w:sz w:val="28"/>
            <w:szCs w:val="28"/>
          </w:rPr>
          <w:t>saratovduma.ru</w:t>
        </w:r>
        <w:proofErr w:type="spellEnd"/>
      </w:hyperlink>
    </w:p>
    <w:p w:rsidR="00B56D75" w:rsidRDefault="00B56D75" w:rsidP="001223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Описание местоположения границ публичного сервитута:</w:t>
      </w:r>
    </w:p>
    <w:p w:rsidR="00B56D75" w:rsidRDefault="00B56D75" w:rsidP="001223D8">
      <w:pPr>
        <w:autoSpaceDE w:val="0"/>
        <w:autoSpaceDN w:val="0"/>
        <w:adjustRightInd w:val="0"/>
        <w:spacing w:after="0" w:line="240" w:lineRule="auto"/>
        <w:ind w:firstLine="540"/>
        <w:jc w:val="both"/>
        <w:rPr>
          <w:rFonts w:ascii="Times New Roman" w:hAnsi="Times New Roman" w:cs="Times New Roman"/>
          <w:sz w:val="28"/>
          <w:szCs w:val="28"/>
        </w:rPr>
      </w:pPr>
    </w:p>
    <w:tbl>
      <w:tblPr>
        <w:tblStyle w:val="a4"/>
        <w:tblW w:w="0" w:type="auto"/>
        <w:tblLook w:val="04A0"/>
      </w:tblPr>
      <w:tblGrid>
        <w:gridCol w:w="3190"/>
        <w:gridCol w:w="3190"/>
        <w:gridCol w:w="3191"/>
      </w:tblGrid>
      <w:tr w:rsidR="00B56D75" w:rsidTr="00B56D75">
        <w:tc>
          <w:tcPr>
            <w:tcW w:w="9571" w:type="dxa"/>
            <w:gridSpan w:val="3"/>
          </w:tcPr>
          <w:p w:rsidR="00B56D75" w:rsidRPr="00F54A5D" w:rsidRDefault="00B56D75" w:rsidP="00B56D75">
            <w:pPr>
              <w:ind w:firstLine="0"/>
              <w:jc w:val="center"/>
              <w:rPr>
                <w:rFonts w:ascii="Times New Roman" w:hAnsi="Times New Roman" w:cs="Times New Roman"/>
                <w:sz w:val="20"/>
                <w:szCs w:val="20"/>
              </w:rPr>
            </w:pPr>
            <w:r>
              <w:rPr>
                <w:rFonts w:ascii="Times New Roman" w:hAnsi="Times New Roman" w:cs="Times New Roman"/>
                <w:sz w:val="20"/>
                <w:szCs w:val="20"/>
              </w:rPr>
              <w:t>Условный номер земельного участка: 64:48:040411:ЗУ</w:t>
            </w:r>
            <w:proofErr w:type="gramStart"/>
            <w:r>
              <w:rPr>
                <w:rFonts w:ascii="Times New Roman" w:hAnsi="Times New Roman" w:cs="Times New Roman"/>
                <w:sz w:val="20"/>
                <w:szCs w:val="20"/>
              </w:rPr>
              <w:t>1</w:t>
            </w:r>
            <w:proofErr w:type="gramEnd"/>
          </w:p>
        </w:tc>
      </w:tr>
      <w:tr w:rsidR="00B56D75" w:rsidTr="00B56D75">
        <w:tc>
          <w:tcPr>
            <w:tcW w:w="9571" w:type="dxa"/>
            <w:gridSpan w:val="3"/>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Площадь земельного участка 1819 кв. м.</w:t>
            </w:r>
          </w:p>
        </w:tc>
      </w:tr>
      <w:tr w:rsidR="00B56D75" w:rsidTr="00B56D75">
        <w:tc>
          <w:tcPr>
            <w:tcW w:w="3190" w:type="dxa"/>
            <w:vMerge w:val="restart"/>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Обозначение  характерных точек границ</w:t>
            </w:r>
          </w:p>
        </w:tc>
        <w:tc>
          <w:tcPr>
            <w:tcW w:w="6381" w:type="dxa"/>
            <w:gridSpan w:val="2"/>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Координаты</w:t>
            </w:r>
          </w:p>
        </w:tc>
      </w:tr>
      <w:tr w:rsidR="00B56D75" w:rsidTr="00B56D75">
        <w:tc>
          <w:tcPr>
            <w:tcW w:w="3190" w:type="dxa"/>
            <w:vMerge/>
          </w:tcPr>
          <w:p w:rsidR="00B56D75" w:rsidRPr="00F54A5D" w:rsidRDefault="00B56D75" w:rsidP="00B56D75">
            <w:pPr>
              <w:ind w:firstLine="0"/>
              <w:jc w:val="center"/>
              <w:rPr>
                <w:rFonts w:ascii="Times New Roman" w:hAnsi="Times New Roman" w:cs="Times New Roman"/>
                <w:sz w:val="20"/>
                <w:szCs w:val="20"/>
              </w:rPr>
            </w:pPr>
          </w:p>
        </w:tc>
        <w:tc>
          <w:tcPr>
            <w:tcW w:w="3190" w:type="dxa"/>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X</w:t>
            </w:r>
          </w:p>
        </w:tc>
        <w:tc>
          <w:tcPr>
            <w:tcW w:w="3191" w:type="dxa"/>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Y</w:t>
            </w:r>
          </w:p>
        </w:tc>
      </w:tr>
      <w:tr w:rsidR="00B56D75" w:rsidTr="00B56D75">
        <w:tc>
          <w:tcPr>
            <w:tcW w:w="3190"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w:t>
            </w:r>
          </w:p>
        </w:tc>
        <w:tc>
          <w:tcPr>
            <w:tcW w:w="3190"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2</w:t>
            </w:r>
          </w:p>
        </w:tc>
        <w:tc>
          <w:tcPr>
            <w:tcW w:w="3191"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3</w:t>
            </w:r>
          </w:p>
        </w:tc>
      </w:tr>
      <w:tr w:rsidR="00B56D75" w:rsidTr="00B56D75">
        <w:tc>
          <w:tcPr>
            <w:tcW w:w="3190" w:type="dxa"/>
            <w:tcBorders>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1</w:t>
            </w:r>
            <w:proofErr w:type="gramEnd"/>
          </w:p>
        </w:tc>
        <w:tc>
          <w:tcPr>
            <w:tcW w:w="3190" w:type="dxa"/>
            <w:tcBorders>
              <w:top w:val="single" w:sz="4" w:space="0" w:color="auto"/>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rPr>
              <w:t>8141.33</w:t>
            </w:r>
          </w:p>
        </w:tc>
        <w:tc>
          <w:tcPr>
            <w:tcW w:w="3191" w:type="dxa"/>
            <w:tcBorders>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-1464.65</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2</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8137.99</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-1414.17</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н3</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8138.48</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-1410.73</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4</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8127.35</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-1165.86</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н5</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8121.36</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-1166.16</w:t>
            </w:r>
          </w:p>
        </w:tc>
      </w:tr>
      <w:tr w:rsidR="00B56D75" w:rsidTr="00B56D75">
        <w:trPr>
          <w:trHeight w:val="230"/>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6</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8132.46</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-1410.44</w:t>
            </w:r>
          </w:p>
        </w:tc>
      </w:tr>
      <w:tr w:rsidR="00B56D75" w:rsidTr="00B56D75">
        <w:trPr>
          <w:trHeight w:val="134"/>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7</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8131.98</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-1413.82</w:t>
            </w:r>
          </w:p>
        </w:tc>
      </w:tr>
      <w:tr w:rsidR="00B56D75" w:rsidTr="00B56D75">
        <w:trPr>
          <w:trHeight w:val="179"/>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н8</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8134.37</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-1450.64</w:t>
            </w:r>
          </w:p>
        </w:tc>
      </w:tr>
      <w:tr w:rsidR="00B56D75" w:rsidTr="00B56D75">
        <w:trPr>
          <w:trHeight w:val="226"/>
        </w:trPr>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9</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8132.91</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-1450.72</w:t>
            </w:r>
          </w:p>
        </w:tc>
      </w:tr>
      <w:tr w:rsidR="00B56D75" w:rsidTr="00B56D75">
        <w:trPr>
          <w:trHeight w:val="115"/>
        </w:trPr>
        <w:tc>
          <w:tcPr>
            <w:tcW w:w="3190" w:type="dxa"/>
            <w:tcBorders>
              <w:top w:val="nil"/>
              <w:bottom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н10</w:t>
            </w:r>
          </w:p>
        </w:tc>
        <w:tc>
          <w:tcPr>
            <w:tcW w:w="3190" w:type="dxa"/>
            <w:tcBorders>
              <w:top w:val="nil"/>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8133.72</w:t>
            </w:r>
          </w:p>
        </w:tc>
        <w:tc>
          <w:tcPr>
            <w:tcW w:w="3191" w:type="dxa"/>
            <w:tcBorders>
              <w:top w:val="nil"/>
            </w:tcBorders>
          </w:tcPr>
          <w:p w:rsidR="00B56D75" w:rsidRPr="00F54A5D" w:rsidRDefault="00B56D75" w:rsidP="00B56D75">
            <w:pPr>
              <w:tabs>
                <w:tab w:val="left" w:pos="720"/>
                <w:tab w:val="center" w:pos="1487"/>
              </w:tabs>
              <w:ind w:firstLine="0"/>
              <w:jc w:val="left"/>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sidRPr="00F54A5D">
              <w:rPr>
                <w:rFonts w:ascii="Times New Roman" w:hAnsi="Times New Roman" w:cs="Times New Roman"/>
                <w:sz w:val="20"/>
                <w:szCs w:val="20"/>
                <w:lang w:val="en-US"/>
              </w:rPr>
              <w:t>-1465.35</w:t>
            </w:r>
          </w:p>
        </w:tc>
      </w:tr>
    </w:tbl>
    <w:p w:rsidR="00B56D75" w:rsidRDefault="00B56D75" w:rsidP="00B56D75">
      <w:pPr>
        <w:jc w:val="center"/>
        <w:rPr>
          <w:rFonts w:ascii="Times New Roman" w:hAnsi="Times New Roman" w:cs="Times New Roman"/>
          <w:sz w:val="28"/>
          <w:szCs w:val="28"/>
          <w:lang w:val="en-US"/>
        </w:rPr>
      </w:pPr>
    </w:p>
    <w:p w:rsidR="00B56D75" w:rsidRPr="00AB646D" w:rsidRDefault="00B56D75" w:rsidP="00B56D75">
      <w:pPr>
        <w:jc w:val="center"/>
        <w:rPr>
          <w:rFonts w:ascii="Times New Roman" w:hAnsi="Times New Roman" w:cs="Times New Roman"/>
          <w:sz w:val="28"/>
          <w:szCs w:val="28"/>
        </w:rPr>
      </w:pPr>
      <w:r>
        <w:rPr>
          <w:rFonts w:ascii="Times New Roman" w:hAnsi="Times New Roman" w:cs="Times New Roman"/>
          <w:sz w:val="28"/>
          <w:szCs w:val="28"/>
        </w:rPr>
        <w:t>МСК-64 зона 2</w:t>
      </w:r>
    </w:p>
    <w:tbl>
      <w:tblPr>
        <w:tblStyle w:val="a4"/>
        <w:tblW w:w="0" w:type="auto"/>
        <w:tblLook w:val="04A0"/>
      </w:tblPr>
      <w:tblGrid>
        <w:gridCol w:w="3190"/>
        <w:gridCol w:w="3190"/>
        <w:gridCol w:w="3191"/>
      </w:tblGrid>
      <w:tr w:rsidR="00B56D75" w:rsidTr="00B56D75">
        <w:tc>
          <w:tcPr>
            <w:tcW w:w="9571" w:type="dxa"/>
            <w:gridSpan w:val="3"/>
          </w:tcPr>
          <w:p w:rsidR="00B56D75" w:rsidRPr="00F54A5D" w:rsidRDefault="00B56D75" w:rsidP="00B56D75">
            <w:pPr>
              <w:ind w:firstLine="0"/>
              <w:jc w:val="center"/>
              <w:rPr>
                <w:rFonts w:ascii="Times New Roman" w:hAnsi="Times New Roman" w:cs="Times New Roman"/>
                <w:sz w:val="20"/>
                <w:szCs w:val="20"/>
              </w:rPr>
            </w:pPr>
            <w:r>
              <w:rPr>
                <w:rFonts w:ascii="Times New Roman" w:hAnsi="Times New Roman" w:cs="Times New Roman"/>
                <w:sz w:val="20"/>
                <w:szCs w:val="20"/>
              </w:rPr>
              <w:t>Условный номер земельного участка: 64:48:040411:ЗУ</w:t>
            </w:r>
            <w:proofErr w:type="gramStart"/>
            <w:r>
              <w:rPr>
                <w:rFonts w:ascii="Times New Roman" w:hAnsi="Times New Roman" w:cs="Times New Roman"/>
                <w:sz w:val="20"/>
                <w:szCs w:val="20"/>
              </w:rPr>
              <w:t>1</w:t>
            </w:r>
            <w:proofErr w:type="gramEnd"/>
          </w:p>
        </w:tc>
      </w:tr>
      <w:tr w:rsidR="00B56D75" w:rsidTr="00B56D75">
        <w:tc>
          <w:tcPr>
            <w:tcW w:w="9571" w:type="dxa"/>
            <w:gridSpan w:val="3"/>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Площадь земельного участка 1819 кв. м.</w:t>
            </w:r>
          </w:p>
        </w:tc>
      </w:tr>
      <w:tr w:rsidR="00B56D75" w:rsidTr="00B56D75">
        <w:tc>
          <w:tcPr>
            <w:tcW w:w="3190" w:type="dxa"/>
            <w:vMerge w:val="restart"/>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Обозначение  характерных точек границ</w:t>
            </w:r>
          </w:p>
        </w:tc>
        <w:tc>
          <w:tcPr>
            <w:tcW w:w="6381" w:type="dxa"/>
            <w:gridSpan w:val="2"/>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Координаты</w:t>
            </w:r>
          </w:p>
        </w:tc>
      </w:tr>
      <w:tr w:rsidR="00B56D75" w:rsidTr="00B56D75">
        <w:tc>
          <w:tcPr>
            <w:tcW w:w="3190" w:type="dxa"/>
            <w:vMerge/>
          </w:tcPr>
          <w:p w:rsidR="00B56D75" w:rsidRPr="00F54A5D" w:rsidRDefault="00B56D75" w:rsidP="00B56D75">
            <w:pPr>
              <w:ind w:firstLine="0"/>
              <w:jc w:val="center"/>
              <w:rPr>
                <w:rFonts w:ascii="Times New Roman" w:hAnsi="Times New Roman" w:cs="Times New Roman"/>
                <w:sz w:val="20"/>
                <w:szCs w:val="20"/>
              </w:rPr>
            </w:pPr>
          </w:p>
        </w:tc>
        <w:tc>
          <w:tcPr>
            <w:tcW w:w="3190" w:type="dxa"/>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X</w:t>
            </w:r>
          </w:p>
        </w:tc>
        <w:tc>
          <w:tcPr>
            <w:tcW w:w="3191" w:type="dxa"/>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Y</w:t>
            </w:r>
          </w:p>
        </w:tc>
      </w:tr>
      <w:tr w:rsidR="00B56D75" w:rsidTr="00B56D75">
        <w:tc>
          <w:tcPr>
            <w:tcW w:w="3190"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1</w:t>
            </w:r>
          </w:p>
        </w:tc>
        <w:tc>
          <w:tcPr>
            <w:tcW w:w="3190"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2</w:t>
            </w:r>
          </w:p>
        </w:tc>
        <w:tc>
          <w:tcPr>
            <w:tcW w:w="3191" w:type="dxa"/>
            <w:tcBorders>
              <w:bottom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sidRPr="00F54A5D">
              <w:rPr>
                <w:rFonts w:ascii="Times New Roman" w:hAnsi="Times New Roman" w:cs="Times New Roman"/>
                <w:sz w:val="20"/>
                <w:szCs w:val="20"/>
                <w:lang w:val="en-US"/>
              </w:rPr>
              <w:t>3</w:t>
            </w:r>
          </w:p>
        </w:tc>
      </w:tr>
      <w:tr w:rsidR="00B56D75" w:rsidTr="00B56D75">
        <w:tc>
          <w:tcPr>
            <w:tcW w:w="3190" w:type="dxa"/>
            <w:tcBorders>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1</w:t>
            </w:r>
            <w:proofErr w:type="gramEnd"/>
          </w:p>
        </w:tc>
        <w:tc>
          <w:tcPr>
            <w:tcW w:w="3190" w:type="dxa"/>
            <w:tcBorders>
              <w:top w:val="single" w:sz="4" w:space="0" w:color="auto"/>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rPr>
              <w:t>505221</w:t>
            </w:r>
            <w:r>
              <w:rPr>
                <w:rFonts w:ascii="Times New Roman" w:hAnsi="Times New Roman" w:cs="Times New Roman"/>
                <w:sz w:val="20"/>
                <w:szCs w:val="20"/>
                <w:lang w:val="en-US"/>
              </w:rPr>
              <w:t>.54</w:t>
            </w:r>
          </w:p>
        </w:tc>
        <w:tc>
          <w:tcPr>
            <w:tcW w:w="3191" w:type="dxa"/>
            <w:tcBorders>
              <w:left w:val="single" w:sz="4" w:space="0" w:color="auto"/>
              <w:bottom w:val="nil"/>
            </w:tcBorders>
          </w:tcPr>
          <w:p w:rsidR="00B56D75" w:rsidRPr="00AB646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rPr>
              <w:t>229</w:t>
            </w:r>
            <w:r>
              <w:rPr>
                <w:rFonts w:ascii="Times New Roman" w:hAnsi="Times New Roman" w:cs="Times New Roman"/>
                <w:sz w:val="20"/>
                <w:szCs w:val="20"/>
                <w:lang w:val="en-US"/>
              </w:rPr>
              <w:t>6</w:t>
            </w:r>
            <w:r>
              <w:rPr>
                <w:rFonts w:ascii="Times New Roman" w:hAnsi="Times New Roman" w:cs="Times New Roman"/>
                <w:sz w:val="20"/>
                <w:szCs w:val="20"/>
              </w:rPr>
              <w:t>812</w:t>
            </w:r>
            <w:r>
              <w:rPr>
                <w:rFonts w:ascii="Times New Roman" w:hAnsi="Times New Roman" w:cs="Times New Roman"/>
                <w:sz w:val="20"/>
                <w:szCs w:val="20"/>
                <w:lang w:val="en-US"/>
              </w:rPr>
              <w:t>.06</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2</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505218.18</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2296862.54</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н3</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505218.67</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2296865.99</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4</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505207.46</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2297110.86</w:t>
            </w:r>
          </w:p>
        </w:tc>
      </w:tr>
      <w:tr w:rsidR="00B56D75" w:rsidTr="00B56D75">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н5</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505201.47</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2297110.55</w:t>
            </w:r>
          </w:p>
        </w:tc>
      </w:tr>
      <w:tr w:rsidR="00B56D75" w:rsidTr="00B56D75">
        <w:trPr>
          <w:trHeight w:val="230"/>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6</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505212.65</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2296866.27</w:t>
            </w:r>
          </w:p>
        </w:tc>
      </w:tr>
      <w:tr w:rsidR="00B56D75" w:rsidTr="00B56D75">
        <w:trPr>
          <w:trHeight w:val="134"/>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7</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505212.17</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2296862.89</w:t>
            </w:r>
          </w:p>
        </w:tc>
      </w:tr>
      <w:tr w:rsidR="00B56D75" w:rsidTr="00B56D75">
        <w:trPr>
          <w:trHeight w:val="179"/>
        </w:trPr>
        <w:tc>
          <w:tcPr>
            <w:tcW w:w="3190" w:type="dxa"/>
            <w:tcBorders>
              <w:top w:val="nil"/>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н8</w:t>
            </w:r>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505214.57</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2296826.07</w:t>
            </w:r>
          </w:p>
        </w:tc>
      </w:tr>
      <w:tr w:rsidR="00B56D75" w:rsidTr="00B56D75">
        <w:trPr>
          <w:trHeight w:val="226"/>
        </w:trPr>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w:t>
            </w:r>
            <w:proofErr w:type="gramStart"/>
            <w:r w:rsidRPr="00F54A5D">
              <w:rPr>
                <w:rFonts w:ascii="Times New Roman" w:hAnsi="Times New Roman" w:cs="Times New Roman"/>
                <w:sz w:val="20"/>
                <w:szCs w:val="20"/>
              </w:rPr>
              <w:t>9</w:t>
            </w:r>
            <w:proofErr w:type="gramEnd"/>
          </w:p>
        </w:tc>
        <w:tc>
          <w:tcPr>
            <w:tcW w:w="3190" w:type="dxa"/>
            <w:tcBorders>
              <w:top w:val="nil"/>
              <w:left w:val="single" w:sz="4" w:space="0" w:color="auto"/>
              <w:bottom w:val="nil"/>
              <w:right w:val="single" w:sz="4" w:space="0" w:color="auto"/>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505213.11</w:t>
            </w:r>
          </w:p>
        </w:tc>
        <w:tc>
          <w:tcPr>
            <w:tcW w:w="3191" w:type="dxa"/>
            <w:tcBorders>
              <w:top w:val="nil"/>
              <w:left w:val="single" w:sz="4" w:space="0" w:color="auto"/>
              <w:bottom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2296825.99</w:t>
            </w:r>
          </w:p>
        </w:tc>
      </w:tr>
      <w:tr w:rsidR="00B56D75" w:rsidTr="00B56D75">
        <w:trPr>
          <w:trHeight w:val="115"/>
        </w:trPr>
        <w:tc>
          <w:tcPr>
            <w:tcW w:w="3190" w:type="dxa"/>
            <w:tcBorders>
              <w:top w:val="nil"/>
              <w:bottom w:val="single" w:sz="4" w:space="0" w:color="auto"/>
            </w:tcBorders>
          </w:tcPr>
          <w:p w:rsidR="00B56D75" w:rsidRPr="00F54A5D" w:rsidRDefault="00B56D75" w:rsidP="00B56D75">
            <w:pPr>
              <w:ind w:firstLine="0"/>
              <w:jc w:val="center"/>
              <w:rPr>
                <w:rFonts w:ascii="Times New Roman" w:hAnsi="Times New Roman" w:cs="Times New Roman"/>
                <w:sz w:val="20"/>
                <w:szCs w:val="20"/>
              </w:rPr>
            </w:pPr>
            <w:r w:rsidRPr="00F54A5D">
              <w:rPr>
                <w:rFonts w:ascii="Times New Roman" w:hAnsi="Times New Roman" w:cs="Times New Roman"/>
                <w:sz w:val="20"/>
                <w:szCs w:val="20"/>
              </w:rPr>
              <w:t>н10</w:t>
            </w:r>
          </w:p>
        </w:tc>
        <w:tc>
          <w:tcPr>
            <w:tcW w:w="3190" w:type="dxa"/>
            <w:tcBorders>
              <w:top w:val="nil"/>
            </w:tcBorders>
          </w:tcPr>
          <w:p w:rsidR="00B56D75" w:rsidRPr="00F54A5D" w:rsidRDefault="00B56D75" w:rsidP="00B56D75">
            <w:pPr>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505213.93</w:t>
            </w:r>
          </w:p>
        </w:tc>
        <w:tc>
          <w:tcPr>
            <w:tcW w:w="3191" w:type="dxa"/>
            <w:tcBorders>
              <w:top w:val="nil"/>
            </w:tcBorders>
          </w:tcPr>
          <w:p w:rsidR="00B56D75" w:rsidRPr="00F54A5D" w:rsidRDefault="00B56D75" w:rsidP="00B56D75">
            <w:pPr>
              <w:tabs>
                <w:tab w:val="left" w:pos="720"/>
                <w:tab w:val="center" w:pos="1487"/>
              </w:tabs>
              <w:ind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2296811.36</w:t>
            </w:r>
          </w:p>
        </w:tc>
      </w:tr>
    </w:tbl>
    <w:p w:rsidR="00B56D75" w:rsidRDefault="00B56D75" w:rsidP="001223D8">
      <w:pPr>
        <w:autoSpaceDE w:val="0"/>
        <w:autoSpaceDN w:val="0"/>
        <w:adjustRightInd w:val="0"/>
        <w:spacing w:after="0" w:line="240" w:lineRule="auto"/>
        <w:ind w:firstLine="540"/>
        <w:jc w:val="both"/>
        <w:rPr>
          <w:rFonts w:ascii="Times New Roman" w:hAnsi="Times New Roman" w:cs="Times New Roman"/>
          <w:sz w:val="28"/>
          <w:szCs w:val="28"/>
        </w:rPr>
      </w:pPr>
    </w:p>
    <w:p w:rsidR="00B56D75" w:rsidRDefault="00B56D75" w:rsidP="001223D8">
      <w:pPr>
        <w:autoSpaceDE w:val="0"/>
        <w:autoSpaceDN w:val="0"/>
        <w:adjustRightInd w:val="0"/>
        <w:spacing w:after="0" w:line="240" w:lineRule="auto"/>
        <w:ind w:firstLine="540"/>
        <w:jc w:val="both"/>
        <w:rPr>
          <w:rFonts w:ascii="Times New Roman" w:hAnsi="Times New Roman" w:cs="Times New Roman"/>
          <w:sz w:val="28"/>
          <w:szCs w:val="28"/>
        </w:rPr>
      </w:pPr>
    </w:p>
    <w:sectPr w:rsidR="00B56D75" w:rsidSect="009E6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2A36"/>
    <w:rsid w:val="00051FAA"/>
    <w:rsid w:val="001223D8"/>
    <w:rsid w:val="00211EF0"/>
    <w:rsid w:val="00344DF0"/>
    <w:rsid w:val="00365E79"/>
    <w:rsid w:val="003F32A9"/>
    <w:rsid w:val="0068141D"/>
    <w:rsid w:val="00714899"/>
    <w:rsid w:val="0072576C"/>
    <w:rsid w:val="007F0090"/>
    <w:rsid w:val="00811555"/>
    <w:rsid w:val="00834C9B"/>
    <w:rsid w:val="00896E1A"/>
    <w:rsid w:val="009E6F5F"/>
    <w:rsid w:val="00A22A36"/>
    <w:rsid w:val="00B56D75"/>
    <w:rsid w:val="00BF3DA8"/>
    <w:rsid w:val="00D44670"/>
    <w:rsid w:val="00E3211C"/>
    <w:rsid w:val="00ED1203"/>
    <w:rsid w:val="00ED4F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1203"/>
    <w:rPr>
      <w:color w:val="0000FF"/>
      <w:u w:val="single"/>
    </w:rPr>
  </w:style>
  <w:style w:type="table" w:styleId="a4">
    <w:name w:val="Table Grid"/>
    <w:basedOn w:val="a1"/>
    <w:uiPriority w:val="59"/>
    <w:rsid w:val="00B56D75"/>
    <w:pPr>
      <w:spacing w:after="0" w:line="240" w:lineRule="auto"/>
      <w:ind w:firstLine="53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500650">
      <w:bodyDiv w:val="1"/>
      <w:marLeft w:val="0"/>
      <w:marRight w:val="0"/>
      <w:marTop w:val="0"/>
      <w:marBottom w:val="0"/>
      <w:divBdr>
        <w:top w:val="none" w:sz="0" w:space="0" w:color="auto"/>
        <w:left w:val="none" w:sz="0" w:space="0" w:color="auto"/>
        <w:bottom w:val="none" w:sz="0" w:space="0" w:color="auto"/>
        <w:right w:val="none" w:sz="0" w:space="0" w:color="auto"/>
      </w:divBdr>
      <w:divsChild>
        <w:div w:id="1132553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andex.ru/clck/jsredir?bu=2lvr&amp;from=yandex.ru%3Bsearch%2F%3Bweb%3B%3B&amp;text=&amp;etext=1945.z8QAXPThfOlA1A-XCwjKEcyhlrEkPZJwhmTBHVq1sFHVkI3qLFdzGaIDiUOsGB4TXI39S3v2pXiv-SFb6JRVs79TiXbALMaBHLTu_TQcbJk.ff0612be085a2f88cac355367dd82ab2375c7b8b&amp;uuid=&amp;state=PEtFfuTeVD4jaxywoSUvtB2i7c0_vxGdKJBUN48dhRZvCoeh7Fr_QTl1jaFU0tAbVFv0N4ZVJSNaxFOwX98MX1Q2dK_Re4xlSsi7Ns2fZ_E,&amp;&amp;cst=AiuY0DBWFJ5Hyx_fyvalFGslpix2zpiYSj43JrhO2gYd_xP6kYuY5loic0BgnXLhjVqX7TkZ7ajZsyYbHrcM1lx1Ihs8kdVtLKV_MbRcaiPh4849_JLcMrn-XfGcV5V3oIB06duKSr21PJ3mPWQMTRysyGpytitEVlva89noyOktNtIaFlemcSESEtrVqsCy4qq9V-5cgyKvswQfUABTAZUkahWxqRZlJHo2Eo28fiTL5SpABLgJaSSlee29HsI6ZYCp2Wf3FGXd1Wq_CFsNDOsuw-V9wYzukFnkQui_B5p6om165NA0AeqR6fdZiVtIicqgJddwu86tqHslLAMSGTj1ZIcvlxh6hbgAexozwa3Seb2tZiDae7bXZTqIrm8vKBtakTSiLeCs-6Qk7uaNKiUkXw8xBdDDsA5AjoUTcAhWOgZ8rOstiyI_fOyXSVjExVB4m5C6mceC-i54bBtQQdFjXTfDqWcjog96_laR-lkz-HppTuiPAsZydMtebwHgj-6xd3FkRzy1jfMygV5T5HmG6XNt6_yuDFM0zsqs1UdrQiUt1VfwBwh5bUcVLsHL9jMzIX8OuPrFFuoCYUOEQUvzfR8oqggWOgdn88-ZnbexkiSy7eEtzC7lOYl-WvR3jWSWzwBYcGexmczLqp-n7M-757C7oURiFlAu7brBudwvjRZpxU3qvt42GwfkLa7i&amp;data=UlNrNmk5WktYejR0eWJFYk1Ldmtxa0xoekNvUlFkRVFjMVhQWEJrMDUyWkRUcTEzcDNwT1JnU0pJQkNFZzdUaHpHQ3A1bWZTRUFtRHl0SEEyY1FZT0JrU2VBZGlSSlVpM19LcW1wS0FST00s&amp;sign=b8b0b601f07d5d6e353623f3b19ac8c7&amp;keyno=0&amp;b64e=2&amp;ref=orjY4mGPRjk5boDnW0uvlrrd71vZw9kpDHOaJ-FcZrDJmB0fraXSk9grlFaHidZ6eGgSdxTuaJIPlOzF9MmUd-kB9bFds_d9tbfbiffxeu9Om308JZrUBTU2grE7OzZNLUYYlWMd4nY7qMg03S2jcXnTiiMKAw_VDd321am1h0M3WXgjWOTTgTANzZ_9hUQTIaysCLU20BbNCJZj7Sf-qqzzoCusyilY3M4MNpe6l1kgjf77vau1vqKMpOhJhAsozfFTUj49mCbW5RLUNWWBqonusMy1F-HwSrcd8xgexz9PIi--1iFcVdwwmUJZ3n31&amp;l10n=ru&amp;rp=1&amp;cts=1539952478597&amp;mc=4.573959234291741&amp;hdtime=4552" TargetMode="External"/><Relationship Id="rId5" Type="http://schemas.openxmlformats.org/officeDocument/2006/relationships/hyperlink" Target="consultantplus://offline/ref=0EFEBA8937AE4C4D488D5414A5AED2A9F5F7E9E95D967E031C4088C311137D459D331CC4B709FE81EFE560E1A96969B06Dy3t7L" TargetMode="External"/><Relationship Id="rId4" Type="http://schemas.openxmlformats.org/officeDocument/2006/relationships/hyperlink" Target="http://yandex.ru/clck/jsredir?bu=f6fd&amp;from=yandex.ru%3Bsearch%2F%3Bweb%3B%3B&amp;text=&amp;etext=1944.FgyM4QsR6PvAxj4c3F-PGkqgFtSC0Az-7GBPGwuzEfdspu1aAmTqtdenmAP3FCFL.0e68d0817e038ee34e58b7273974b229fce9d669&amp;uuid=&amp;state=PEtFfuTeVD4jaxywoSUvtB2i7c0_vxGdh55VB9hR14QS1N0NrQgnV16vRuzYFaOE-M7lwR8R845NSuvmz_L27oAo_7oetGp0iusE14mdpUxY1njgeImQ2tOdxENqKOaLDU4vUoUoIdxF7B1F_01mKTzoVARts8PQ&amp;&amp;cst=AiuY0DBWFJ5Hyx_fyvalFGslpix2zpiYSj43JrhO2gYd_xP6kYuY5loic0BgnXLhjVqX7TkZ7ajZsyYbHrcM1lx1Ihs8kdVtLKV_MbRcaiPh4849_JLcMrn-XfGcV5V3fGF5oSBVdS7b_H3e8WQDqbdTd1yBJjycHN506M0AeY-7Wf1kO7XBRKhn-dZfA5W_aqLNl9tBvu-wlQ92rtKkmop2C95G73-lNblhfgjWeqnYAJ5IFrYqXp43lXFTIcidP3VGREfHQnLvh03L8zTjgfACVQMqfqRjunXMput1bfAKgjXdXw0Atzbc_geLOpxiBPmGW_5uqmfj4mAE6Gizr8SR6EwVhpt-5hLZKWzZdFnYZUMv28dcMHPdcAdBXm3zotP4sTyS3ZG9GQkFDZJCGXx5IVvY_Typ4F2LB1yw9vBVSgrm5l1MBjq6def43QnDti4DtBwzG3SCQv2NVFxoBqv8cfJeBWyI5Xx8ANwCgBeMCnfP1Z54sFjFgFK_4QoRUL7fMu-YeZV4yDXp5fK0fJQKsr6UACiBJSB8h5-hyLP5FyKqPdQtUmJR5405uRXOZgOw8viaXB5_1XJTDFvU_v27rGlgQc-Wvdt2ZrFUtqrxGYLKAfnd8kLkXzxTKki_YaVestipxpTGZLgRAQYDn1W3HkRVESE9ZOl8y2oH63YeJeWyHg7MbHKpnStLDWNzD-AjlTsya8-SJcWP2F2KMOljGrWySKtdKoK26-mMwvDYl7VUVmy0VotZPrJaC6VKvOFu0gRE96dikLAo0luOFw,,&amp;data=UlNrNmk5WktYejR0eWJFYk1Ldmtxa0xoekNvUlFkRVExTG1mdFlIVXJvYUFvOFJyZkVUSnNvb3BiZFZIS1FUdzlQUG1xSHJMVXYwelNfTDdHVTZncEJXRXZDOW5JUjNlTzlZeV95SGcxSzQs&amp;sign=3dfc86654f9eae0cdbbec61379d0ada3&amp;keyno=0&amp;b64e=2&amp;ref=orjY4mGPRjk5boDnW0uvlrrd71vZw9kpfmwSlf_6ZUZaGJcC2gMozV5wmKwax69iDXs5Erjd-LQ1sFJFQ2KwVbgRqxrY4wb-UWzD5V5wQ97RbpxztUICGnkb6FEc2sfuva2I0UWDxPWRD0XqLINCFg,,&amp;l10n=ru&amp;rp=1&amp;cts=1539858563753&amp;mc=1.5&amp;hdtime=67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1027</Words>
  <Characters>5857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Чурляева Марина Викторовна</dc:creator>
  <cp:lastModifiedBy>bdd</cp:lastModifiedBy>
  <cp:revision>6</cp:revision>
  <cp:lastPrinted>2018-10-22T14:51:00Z</cp:lastPrinted>
  <dcterms:created xsi:type="dcterms:W3CDTF">2018-10-19T13:05:00Z</dcterms:created>
  <dcterms:modified xsi:type="dcterms:W3CDTF">2018-10-24T06:35:00Z</dcterms:modified>
</cp:coreProperties>
</file>