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CE" w:rsidRDefault="001E01CE" w:rsidP="006D1F63">
      <w:pPr>
        <w:rPr>
          <w:b/>
          <w:sz w:val="28"/>
          <w:szCs w:val="28"/>
        </w:rPr>
      </w:pPr>
    </w:p>
    <w:p w:rsidR="001E01CE" w:rsidRPr="007A2A9B" w:rsidRDefault="006D1F63" w:rsidP="001E01CE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F0C05">
        <w:rPr>
          <w:sz w:val="28"/>
          <w:szCs w:val="28"/>
        </w:rPr>
        <w:t>Про</w:t>
      </w:r>
      <w:r w:rsidR="001E01CE" w:rsidRPr="007A2A9B">
        <w:rPr>
          <w:sz w:val="28"/>
          <w:szCs w:val="28"/>
        </w:rPr>
        <w:t>ект</w:t>
      </w:r>
    </w:p>
    <w:p w:rsidR="001E01CE" w:rsidRPr="007A2A9B" w:rsidRDefault="001E01CE" w:rsidP="001E01CE">
      <w:pPr>
        <w:rPr>
          <w:sz w:val="28"/>
          <w:szCs w:val="28"/>
        </w:rPr>
      </w:pPr>
    </w:p>
    <w:p w:rsidR="001E01CE" w:rsidRPr="007A2A9B" w:rsidRDefault="001E01CE" w:rsidP="001E01CE">
      <w:pPr>
        <w:jc w:val="center"/>
        <w:rPr>
          <w:b/>
          <w:sz w:val="28"/>
          <w:szCs w:val="28"/>
        </w:rPr>
      </w:pPr>
      <w:r w:rsidRPr="007A2A9B">
        <w:rPr>
          <w:b/>
          <w:sz w:val="28"/>
          <w:szCs w:val="28"/>
        </w:rPr>
        <w:t>Изменения</w:t>
      </w:r>
    </w:p>
    <w:p w:rsidR="001E01CE" w:rsidRDefault="001E01CE" w:rsidP="001E01CE">
      <w:pPr>
        <w:jc w:val="center"/>
        <w:rPr>
          <w:b/>
          <w:sz w:val="28"/>
          <w:szCs w:val="28"/>
        </w:rPr>
      </w:pPr>
      <w:r w:rsidRPr="007A2A9B">
        <w:rPr>
          <w:b/>
          <w:sz w:val="28"/>
          <w:szCs w:val="28"/>
        </w:rPr>
        <w:t>в административный регламент предоставления муниципальной услуги, утвержденный постановлением администрации муниципального образования «Город Саратов» от 20 апреля 2010 года № 1256 (в редакции постановлений от 25 ноября 2011 года № 2311,</w:t>
      </w:r>
      <w:r w:rsidR="000B19ED">
        <w:rPr>
          <w:b/>
          <w:sz w:val="28"/>
          <w:szCs w:val="28"/>
        </w:rPr>
        <w:t xml:space="preserve"> от 28 апреля 2012 года  </w:t>
      </w:r>
      <w:bookmarkStart w:id="0" w:name="_GoBack"/>
      <w:bookmarkEnd w:id="0"/>
      <w:r w:rsidRPr="007A2A9B">
        <w:rPr>
          <w:b/>
          <w:sz w:val="28"/>
          <w:szCs w:val="28"/>
        </w:rPr>
        <w:t>№ 779, от 8 октября 2012 года № 2387, от 9 декабря 2013 года № 3264, от 28 июля 2015 года № 1899, от 2 июня 2016 года № 1364</w:t>
      </w:r>
      <w:r>
        <w:rPr>
          <w:b/>
          <w:sz w:val="28"/>
          <w:szCs w:val="28"/>
        </w:rPr>
        <w:t>, от 6 февраля 2017 года № 215</w:t>
      </w:r>
      <w:r w:rsidRPr="007A2A9B">
        <w:rPr>
          <w:b/>
          <w:sz w:val="28"/>
          <w:szCs w:val="28"/>
        </w:rPr>
        <w:t>) «Назначение пенсии за выслугу лет лицам, замещавшим должности муниципальной службы в городе Саратове»</w:t>
      </w:r>
    </w:p>
    <w:p w:rsidR="001E01CE" w:rsidRDefault="001E01CE" w:rsidP="001E01CE">
      <w:pPr>
        <w:jc w:val="center"/>
        <w:rPr>
          <w:b/>
          <w:sz w:val="28"/>
          <w:szCs w:val="28"/>
        </w:rPr>
      </w:pPr>
    </w:p>
    <w:p w:rsidR="001E01CE" w:rsidRPr="004061B2" w:rsidRDefault="001E01CE" w:rsidP="007732A8">
      <w:pPr>
        <w:pStyle w:val="a3"/>
        <w:ind w:left="0" w:firstLine="540"/>
        <w:jc w:val="both"/>
        <w:rPr>
          <w:sz w:val="28"/>
        </w:rPr>
      </w:pPr>
      <w:r w:rsidRPr="004061B2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2.6</w:t>
      </w:r>
      <w:r w:rsidRPr="004061B2">
        <w:rPr>
          <w:sz w:val="28"/>
          <w:szCs w:val="28"/>
        </w:rPr>
        <w:t xml:space="preserve">. </w:t>
      </w:r>
      <w:r w:rsidR="007732A8" w:rsidRPr="007732A8">
        <w:rPr>
          <w:sz w:val="28"/>
          <w:szCs w:val="28"/>
        </w:rPr>
        <w:t>приложения к постановлению</w:t>
      </w:r>
      <w:r w:rsidR="007732A8">
        <w:rPr>
          <w:b/>
          <w:sz w:val="28"/>
          <w:szCs w:val="28"/>
        </w:rPr>
        <w:t xml:space="preserve"> </w:t>
      </w:r>
      <w:r w:rsidRPr="004061B2">
        <w:rPr>
          <w:sz w:val="28"/>
        </w:rPr>
        <w:t>изложить в новой редакции:</w:t>
      </w:r>
    </w:p>
    <w:p w:rsidR="00F002A6" w:rsidRDefault="0044351F" w:rsidP="001E01C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002A6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EB3B7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заявители предъявляют в Управление следующие необходимые документы (копии документов с предъявлением оригиналов):  </w:t>
      </w:r>
    </w:p>
    <w:p w:rsidR="00EB3B71" w:rsidRDefault="0044351F" w:rsidP="001E01C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>заявлени</w:t>
      </w:r>
      <w:r w:rsidR="006A73DD">
        <w:rPr>
          <w:rFonts w:ascii="Times New Roman" w:hAnsi="Times New Roman" w:cs="Times New Roman"/>
          <w:b w:val="0"/>
          <w:sz w:val="28"/>
          <w:szCs w:val="28"/>
        </w:rPr>
        <w:t>е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proofErr w:type="gramStart"/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установлении </w:t>
      </w:r>
      <w:r w:rsidR="00EB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>пенсии</w:t>
      </w:r>
      <w:proofErr w:type="gramEnd"/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EB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выслугу </w:t>
      </w:r>
      <w:r w:rsidR="00EB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лет </w:t>
      </w:r>
      <w:r w:rsidR="00EB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3D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EB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>прил</w:t>
      </w:r>
      <w:r w:rsidR="006A73DD">
        <w:rPr>
          <w:rFonts w:ascii="Times New Roman" w:hAnsi="Times New Roman" w:cs="Times New Roman"/>
          <w:b w:val="0"/>
          <w:sz w:val="28"/>
          <w:szCs w:val="28"/>
        </w:rPr>
        <w:t xml:space="preserve">ожению </w:t>
      </w:r>
      <w:r w:rsidR="00EB3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01CE" w:rsidRPr="004061B2" w:rsidRDefault="006A73DD" w:rsidP="00EB3B71">
      <w:pPr>
        <w:pStyle w:val="Heading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 к Регламенту (далее - заявление) на имя руководителя структурного подразделения;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01CE" w:rsidRDefault="0044351F" w:rsidP="001E0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E01CE" w:rsidRPr="004061B2">
        <w:rPr>
          <w:sz w:val="28"/>
          <w:szCs w:val="28"/>
        </w:rPr>
        <w:t>трудовая книжка (иной документ, подтверждающий стаж муниципальной (государственной г</w:t>
      </w:r>
      <w:r w:rsidR="00EB3B71">
        <w:rPr>
          <w:sz w:val="28"/>
          <w:szCs w:val="28"/>
        </w:rPr>
        <w:t>ражданской) службы)</w:t>
      </w:r>
      <w:r w:rsidR="001E01CE" w:rsidRPr="004061B2">
        <w:rPr>
          <w:sz w:val="28"/>
          <w:szCs w:val="28"/>
        </w:rPr>
        <w:t>;</w:t>
      </w:r>
    </w:p>
    <w:p w:rsidR="006A73DD" w:rsidRPr="004061B2" w:rsidRDefault="0044351F" w:rsidP="006A7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3510D">
        <w:rPr>
          <w:sz w:val="28"/>
          <w:szCs w:val="28"/>
        </w:rPr>
        <w:t>муниципальный правовой акт представителя нанимателя (работодателя) или уполномоченного им лица</w:t>
      </w:r>
      <w:r w:rsidR="006A73DD">
        <w:rPr>
          <w:sz w:val="28"/>
          <w:szCs w:val="28"/>
        </w:rPr>
        <w:t xml:space="preserve"> </w:t>
      </w:r>
      <w:r w:rsidR="006A73DD" w:rsidRPr="004061B2">
        <w:rPr>
          <w:sz w:val="28"/>
          <w:szCs w:val="28"/>
        </w:rPr>
        <w:t xml:space="preserve">о включении </w:t>
      </w:r>
      <w:r w:rsidR="006A73DD">
        <w:rPr>
          <w:sz w:val="28"/>
          <w:szCs w:val="28"/>
        </w:rPr>
        <w:t>заявителю</w:t>
      </w:r>
      <w:r w:rsidR="006A73DD" w:rsidRPr="004061B2">
        <w:rPr>
          <w:sz w:val="28"/>
          <w:szCs w:val="28"/>
        </w:rPr>
        <w:t xml:space="preserve"> в стаж муниципальной службы иных периодов трудовой деятельност</w:t>
      </w:r>
      <w:r w:rsidR="00EB3B71">
        <w:rPr>
          <w:sz w:val="28"/>
          <w:szCs w:val="28"/>
        </w:rPr>
        <w:t>и, если имеется</w:t>
      </w:r>
      <w:r w:rsidR="006A73DD" w:rsidRPr="004061B2">
        <w:rPr>
          <w:sz w:val="28"/>
          <w:szCs w:val="28"/>
        </w:rPr>
        <w:t>;</w:t>
      </w:r>
    </w:p>
    <w:p w:rsidR="001E01CE" w:rsidRPr="004061B2" w:rsidRDefault="0044351F" w:rsidP="001E0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E01CE" w:rsidRPr="004061B2">
        <w:rPr>
          <w:sz w:val="28"/>
          <w:szCs w:val="28"/>
        </w:rPr>
        <w:t>справка о размере назначенной страховой пенсии на месяц установления пенсии за выслугу лет;</w:t>
      </w:r>
    </w:p>
    <w:p w:rsidR="001E01CE" w:rsidRPr="004061B2" w:rsidRDefault="0044351F" w:rsidP="001E0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hyperlink w:anchor="Par263" w:history="1">
        <w:r w:rsidR="001E01CE" w:rsidRPr="004061B2">
          <w:rPr>
            <w:sz w:val="28"/>
            <w:szCs w:val="28"/>
          </w:rPr>
          <w:t>справка</w:t>
        </w:r>
      </w:hyperlink>
      <w:r w:rsidR="001E01CE" w:rsidRPr="004061B2">
        <w:rPr>
          <w:sz w:val="28"/>
          <w:szCs w:val="28"/>
        </w:rPr>
        <w:t xml:space="preserve"> о периодах муниципальной (госуд</w:t>
      </w:r>
      <w:r w:rsidR="006A73DD">
        <w:rPr>
          <w:sz w:val="28"/>
          <w:szCs w:val="28"/>
        </w:rPr>
        <w:t>арственной гражданской) службы</w:t>
      </w:r>
      <w:r w:rsidR="00EB3B71">
        <w:rPr>
          <w:sz w:val="28"/>
          <w:szCs w:val="28"/>
        </w:rPr>
        <w:t>,</w:t>
      </w:r>
      <w:r w:rsidR="006A73DD">
        <w:rPr>
          <w:sz w:val="28"/>
          <w:szCs w:val="28"/>
        </w:rPr>
        <w:t xml:space="preserve"> приложени</w:t>
      </w:r>
      <w:r w:rsidR="00EB3B71">
        <w:rPr>
          <w:sz w:val="28"/>
          <w:szCs w:val="28"/>
        </w:rPr>
        <w:t>е</w:t>
      </w:r>
      <w:r w:rsidR="001E01CE" w:rsidRPr="004061B2">
        <w:rPr>
          <w:sz w:val="28"/>
          <w:szCs w:val="28"/>
        </w:rPr>
        <w:t xml:space="preserve"> </w:t>
      </w:r>
      <w:r w:rsidR="006A73DD">
        <w:rPr>
          <w:sz w:val="28"/>
          <w:szCs w:val="28"/>
        </w:rPr>
        <w:t>№ 2 к Регламенту</w:t>
      </w:r>
      <w:r w:rsidR="001E01CE" w:rsidRPr="004061B2">
        <w:rPr>
          <w:sz w:val="28"/>
          <w:szCs w:val="28"/>
        </w:rPr>
        <w:t>;</w:t>
      </w:r>
    </w:p>
    <w:p w:rsidR="001E01CE" w:rsidRPr="004061B2" w:rsidRDefault="0044351F" w:rsidP="001E0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E01CE" w:rsidRPr="004061B2">
        <w:rPr>
          <w:sz w:val="28"/>
          <w:szCs w:val="28"/>
        </w:rPr>
        <w:t>распорядительный документ об освобождении от должности лица, замещавшего должность м</w:t>
      </w:r>
      <w:r w:rsidR="00EB3B71">
        <w:rPr>
          <w:sz w:val="28"/>
          <w:szCs w:val="28"/>
        </w:rPr>
        <w:t>униципальной службы</w:t>
      </w:r>
      <w:r w:rsidR="001E01CE" w:rsidRPr="004061B2">
        <w:rPr>
          <w:sz w:val="28"/>
          <w:szCs w:val="28"/>
        </w:rPr>
        <w:t>;</w:t>
      </w:r>
    </w:p>
    <w:p w:rsidR="001E01CE" w:rsidRPr="004061B2" w:rsidRDefault="0044351F" w:rsidP="001E01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hyperlink w:anchor="Par320" w:history="1">
        <w:r w:rsidR="00EB3B71" w:rsidRPr="004061B2">
          <w:rPr>
            <w:sz w:val="28"/>
            <w:szCs w:val="28"/>
          </w:rPr>
          <w:t>справка</w:t>
        </w:r>
      </w:hyperlink>
      <w:r w:rsidR="00EB3B71">
        <w:t xml:space="preserve"> </w:t>
      </w:r>
      <w:r w:rsidR="00EB3B71">
        <w:rPr>
          <w:sz w:val="28"/>
          <w:szCs w:val="28"/>
        </w:rPr>
        <w:t xml:space="preserve">о </w:t>
      </w:r>
      <w:r w:rsidR="00EB3B71" w:rsidRPr="004061B2">
        <w:rPr>
          <w:sz w:val="28"/>
          <w:szCs w:val="28"/>
        </w:rPr>
        <w:t>размере   среднеме</w:t>
      </w:r>
      <w:r w:rsidR="00EB3B71">
        <w:rPr>
          <w:sz w:val="28"/>
          <w:szCs w:val="28"/>
        </w:rPr>
        <w:t xml:space="preserve">сячного  денежного содержания </w:t>
      </w:r>
      <w:r w:rsidR="00EB3B71" w:rsidRPr="00F33866">
        <w:rPr>
          <w:sz w:val="28"/>
          <w:szCs w:val="28"/>
        </w:rPr>
        <w:t xml:space="preserve">на день увольнения с муниципальной службы либо на день достижения возраста, дающего право на страховую пенсию по старости, предусмотренную </w:t>
      </w:r>
      <w:hyperlink r:id="rId6" w:history="1">
        <w:r w:rsidR="00EB3B71" w:rsidRPr="00F33866">
          <w:rPr>
            <w:sz w:val="28"/>
            <w:szCs w:val="28"/>
          </w:rPr>
          <w:t>Федеральным законом</w:t>
        </w:r>
      </w:hyperlink>
      <w:r w:rsidR="00EB3B71" w:rsidRPr="00F33866">
        <w:rPr>
          <w:sz w:val="28"/>
          <w:szCs w:val="28"/>
        </w:rPr>
        <w:t xml:space="preserve"> «О страховых пенсиях» (дававшего право на трудовую пенсию по старости в соответствии с Федеральным законом «О трудовых пенсиях в Российской Федерации»)</w:t>
      </w:r>
      <w:r w:rsidR="006A73DD">
        <w:rPr>
          <w:sz w:val="28"/>
          <w:szCs w:val="28"/>
        </w:rPr>
        <w:t xml:space="preserve">, </w:t>
      </w:r>
      <w:r w:rsidR="001E01CE" w:rsidRPr="004061B2">
        <w:rPr>
          <w:sz w:val="28"/>
          <w:szCs w:val="28"/>
        </w:rPr>
        <w:t>приложени</w:t>
      </w:r>
      <w:r w:rsidR="00EB3B71">
        <w:rPr>
          <w:sz w:val="28"/>
          <w:szCs w:val="28"/>
        </w:rPr>
        <w:t>е</w:t>
      </w:r>
      <w:r w:rsidR="006A73DD">
        <w:rPr>
          <w:sz w:val="28"/>
          <w:szCs w:val="28"/>
        </w:rPr>
        <w:t xml:space="preserve"> № 3</w:t>
      </w:r>
      <w:r w:rsidR="00EB3B71">
        <w:rPr>
          <w:sz w:val="28"/>
          <w:szCs w:val="28"/>
        </w:rPr>
        <w:t xml:space="preserve"> к Регламенту</w:t>
      </w:r>
      <w:r w:rsidR="001E01CE" w:rsidRPr="004061B2">
        <w:rPr>
          <w:sz w:val="28"/>
          <w:szCs w:val="28"/>
        </w:rPr>
        <w:t>;</w:t>
      </w:r>
    </w:p>
    <w:p w:rsidR="00F10434" w:rsidRDefault="0044351F" w:rsidP="00F10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10434" w:rsidRPr="004061B2">
        <w:rPr>
          <w:sz w:val="28"/>
          <w:szCs w:val="28"/>
        </w:rPr>
        <w:t xml:space="preserve">справка о размере должностного оклада на день увольнения с муниципальной службы либо на день достижения возраста, дающего право на страховую пенсию по старости, предусмотренную </w:t>
      </w:r>
      <w:hyperlink r:id="rId7" w:history="1">
        <w:r w:rsidR="00F10434" w:rsidRPr="004061B2">
          <w:rPr>
            <w:sz w:val="28"/>
            <w:szCs w:val="28"/>
          </w:rPr>
          <w:t>Федеральным законом</w:t>
        </w:r>
      </w:hyperlink>
      <w:r w:rsidR="00F10434" w:rsidRPr="004061B2">
        <w:rPr>
          <w:sz w:val="28"/>
          <w:szCs w:val="28"/>
        </w:rPr>
        <w:t xml:space="preserve"> «О страховых пенсиях» (дававшего право на трудовую пенсию по старости в соответствии с Федеральным законом «О трудовых пенсиях в Российской Федерации»</w:t>
      </w:r>
      <w:r w:rsidR="00F10434">
        <w:rPr>
          <w:sz w:val="28"/>
          <w:szCs w:val="28"/>
        </w:rPr>
        <w:t>;</w:t>
      </w:r>
    </w:p>
    <w:p w:rsidR="001E01CE" w:rsidRPr="004061B2" w:rsidRDefault="0044351F" w:rsidP="00F104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10434">
        <w:rPr>
          <w:sz w:val="28"/>
          <w:szCs w:val="28"/>
        </w:rPr>
        <w:t>9)</w:t>
      </w:r>
      <w:r w:rsidR="00EB3B71">
        <w:rPr>
          <w:sz w:val="28"/>
          <w:szCs w:val="28"/>
        </w:rPr>
        <w:t xml:space="preserve">документ, </w:t>
      </w:r>
      <w:r w:rsidR="00EB3B71" w:rsidRPr="004061B2">
        <w:rPr>
          <w:sz w:val="28"/>
          <w:szCs w:val="28"/>
        </w:rPr>
        <w:t xml:space="preserve">удостоверяющий личность заявителя, </w:t>
      </w:r>
      <w:r w:rsidR="00EB3B71">
        <w:rPr>
          <w:sz w:val="28"/>
          <w:szCs w:val="28"/>
        </w:rPr>
        <w:t>либо представителя заявителя, в случае, если с заявлением обращается представитель заявителя;</w:t>
      </w:r>
    </w:p>
    <w:p w:rsidR="001E01CE" w:rsidRPr="004061B2" w:rsidRDefault="0044351F" w:rsidP="001E01C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10)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>страховое свидетельство обязательного пенсионного страхования (СНИЛС);</w:t>
      </w:r>
    </w:p>
    <w:p w:rsidR="001E01CE" w:rsidRDefault="0044351F" w:rsidP="001E01C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11)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сведения о </w:t>
      </w:r>
      <w:r w:rsidR="004411E0">
        <w:rPr>
          <w:rFonts w:ascii="Times New Roman" w:hAnsi="Times New Roman" w:cs="Times New Roman"/>
          <w:b w:val="0"/>
          <w:sz w:val="28"/>
          <w:szCs w:val="28"/>
        </w:rPr>
        <w:t xml:space="preserve">лицевом </w:t>
      </w:r>
      <w:r w:rsidR="001E01CE" w:rsidRPr="004061B2">
        <w:rPr>
          <w:rFonts w:ascii="Times New Roman" w:hAnsi="Times New Roman" w:cs="Times New Roman"/>
          <w:b w:val="0"/>
          <w:sz w:val="28"/>
          <w:szCs w:val="28"/>
        </w:rPr>
        <w:t xml:space="preserve">счете заявителя, открытом в кредитной организации, на который будет перечисляться </w:t>
      </w:r>
      <w:r w:rsidR="001E01CE">
        <w:rPr>
          <w:rFonts w:ascii="Times New Roman" w:hAnsi="Times New Roman" w:cs="Times New Roman"/>
          <w:b w:val="0"/>
          <w:sz w:val="28"/>
          <w:szCs w:val="28"/>
        </w:rPr>
        <w:t>пенсия за выслугу лет</w:t>
      </w:r>
      <w:r w:rsidR="004411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11E0" w:rsidRDefault="004411E0" w:rsidP="001E01C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12)</w:t>
      </w:r>
      <w:r w:rsidRPr="00784277">
        <w:rPr>
          <w:rFonts w:ascii="Times New Roman" w:hAnsi="Times New Roman" w:cs="Times New Roman"/>
          <w:b w:val="0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3B6A" w:rsidRDefault="00843B6A" w:rsidP="00843B6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 заполняется заявителем собственноручно. Заявление составляется в единственном экземпляре – оригинале.</w:t>
      </w:r>
    </w:p>
    <w:p w:rsidR="001E01CE" w:rsidRPr="004411E0" w:rsidRDefault="00843B6A" w:rsidP="004411E0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Документы, указанные в п</w:t>
      </w:r>
      <w:r w:rsidR="009841DE">
        <w:rPr>
          <w:rFonts w:ascii="Times New Roman" w:hAnsi="Times New Roman" w:cs="Times New Roman"/>
          <w:b w:val="0"/>
          <w:sz w:val="28"/>
          <w:szCs w:val="28"/>
        </w:rPr>
        <w:t>одпунктах 3),4),6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настоящего пункта Регламента, запрашиваются Управлением в органах, в распоряжении которых находятся указанные документы, если они не были представлены заявителем самостоятельно. </w:t>
      </w:r>
    </w:p>
    <w:p w:rsidR="001E01CE" w:rsidRDefault="001E01CE" w:rsidP="001E01C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1E0" w:rsidRPr="004061B2">
        <w:rPr>
          <w:rFonts w:ascii="Times New Roman" w:hAnsi="Times New Roman" w:cs="Times New Roman"/>
          <w:b w:val="0"/>
          <w:sz w:val="28"/>
          <w:szCs w:val="28"/>
        </w:rPr>
        <w:t>Документы, могут б</w:t>
      </w:r>
      <w:r w:rsidR="004411E0">
        <w:rPr>
          <w:rFonts w:ascii="Times New Roman" w:hAnsi="Times New Roman" w:cs="Times New Roman"/>
          <w:b w:val="0"/>
          <w:sz w:val="28"/>
          <w:szCs w:val="28"/>
        </w:rPr>
        <w:t xml:space="preserve">ыть представлены в копиях, </w:t>
      </w:r>
      <w:proofErr w:type="gramStart"/>
      <w:r w:rsidR="004411E0">
        <w:rPr>
          <w:rFonts w:ascii="Times New Roman" w:hAnsi="Times New Roman" w:cs="Times New Roman"/>
          <w:b w:val="0"/>
          <w:sz w:val="28"/>
          <w:szCs w:val="28"/>
        </w:rPr>
        <w:t>удосто</w:t>
      </w:r>
      <w:r w:rsidR="004411E0" w:rsidRPr="004061B2">
        <w:rPr>
          <w:rFonts w:ascii="Times New Roman" w:hAnsi="Times New Roman" w:cs="Times New Roman"/>
          <w:b w:val="0"/>
          <w:sz w:val="28"/>
          <w:szCs w:val="28"/>
        </w:rPr>
        <w:t>веренных  нотариально</w:t>
      </w:r>
      <w:proofErr w:type="gramEnd"/>
      <w:r w:rsidR="004411E0" w:rsidRPr="004061B2">
        <w:rPr>
          <w:rFonts w:ascii="Times New Roman" w:hAnsi="Times New Roman" w:cs="Times New Roman"/>
          <w:b w:val="0"/>
          <w:sz w:val="28"/>
          <w:szCs w:val="28"/>
        </w:rPr>
        <w:t>, без предс</w:t>
      </w:r>
      <w:r w:rsidR="004411E0">
        <w:rPr>
          <w:rFonts w:ascii="Times New Roman" w:hAnsi="Times New Roman" w:cs="Times New Roman"/>
          <w:b w:val="0"/>
          <w:sz w:val="28"/>
          <w:szCs w:val="28"/>
        </w:rPr>
        <w:t>тавления подлинников документов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529C" w:rsidRDefault="00A4529C" w:rsidP="001E01C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1.2. В пункте 3.3.2 приложения к постановлению слова «улица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Комсомольская,дом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41/41» заменить словами «улица Первомайская, дом 41/53».</w:t>
      </w:r>
    </w:p>
    <w:p w:rsidR="009841DE" w:rsidRDefault="00653B9D" w:rsidP="001E01C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529C">
        <w:rPr>
          <w:rFonts w:ascii="Times New Roman" w:hAnsi="Times New Roman" w:cs="Times New Roman"/>
          <w:b w:val="0"/>
          <w:sz w:val="28"/>
          <w:szCs w:val="28"/>
        </w:rPr>
        <w:t>1.3</w:t>
      </w:r>
      <w:r w:rsidR="009841DE">
        <w:rPr>
          <w:rFonts w:ascii="Times New Roman" w:hAnsi="Times New Roman" w:cs="Times New Roman"/>
          <w:b w:val="0"/>
          <w:sz w:val="28"/>
          <w:szCs w:val="28"/>
        </w:rPr>
        <w:t xml:space="preserve">. В первом абзаце пункта 3.4.6. </w:t>
      </w:r>
      <w:r w:rsidR="007732A8">
        <w:rPr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 w:rsidR="009841DE">
        <w:rPr>
          <w:rFonts w:ascii="Times New Roman" w:hAnsi="Times New Roman" w:cs="Times New Roman"/>
          <w:b w:val="0"/>
          <w:sz w:val="28"/>
          <w:szCs w:val="28"/>
        </w:rPr>
        <w:t>слова «в подпунктах 1),2),5),7),8) пункта 2.6 Регламента»</w:t>
      </w:r>
      <w:r w:rsidR="000A03BE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«в подпунктах 1),2),5),7),8),9),10),11)</w:t>
      </w:r>
      <w:r w:rsidR="004411E0">
        <w:rPr>
          <w:rFonts w:ascii="Times New Roman" w:hAnsi="Times New Roman" w:cs="Times New Roman"/>
          <w:b w:val="0"/>
          <w:sz w:val="28"/>
          <w:szCs w:val="28"/>
        </w:rPr>
        <w:t>,12)</w:t>
      </w:r>
      <w:r w:rsidR="000A03BE">
        <w:rPr>
          <w:rFonts w:ascii="Times New Roman" w:hAnsi="Times New Roman" w:cs="Times New Roman"/>
          <w:b w:val="0"/>
          <w:sz w:val="28"/>
          <w:szCs w:val="28"/>
        </w:rPr>
        <w:t xml:space="preserve"> пункта 2.6 Регламента».</w:t>
      </w:r>
    </w:p>
    <w:p w:rsidR="007732A8" w:rsidRDefault="00A4529C" w:rsidP="007732A8">
      <w:pPr>
        <w:ind w:firstLine="709"/>
        <w:jc w:val="both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>1.4</w:t>
      </w:r>
      <w:r w:rsidR="007732A8">
        <w:rPr>
          <w:rFonts w:eastAsia="Arial" w:cs="Arial"/>
          <w:sz w:val="28"/>
          <w:szCs w:val="28"/>
          <w:lang w:eastAsia="ar-SA"/>
        </w:rPr>
        <w:t>. Раздел 5</w:t>
      </w:r>
      <w:r w:rsidR="007732A8" w:rsidRPr="0062227E">
        <w:rPr>
          <w:rFonts w:eastAsia="Arial" w:cs="Arial"/>
          <w:sz w:val="28"/>
          <w:szCs w:val="28"/>
          <w:lang w:eastAsia="ar-SA"/>
        </w:rPr>
        <w:t xml:space="preserve"> </w:t>
      </w:r>
      <w:r w:rsidR="007732A8">
        <w:rPr>
          <w:rFonts w:eastAsia="Arial" w:cs="Arial"/>
          <w:sz w:val="28"/>
          <w:szCs w:val="28"/>
          <w:lang w:eastAsia="ar-SA"/>
        </w:rPr>
        <w:t>приложения к постановлению изложить</w:t>
      </w:r>
      <w:r w:rsidR="007732A8" w:rsidRPr="0062227E">
        <w:rPr>
          <w:rFonts w:eastAsia="Arial" w:cs="Arial"/>
          <w:sz w:val="28"/>
          <w:szCs w:val="28"/>
          <w:lang w:eastAsia="ar-SA"/>
        </w:rPr>
        <w:t xml:space="preserve"> </w:t>
      </w:r>
      <w:r w:rsidR="007732A8">
        <w:rPr>
          <w:rFonts w:eastAsia="Arial" w:cs="Arial"/>
          <w:sz w:val="28"/>
          <w:szCs w:val="28"/>
          <w:lang w:eastAsia="ar-SA"/>
        </w:rPr>
        <w:t xml:space="preserve">в новой редакции: </w:t>
      </w:r>
    </w:p>
    <w:p w:rsidR="007732A8" w:rsidRPr="0062227E" w:rsidRDefault="007732A8" w:rsidP="007732A8">
      <w:pPr>
        <w:ind w:firstLine="709"/>
        <w:jc w:val="both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732A8" w:rsidRDefault="007732A8" w:rsidP="007732A8">
      <w:pPr>
        <w:pStyle w:val="a8"/>
        <w:widowControl/>
        <w:spacing w:after="0"/>
        <w:ind w:left="30" w:firstLine="67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</w:t>
      </w:r>
      <w:r w:rsidR="00DA74F8">
        <w:rPr>
          <w:rFonts w:ascii="Times New Roman" w:hAnsi="Times New Roman"/>
          <w:sz w:val="28"/>
          <w:szCs w:val="28"/>
          <w:lang w:eastAsia="ar-SA"/>
        </w:rPr>
        <w:t>авляющего муниципальную услугу.</w:t>
      </w:r>
    </w:p>
    <w:p w:rsidR="007732A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может обратиться с жалобой в следующих случаях: </w:t>
      </w:r>
    </w:p>
    <w:p w:rsidR="00DA74F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</w:t>
      </w:r>
      <w:r w:rsidR="00DA74F8">
        <w:rPr>
          <w:rFonts w:ascii="Times New Roman" w:hAnsi="Times New Roman"/>
          <w:sz w:val="28"/>
          <w:szCs w:val="28"/>
        </w:rPr>
        <w:t>ушение срока регистрации заявления</w:t>
      </w:r>
      <w:r>
        <w:rPr>
          <w:rFonts w:ascii="Times New Roman" w:hAnsi="Times New Roman"/>
          <w:sz w:val="28"/>
          <w:szCs w:val="28"/>
        </w:rPr>
        <w:t xml:space="preserve"> о предо</w:t>
      </w:r>
      <w:r w:rsidR="00DA74F8">
        <w:rPr>
          <w:rFonts w:ascii="Times New Roman" w:hAnsi="Times New Roman"/>
          <w:sz w:val="28"/>
          <w:szCs w:val="28"/>
        </w:rPr>
        <w:t>ставлении муниципальной услуги;</w:t>
      </w:r>
    </w:p>
    <w:p w:rsidR="007732A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7732A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 </w:t>
      </w:r>
    </w:p>
    <w:p w:rsidR="007732A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 </w:t>
      </w:r>
    </w:p>
    <w:p w:rsidR="007732A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</w:t>
      </w:r>
      <w:r w:rsidR="00DA74F8">
        <w:rPr>
          <w:rFonts w:ascii="Times New Roman" w:hAnsi="Times New Roman"/>
          <w:sz w:val="28"/>
          <w:szCs w:val="28"/>
        </w:rPr>
        <w:t xml:space="preserve">ми в соответствии </w:t>
      </w:r>
      <w:r>
        <w:rPr>
          <w:rFonts w:ascii="Times New Roman" w:hAnsi="Times New Roman"/>
          <w:sz w:val="28"/>
          <w:szCs w:val="28"/>
        </w:rPr>
        <w:t xml:space="preserve">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 </w:t>
      </w:r>
    </w:p>
    <w:p w:rsidR="007732A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 </w:t>
      </w:r>
    </w:p>
    <w:p w:rsidR="007732A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или работников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документах, </w:t>
      </w:r>
      <w:r>
        <w:rPr>
          <w:rFonts w:ascii="Times New Roman" w:hAnsi="Times New Roman"/>
          <w:sz w:val="28"/>
          <w:szCs w:val="28"/>
        </w:rPr>
        <w:lastRenderedPageBreak/>
        <w:t xml:space="preserve">выданных в результате предоставления муниципальной услуги, либо нарушение установленного срока таких исправлений; </w:t>
      </w:r>
    </w:p>
    <w:p w:rsidR="007732A8" w:rsidRDefault="007732A8" w:rsidP="007732A8">
      <w:pPr>
        <w:pStyle w:val="a8"/>
        <w:spacing w:after="0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Требования к порядку подачи и рассмотрения жалобы.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 w:rsidR="00DA74F8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подаются в администрацию муниципального образования «Город Саратов». </w:t>
      </w:r>
    </w:p>
    <w:p w:rsidR="007732A8" w:rsidRDefault="007732A8" w:rsidP="00DA74F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DA74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Жалоба на решения и действия (бездействие)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муниципального служащего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руководителя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 (электронной почте), официальный сайт администрации муниципального образования «Город Саратов», единый портал,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  </w:t>
      </w:r>
    </w:p>
    <w:p w:rsidR="007732A8" w:rsidRDefault="00DA74F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</w:t>
      </w:r>
      <w:r w:rsidR="007732A8">
        <w:rPr>
          <w:rFonts w:ascii="Times New Roman" w:hAnsi="Times New Roman"/>
          <w:sz w:val="28"/>
          <w:szCs w:val="28"/>
        </w:rPr>
        <w:t xml:space="preserve">. Жалоба должна содержать: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либо муниципального служащего </w:t>
      </w:r>
      <w:r w:rsidR="00DA74F8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решения и действия (бездействие) которых обжалуются;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53B9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53B9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или муниципального служащего </w:t>
      </w:r>
      <w:r w:rsidR="00653B9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653B9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53B9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или муниципального служащего </w:t>
      </w:r>
      <w:r w:rsidR="00653B9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7732A8" w:rsidRDefault="00653B9D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r w:rsidR="007732A8">
        <w:rPr>
          <w:rFonts w:ascii="Times New Roman" w:hAnsi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/>
          <w:sz w:val="28"/>
          <w:szCs w:val="28"/>
        </w:rPr>
        <w:t>управление</w:t>
      </w:r>
      <w:r w:rsidR="007732A8">
        <w:rPr>
          <w:rFonts w:ascii="Times New Roman" w:hAnsi="Times New Roman"/>
          <w:sz w:val="28"/>
          <w:szCs w:val="28"/>
        </w:rPr>
        <w:t xml:space="preserve"> либо в администрацию муниципального образования «Город Саратов», регистрируется в течение одного дня со дня поступления, подлежит рассмотрению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7732A8">
        <w:rPr>
          <w:rFonts w:ascii="Times New Roman" w:hAnsi="Times New Roman"/>
          <w:sz w:val="28"/>
          <w:szCs w:val="28"/>
        </w:rPr>
        <w:t xml:space="preserve">15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управления</w:t>
      </w:r>
      <w:r w:rsidR="007732A8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732A8" w:rsidRDefault="00653B9D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</w:t>
      </w:r>
      <w:r w:rsidR="007732A8">
        <w:rPr>
          <w:rFonts w:ascii="Times New Roman" w:hAnsi="Times New Roman"/>
          <w:sz w:val="28"/>
          <w:szCs w:val="28"/>
        </w:rPr>
        <w:t xml:space="preserve">. По результатам рассмотрения жалобы принимается одно из следующих решений: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 </w:t>
      </w:r>
    </w:p>
    <w:p w:rsidR="007732A8" w:rsidRDefault="007732A8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удовлетворении жалобы отказывается. </w:t>
      </w:r>
    </w:p>
    <w:p w:rsidR="007732A8" w:rsidRDefault="00653B9D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</w:t>
      </w:r>
      <w:r w:rsidR="007732A8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732A8" w:rsidRDefault="00653B9D" w:rsidP="007732A8">
      <w:pPr>
        <w:pStyle w:val="a8"/>
        <w:spacing w:after="0" w:line="235" w:lineRule="auto"/>
        <w:ind w:left="28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</w:t>
      </w:r>
      <w:r w:rsidR="007732A8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 </w:t>
      </w:r>
    </w:p>
    <w:p w:rsidR="007732A8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/>
          <w:b w:val="0"/>
          <w:sz w:val="28"/>
          <w:szCs w:val="28"/>
          <w:lang w:eastAsia="ar-SA"/>
        </w:rPr>
        <w:t xml:space="preserve">  </w:t>
      </w:r>
      <w:r w:rsidRPr="00653B9D">
        <w:rPr>
          <w:rFonts w:ascii="Times New Roman" w:eastAsia="Arial" w:hAnsi="Times New Roman"/>
          <w:b w:val="0"/>
          <w:sz w:val="28"/>
          <w:szCs w:val="28"/>
          <w:lang w:eastAsia="ar-SA"/>
        </w:rPr>
        <w:t>1.4.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 xml:space="preserve"> 1 к </w:t>
      </w:r>
      <w:r w:rsidR="003B1AFF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егламенту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3B9D" w:rsidRDefault="00653B9D" w:rsidP="00653B9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3BE" w:rsidRDefault="000A03BE" w:rsidP="006160B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0B1" w:rsidRDefault="006160B1" w:rsidP="006160B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1F63" w:rsidRDefault="006D1F63" w:rsidP="00F60E6B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F60E6B" w:rsidRDefault="00F60E6B" w:rsidP="00F60E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A03BE" w:rsidRDefault="000A03BE" w:rsidP="000A03B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061B2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ab/>
      </w:r>
    </w:p>
    <w:p w:rsidR="000A03BE" w:rsidRDefault="000A03BE" w:rsidP="000A03BE">
      <w:pPr>
        <w:autoSpaceDE w:val="0"/>
        <w:autoSpaceDN w:val="0"/>
        <w:adjustRightInd w:val="0"/>
        <w:ind w:left="495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1B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0A03BE" w:rsidRDefault="000A03BE" w:rsidP="000A03BE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образования</w:t>
      </w:r>
    </w:p>
    <w:p w:rsidR="000A03BE" w:rsidRDefault="000A03BE" w:rsidP="000A03BE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«Город Саратов»</w:t>
      </w:r>
    </w:p>
    <w:p w:rsidR="000A03BE" w:rsidRDefault="000A03BE" w:rsidP="000A03BE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от _______________№________</w:t>
      </w:r>
    </w:p>
    <w:p w:rsidR="000A03BE" w:rsidRDefault="000A03BE" w:rsidP="000A03BE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0A03BE" w:rsidRDefault="000A03BE" w:rsidP="000A03BE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Приложение № 1</w:t>
      </w:r>
    </w:p>
    <w:p w:rsidR="000A03BE" w:rsidRPr="004061B2" w:rsidRDefault="000A03BE" w:rsidP="000A03BE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к административному регламенту</w:t>
      </w:r>
    </w:p>
    <w:p w:rsidR="000A03BE" w:rsidRDefault="000A03BE" w:rsidP="000A03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03BE" w:rsidRDefault="00046F0A" w:rsidP="00046F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046F0A" w:rsidRPr="004061B2" w:rsidRDefault="00046F0A" w:rsidP="00046F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AFF" w:rsidRDefault="003B1AFF" w:rsidP="003B1AFF">
      <w:pPr>
        <w:ind w:left="31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органа местного самоуправления,</w:t>
      </w:r>
    </w:p>
    <w:p w:rsidR="003B1AFF" w:rsidRPr="008F38C3" w:rsidRDefault="003B1AFF" w:rsidP="003B1AFF">
      <w:pPr>
        <w:ind w:left="31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избирательной комиссии </w:t>
      </w:r>
      <w:r w:rsidRPr="008F38C3">
        <w:rPr>
          <w:color w:val="000000"/>
          <w:sz w:val="28"/>
          <w:szCs w:val="28"/>
        </w:rPr>
        <w:t>муниципального образования «Город Саратов»</w:t>
      </w:r>
    </w:p>
    <w:p w:rsidR="003B1AFF" w:rsidRPr="008F38C3" w:rsidRDefault="003B1AFF" w:rsidP="003B1AFF">
      <w:pPr>
        <w:ind w:left="3119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____________________________________________</w:t>
      </w:r>
      <w:r>
        <w:rPr>
          <w:color w:val="000000"/>
          <w:sz w:val="28"/>
          <w:szCs w:val="28"/>
        </w:rPr>
        <w:t>_</w:t>
      </w:r>
    </w:p>
    <w:p w:rsidR="003B1AFF" w:rsidRPr="008F38C3" w:rsidRDefault="003B1AFF" w:rsidP="003B1AFF">
      <w:pPr>
        <w:ind w:left="3119"/>
        <w:jc w:val="center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</w:t>
      </w:r>
    </w:p>
    <w:p w:rsidR="003B1AFF" w:rsidRPr="008F38C3" w:rsidRDefault="003B1AFF" w:rsidP="003B1AFF">
      <w:pPr>
        <w:ind w:left="3119"/>
        <w:jc w:val="center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(фамилия, имя и отчество заявителя)</w:t>
      </w:r>
    </w:p>
    <w:p w:rsidR="003B1AFF" w:rsidRPr="008F38C3" w:rsidRDefault="003B1AFF" w:rsidP="003B1AFF">
      <w:pPr>
        <w:ind w:left="3119"/>
        <w:jc w:val="center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</w:t>
      </w:r>
      <w:r w:rsidRPr="008F38C3">
        <w:rPr>
          <w:color w:val="000000"/>
          <w:sz w:val="28"/>
          <w:szCs w:val="28"/>
        </w:rPr>
        <w:t>_____________</w:t>
      </w:r>
    </w:p>
    <w:p w:rsidR="003B1AFF" w:rsidRPr="008F38C3" w:rsidRDefault="003B1AFF" w:rsidP="003B1AFF">
      <w:pPr>
        <w:ind w:left="3119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</w:t>
      </w:r>
      <w:r w:rsidRPr="008F38C3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______________________________</w:t>
      </w:r>
    </w:p>
    <w:p w:rsidR="003B1AFF" w:rsidRPr="008F38C3" w:rsidRDefault="003B1AFF" w:rsidP="003B1AFF">
      <w:pPr>
        <w:ind w:left="3119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Pr="008F38C3">
        <w:rPr>
          <w:color w:val="000000"/>
          <w:sz w:val="28"/>
          <w:szCs w:val="28"/>
        </w:rPr>
        <w:t>(должность заявителя</w:t>
      </w:r>
      <w:r>
        <w:rPr>
          <w:color w:val="000000"/>
          <w:sz w:val="28"/>
          <w:szCs w:val="28"/>
        </w:rPr>
        <w:t xml:space="preserve"> на момент увольнения</w:t>
      </w:r>
      <w:r w:rsidRPr="008F38C3">
        <w:rPr>
          <w:color w:val="000000"/>
          <w:sz w:val="28"/>
          <w:szCs w:val="28"/>
        </w:rPr>
        <w:t>) ____________________________________________________________________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3B1AFF" w:rsidRPr="008F38C3" w:rsidRDefault="003B1AFF" w:rsidP="003B1AFF">
      <w:pPr>
        <w:ind w:left="3119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ab/>
      </w:r>
      <w:r w:rsidRPr="008F38C3">
        <w:rPr>
          <w:color w:val="000000"/>
          <w:sz w:val="28"/>
          <w:szCs w:val="28"/>
        </w:rPr>
        <w:tab/>
      </w:r>
      <w:r w:rsidRPr="008F38C3">
        <w:rPr>
          <w:color w:val="000000"/>
          <w:sz w:val="28"/>
          <w:szCs w:val="28"/>
        </w:rPr>
        <w:tab/>
      </w:r>
      <w:r w:rsidRPr="008F38C3">
        <w:rPr>
          <w:color w:val="000000"/>
          <w:sz w:val="28"/>
          <w:szCs w:val="28"/>
        </w:rPr>
        <w:tab/>
      </w:r>
      <w:r w:rsidRPr="008F38C3">
        <w:rPr>
          <w:color w:val="000000"/>
          <w:sz w:val="28"/>
          <w:szCs w:val="28"/>
        </w:rPr>
        <w:tab/>
        <w:t xml:space="preserve">                           </w:t>
      </w:r>
    </w:p>
    <w:p w:rsidR="003B1AFF" w:rsidRPr="008F38C3" w:rsidRDefault="003B1AFF" w:rsidP="003B1AFF">
      <w:pPr>
        <w:ind w:left="3119"/>
        <w:rPr>
          <w:color w:val="000000"/>
          <w:sz w:val="28"/>
          <w:szCs w:val="28"/>
        </w:rPr>
      </w:pPr>
      <w:proofErr w:type="gramStart"/>
      <w:r w:rsidRPr="008F38C3">
        <w:rPr>
          <w:color w:val="000000"/>
          <w:sz w:val="28"/>
          <w:szCs w:val="28"/>
        </w:rPr>
        <w:t xml:space="preserve">Зарегистрирован:   </w:t>
      </w:r>
      <w:proofErr w:type="gramEnd"/>
      <w:r w:rsidRPr="008F38C3">
        <w:rPr>
          <w:color w:val="000000"/>
          <w:sz w:val="28"/>
          <w:szCs w:val="28"/>
        </w:rPr>
        <w:t xml:space="preserve"> _____________________________</w:t>
      </w:r>
    </w:p>
    <w:p w:rsidR="003B1AFF" w:rsidRPr="008F38C3" w:rsidRDefault="003B1AFF" w:rsidP="003B1AFF">
      <w:pPr>
        <w:ind w:left="3119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  ____________________________________________</w:t>
      </w:r>
    </w:p>
    <w:p w:rsidR="003B1AFF" w:rsidRPr="008F38C3" w:rsidRDefault="003B1AFF" w:rsidP="003B1AFF">
      <w:pPr>
        <w:ind w:left="3119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  ____________________________________________</w:t>
      </w:r>
    </w:p>
    <w:p w:rsidR="003B1AFF" w:rsidRPr="008F38C3" w:rsidRDefault="003B1AFF" w:rsidP="003B1AFF">
      <w:pPr>
        <w:tabs>
          <w:tab w:val="left" w:pos="3315"/>
          <w:tab w:val="center" w:pos="4608"/>
        </w:tabs>
        <w:ind w:left="3119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>Телефон    _____________________________________</w:t>
      </w:r>
    </w:p>
    <w:p w:rsidR="003B1AFF" w:rsidRPr="008F38C3" w:rsidRDefault="003B1AFF" w:rsidP="003B1AFF">
      <w:pPr>
        <w:rPr>
          <w:b/>
          <w:color w:val="000000"/>
          <w:sz w:val="28"/>
          <w:szCs w:val="28"/>
        </w:rPr>
      </w:pPr>
    </w:p>
    <w:p w:rsidR="003B1AFF" w:rsidRDefault="003B1AFF" w:rsidP="003B1AFF">
      <w:pPr>
        <w:jc w:val="center"/>
        <w:rPr>
          <w:b/>
          <w:color w:val="000000"/>
          <w:sz w:val="28"/>
          <w:szCs w:val="28"/>
        </w:rPr>
      </w:pPr>
    </w:p>
    <w:p w:rsidR="003B1AFF" w:rsidRPr="008F38C3" w:rsidRDefault="003B1AFF" w:rsidP="003B1AFF">
      <w:pPr>
        <w:jc w:val="center"/>
        <w:rPr>
          <w:color w:val="000000"/>
          <w:sz w:val="28"/>
          <w:szCs w:val="28"/>
        </w:rPr>
      </w:pPr>
      <w:r w:rsidRPr="008F38C3">
        <w:rPr>
          <w:b/>
          <w:color w:val="000000"/>
          <w:sz w:val="28"/>
          <w:szCs w:val="28"/>
        </w:rPr>
        <w:t>ЗАЯВЛЕНИЕ</w:t>
      </w:r>
    </w:p>
    <w:p w:rsidR="003B1AFF" w:rsidRPr="008F38C3" w:rsidRDefault="003B1AFF" w:rsidP="003B1AFF">
      <w:pPr>
        <w:jc w:val="center"/>
        <w:rPr>
          <w:color w:val="000000"/>
          <w:sz w:val="28"/>
          <w:szCs w:val="28"/>
        </w:rPr>
      </w:pPr>
    </w:p>
    <w:p w:rsidR="003B1AFF" w:rsidRPr="008F38C3" w:rsidRDefault="003B1AFF" w:rsidP="003B1AFF">
      <w:pPr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     В </w:t>
      </w:r>
      <w:proofErr w:type="gramStart"/>
      <w:r w:rsidRPr="008F38C3">
        <w:rPr>
          <w:color w:val="000000"/>
          <w:sz w:val="28"/>
          <w:szCs w:val="28"/>
        </w:rPr>
        <w:t>соответствии  с</w:t>
      </w:r>
      <w:proofErr w:type="gramEnd"/>
      <w:r w:rsidRPr="008F38C3">
        <w:rPr>
          <w:color w:val="000000"/>
          <w:sz w:val="28"/>
          <w:szCs w:val="28"/>
        </w:rPr>
        <w:t xml:space="preserve">  решением  Саратовской  городской  Думы от   29.04.2008</w:t>
      </w:r>
    </w:p>
    <w:p w:rsidR="003B1AFF" w:rsidRPr="008F38C3" w:rsidRDefault="003B1AFF" w:rsidP="003B1AFF">
      <w:pPr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27-287</w:t>
      </w:r>
      <w:r w:rsidRPr="008F38C3">
        <w:rPr>
          <w:color w:val="000000"/>
          <w:sz w:val="28"/>
          <w:szCs w:val="28"/>
        </w:rPr>
        <w:t xml:space="preserve"> «О Положении </w:t>
      </w:r>
      <w:proofErr w:type="gramStart"/>
      <w:r w:rsidRPr="008F38C3">
        <w:rPr>
          <w:color w:val="000000"/>
          <w:sz w:val="28"/>
          <w:szCs w:val="28"/>
        </w:rPr>
        <w:t xml:space="preserve">о  </w:t>
      </w:r>
      <w:r>
        <w:rPr>
          <w:color w:val="000000"/>
          <w:sz w:val="28"/>
          <w:szCs w:val="28"/>
        </w:rPr>
        <w:t>пенсии</w:t>
      </w:r>
      <w:proofErr w:type="gramEnd"/>
      <w:r>
        <w:rPr>
          <w:color w:val="000000"/>
          <w:sz w:val="28"/>
          <w:szCs w:val="28"/>
        </w:rPr>
        <w:t xml:space="preserve"> за выслугу лет</w:t>
      </w:r>
      <w:r w:rsidRPr="008F38C3">
        <w:rPr>
          <w:color w:val="000000"/>
          <w:sz w:val="28"/>
          <w:szCs w:val="28"/>
        </w:rPr>
        <w:t xml:space="preserve">  лицам, замещавшим  должности муниципальной службы в городе Саратове» прошу установить мне </w:t>
      </w:r>
      <w:r>
        <w:rPr>
          <w:color w:val="000000"/>
          <w:sz w:val="28"/>
          <w:szCs w:val="28"/>
        </w:rPr>
        <w:t>пенсию за выслугу лет</w:t>
      </w:r>
      <w:r w:rsidRPr="008F38C3">
        <w:rPr>
          <w:color w:val="000000"/>
          <w:sz w:val="28"/>
          <w:szCs w:val="28"/>
        </w:rPr>
        <w:t xml:space="preserve"> к назначенной </w:t>
      </w:r>
      <w:r>
        <w:rPr>
          <w:color w:val="000000"/>
          <w:sz w:val="28"/>
          <w:szCs w:val="28"/>
        </w:rPr>
        <w:t xml:space="preserve">страховой </w:t>
      </w:r>
      <w:r w:rsidRPr="008F38C3">
        <w:rPr>
          <w:color w:val="000000"/>
          <w:sz w:val="28"/>
          <w:szCs w:val="28"/>
        </w:rPr>
        <w:t>пенсии</w:t>
      </w:r>
    </w:p>
    <w:p w:rsidR="003B1AFF" w:rsidRPr="008F38C3" w:rsidRDefault="003B1AFF" w:rsidP="003B1AFF">
      <w:pPr>
        <w:ind w:firstLine="225"/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>_________________________________________________________________</w:t>
      </w:r>
    </w:p>
    <w:p w:rsidR="003B1AFF" w:rsidRPr="008F38C3" w:rsidRDefault="003B1AFF" w:rsidP="003B1AFF">
      <w:pPr>
        <w:jc w:val="center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>(вид пенсии)</w:t>
      </w:r>
    </w:p>
    <w:p w:rsidR="003B1AFF" w:rsidRPr="008F38C3" w:rsidRDefault="003B1AFF" w:rsidP="003B1AFF">
      <w:pPr>
        <w:ind w:firstLine="225"/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Страховую пенсию получаю в </w:t>
      </w:r>
      <w:r w:rsidRPr="008F38C3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</w:t>
      </w:r>
    </w:p>
    <w:p w:rsidR="003B1AFF" w:rsidRPr="008F38C3" w:rsidRDefault="003B1AFF" w:rsidP="003B1AFF">
      <w:pPr>
        <w:ind w:firstLine="225"/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3B1AFF" w:rsidRPr="008F38C3" w:rsidRDefault="003B1AFF" w:rsidP="003B1AFF">
      <w:pPr>
        <w:ind w:firstLine="225"/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                          (наименование органа социальной защиты населения) </w:t>
      </w:r>
    </w:p>
    <w:p w:rsidR="003B1AFF" w:rsidRPr="008F38C3" w:rsidRDefault="003B1AFF" w:rsidP="003B1AFF">
      <w:pPr>
        <w:ind w:firstLine="225"/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  При замещении </w:t>
      </w:r>
      <w:r>
        <w:rPr>
          <w:color w:val="000000"/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замещаемой на постоянной основе, </w:t>
      </w:r>
      <w:r w:rsidRPr="008F38C3">
        <w:rPr>
          <w:color w:val="000000"/>
          <w:sz w:val="28"/>
          <w:szCs w:val="28"/>
        </w:rPr>
        <w:t>выборной должности</w:t>
      </w:r>
      <w:r>
        <w:rPr>
          <w:color w:val="000000"/>
          <w:sz w:val="28"/>
          <w:szCs w:val="28"/>
        </w:rPr>
        <w:t xml:space="preserve">, </w:t>
      </w:r>
      <w:r w:rsidRPr="008F38C3">
        <w:rPr>
          <w:color w:val="000000"/>
          <w:sz w:val="28"/>
          <w:szCs w:val="28"/>
        </w:rPr>
        <w:t xml:space="preserve"> должности государственной гражданской </w:t>
      </w:r>
      <w:r>
        <w:rPr>
          <w:color w:val="000000"/>
          <w:sz w:val="28"/>
          <w:szCs w:val="28"/>
        </w:rPr>
        <w:t xml:space="preserve">службы, </w:t>
      </w:r>
      <w:r w:rsidRPr="008F38C3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 xml:space="preserve">й должности, замещаемой </w:t>
      </w:r>
      <w:r w:rsidRPr="008F38C3">
        <w:rPr>
          <w:color w:val="000000"/>
          <w:sz w:val="28"/>
          <w:szCs w:val="28"/>
        </w:rPr>
        <w:t xml:space="preserve">на постоянной основе, </w:t>
      </w:r>
      <w:r>
        <w:rPr>
          <w:color w:val="000000"/>
          <w:sz w:val="28"/>
          <w:szCs w:val="28"/>
        </w:rPr>
        <w:t xml:space="preserve">или </w:t>
      </w:r>
      <w:r w:rsidRPr="008F38C3">
        <w:rPr>
          <w:color w:val="000000"/>
          <w:sz w:val="28"/>
          <w:szCs w:val="28"/>
        </w:rPr>
        <w:t xml:space="preserve">должности муниципальной службы вновь, обязуюсь сообщить об этом в управление по труду и социальному развитию администрации </w:t>
      </w:r>
      <w:r w:rsidRPr="008F38C3">
        <w:rPr>
          <w:color w:val="000000"/>
          <w:sz w:val="28"/>
          <w:szCs w:val="28"/>
        </w:rPr>
        <w:lastRenderedPageBreak/>
        <w:t xml:space="preserve">муниципального образования «Город Саратов», выплачивающему </w:t>
      </w:r>
      <w:r>
        <w:rPr>
          <w:color w:val="000000"/>
          <w:sz w:val="28"/>
          <w:szCs w:val="28"/>
        </w:rPr>
        <w:t>пенсию за выслугу лет</w:t>
      </w:r>
      <w:r w:rsidRPr="008F38C3">
        <w:rPr>
          <w:color w:val="000000"/>
          <w:sz w:val="28"/>
          <w:szCs w:val="28"/>
        </w:rPr>
        <w:t>,  в 5-дневный срок.</w:t>
      </w:r>
    </w:p>
    <w:p w:rsidR="003B1AFF" w:rsidRPr="008F38C3" w:rsidRDefault="003B1AFF" w:rsidP="003B1AFF">
      <w:pPr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      Даю согласие на </w:t>
      </w:r>
      <w:proofErr w:type="gramStart"/>
      <w:r w:rsidRPr="008F38C3">
        <w:rPr>
          <w:color w:val="000000"/>
          <w:sz w:val="28"/>
          <w:szCs w:val="28"/>
        </w:rPr>
        <w:t>обработку  и</w:t>
      </w:r>
      <w:proofErr w:type="gramEnd"/>
      <w:r w:rsidRPr="008F38C3">
        <w:rPr>
          <w:color w:val="000000"/>
          <w:sz w:val="28"/>
          <w:szCs w:val="28"/>
        </w:rPr>
        <w:t xml:space="preserve"> передачу моих персональных данных.</w:t>
      </w:r>
    </w:p>
    <w:p w:rsidR="003B1AFF" w:rsidRDefault="003B1AFF" w:rsidP="003B1AFF">
      <w:pPr>
        <w:ind w:firstLine="225"/>
        <w:jc w:val="both"/>
        <w:rPr>
          <w:color w:val="000000"/>
          <w:sz w:val="28"/>
          <w:szCs w:val="28"/>
        </w:rPr>
      </w:pPr>
    </w:p>
    <w:p w:rsidR="006D1F63" w:rsidRPr="008F38C3" w:rsidRDefault="006D1F63" w:rsidP="003B1AFF">
      <w:pPr>
        <w:ind w:firstLine="225"/>
        <w:jc w:val="both"/>
        <w:rPr>
          <w:color w:val="000000"/>
          <w:sz w:val="28"/>
          <w:szCs w:val="28"/>
        </w:rPr>
      </w:pPr>
    </w:p>
    <w:p w:rsidR="003B1AFF" w:rsidRPr="008F38C3" w:rsidRDefault="003B1AFF" w:rsidP="003B1AFF">
      <w:pPr>
        <w:ind w:firstLine="225"/>
        <w:jc w:val="both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>"__</w:t>
      </w:r>
      <w:r>
        <w:rPr>
          <w:color w:val="000000"/>
          <w:sz w:val="28"/>
          <w:szCs w:val="28"/>
        </w:rPr>
        <w:t>__"____________20__</w:t>
      </w:r>
      <w:r w:rsidRPr="008F38C3">
        <w:rPr>
          <w:color w:val="000000"/>
          <w:sz w:val="28"/>
          <w:szCs w:val="28"/>
        </w:rPr>
        <w:t>__г.                                   _______________________</w:t>
      </w:r>
    </w:p>
    <w:p w:rsidR="003B1AFF" w:rsidRPr="00087C52" w:rsidRDefault="003B1AFF" w:rsidP="003B1AFF">
      <w:pPr>
        <w:ind w:left="708" w:firstLine="708"/>
        <w:jc w:val="center"/>
        <w:rPr>
          <w:color w:val="000000"/>
          <w:sz w:val="28"/>
          <w:szCs w:val="28"/>
        </w:rPr>
      </w:pPr>
      <w:r w:rsidRPr="008F38C3">
        <w:rPr>
          <w:color w:val="000000"/>
          <w:sz w:val="28"/>
          <w:szCs w:val="28"/>
        </w:rPr>
        <w:t xml:space="preserve">                                                               (подпись заявителя)</w:t>
      </w:r>
    </w:p>
    <w:p w:rsidR="00046F0A" w:rsidRDefault="00046F0A" w:rsidP="001E01CE">
      <w:pPr>
        <w:jc w:val="center"/>
        <w:rPr>
          <w:b/>
          <w:sz w:val="28"/>
          <w:szCs w:val="28"/>
        </w:rPr>
      </w:pPr>
    </w:p>
    <w:p w:rsidR="003B1AFF" w:rsidRDefault="003B1AFF" w:rsidP="001E01CE">
      <w:pPr>
        <w:jc w:val="center"/>
        <w:rPr>
          <w:b/>
          <w:sz w:val="28"/>
          <w:szCs w:val="28"/>
        </w:rPr>
      </w:pPr>
    </w:p>
    <w:p w:rsidR="006D1F63" w:rsidRPr="007A2A9B" w:rsidRDefault="006D1F63" w:rsidP="001E01CE">
      <w:pPr>
        <w:jc w:val="center"/>
        <w:rPr>
          <w:b/>
          <w:sz w:val="28"/>
          <w:szCs w:val="28"/>
        </w:rPr>
      </w:pPr>
    </w:p>
    <w:p w:rsidR="001E01CE" w:rsidRPr="00046F0A" w:rsidRDefault="00046F0A" w:rsidP="00046F0A">
      <w:pPr>
        <w:rPr>
          <w:sz w:val="28"/>
          <w:szCs w:val="28"/>
        </w:rPr>
      </w:pPr>
      <w:r w:rsidRPr="00046F0A">
        <w:rPr>
          <w:sz w:val="28"/>
          <w:szCs w:val="28"/>
        </w:rPr>
        <w:t>Начальник управления по труду и</w:t>
      </w:r>
    </w:p>
    <w:p w:rsidR="00046F0A" w:rsidRPr="00046F0A" w:rsidRDefault="00046F0A" w:rsidP="00046F0A">
      <w:pPr>
        <w:rPr>
          <w:sz w:val="28"/>
          <w:szCs w:val="28"/>
        </w:rPr>
      </w:pPr>
      <w:r w:rsidRPr="00046F0A">
        <w:rPr>
          <w:sz w:val="28"/>
          <w:szCs w:val="28"/>
        </w:rPr>
        <w:t>социальному развитию администрации</w:t>
      </w:r>
    </w:p>
    <w:p w:rsidR="00046F0A" w:rsidRPr="00046F0A" w:rsidRDefault="00046F0A" w:rsidP="00046F0A">
      <w:pPr>
        <w:rPr>
          <w:sz w:val="28"/>
          <w:szCs w:val="28"/>
        </w:rPr>
      </w:pPr>
      <w:r w:rsidRPr="00046F0A">
        <w:rPr>
          <w:sz w:val="28"/>
          <w:szCs w:val="28"/>
        </w:rPr>
        <w:t>муниципального образования «Город Саратов»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F0A">
        <w:rPr>
          <w:sz w:val="28"/>
          <w:szCs w:val="28"/>
        </w:rPr>
        <w:t>Н.В. Жуковская</w:t>
      </w:r>
    </w:p>
    <w:p w:rsidR="001E01CE" w:rsidRPr="00046F0A" w:rsidRDefault="001E01CE" w:rsidP="005370E6">
      <w:pPr>
        <w:jc w:val="both"/>
        <w:rPr>
          <w:sz w:val="28"/>
          <w:szCs w:val="28"/>
        </w:rPr>
      </w:pPr>
    </w:p>
    <w:p w:rsidR="005370E6" w:rsidRDefault="005370E6" w:rsidP="005370E6">
      <w:pPr>
        <w:rPr>
          <w:sz w:val="28"/>
          <w:szCs w:val="28"/>
        </w:rPr>
      </w:pPr>
    </w:p>
    <w:p w:rsidR="005370E6" w:rsidRDefault="005370E6" w:rsidP="005370E6">
      <w:pPr>
        <w:jc w:val="right"/>
        <w:rPr>
          <w:sz w:val="28"/>
          <w:szCs w:val="28"/>
        </w:rPr>
      </w:pPr>
    </w:p>
    <w:p w:rsidR="005370E6" w:rsidRDefault="005370E6" w:rsidP="005370E6">
      <w:pPr>
        <w:jc w:val="both"/>
        <w:rPr>
          <w:b/>
          <w:sz w:val="28"/>
          <w:szCs w:val="28"/>
        </w:rPr>
      </w:pPr>
    </w:p>
    <w:p w:rsidR="005370E6" w:rsidRDefault="005370E6" w:rsidP="005370E6">
      <w:pPr>
        <w:jc w:val="both"/>
        <w:rPr>
          <w:b/>
          <w:sz w:val="28"/>
          <w:szCs w:val="28"/>
        </w:rPr>
      </w:pPr>
    </w:p>
    <w:p w:rsidR="005370E6" w:rsidRDefault="005370E6" w:rsidP="005370E6">
      <w:pPr>
        <w:jc w:val="both"/>
        <w:rPr>
          <w:b/>
          <w:sz w:val="28"/>
          <w:szCs w:val="28"/>
        </w:rPr>
      </w:pPr>
    </w:p>
    <w:p w:rsidR="005370E6" w:rsidRDefault="005370E6" w:rsidP="005370E6">
      <w:pPr>
        <w:jc w:val="both"/>
        <w:rPr>
          <w:b/>
          <w:sz w:val="28"/>
          <w:szCs w:val="28"/>
        </w:rPr>
      </w:pPr>
    </w:p>
    <w:p w:rsidR="005370E6" w:rsidRDefault="005370E6" w:rsidP="005370E6">
      <w:pPr>
        <w:jc w:val="both"/>
        <w:rPr>
          <w:b/>
          <w:sz w:val="28"/>
          <w:szCs w:val="28"/>
        </w:rPr>
      </w:pPr>
    </w:p>
    <w:p w:rsidR="005370E6" w:rsidRDefault="005370E6" w:rsidP="005370E6">
      <w:pPr>
        <w:jc w:val="both"/>
        <w:rPr>
          <w:b/>
          <w:sz w:val="28"/>
          <w:szCs w:val="28"/>
        </w:rPr>
      </w:pPr>
    </w:p>
    <w:p w:rsidR="005370E6" w:rsidRDefault="005370E6" w:rsidP="005370E6">
      <w:pPr>
        <w:jc w:val="both"/>
        <w:rPr>
          <w:b/>
          <w:sz w:val="28"/>
          <w:szCs w:val="28"/>
        </w:rPr>
      </w:pPr>
    </w:p>
    <w:p w:rsidR="007D1D88" w:rsidRDefault="007D1D88" w:rsidP="005370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1D88" w:rsidRDefault="007D1D88" w:rsidP="007D1D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1D88" w:rsidRDefault="007D1D88" w:rsidP="007D1D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1D88" w:rsidRDefault="007D1D88" w:rsidP="007D1D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1D88" w:rsidRDefault="007D1D88" w:rsidP="007D1D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D1D88" w:rsidRPr="00073770" w:rsidRDefault="007D1D88" w:rsidP="00073770">
      <w:pPr>
        <w:jc w:val="both"/>
        <w:rPr>
          <w:b/>
          <w:sz w:val="28"/>
          <w:szCs w:val="28"/>
        </w:rPr>
      </w:pPr>
    </w:p>
    <w:sectPr w:rsidR="007D1D88" w:rsidRPr="00073770" w:rsidSect="006D1F63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53D"/>
    <w:multiLevelType w:val="hybridMultilevel"/>
    <w:tmpl w:val="3F1EAF50"/>
    <w:lvl w:ilvl="0" w:tplc="2AE6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82CF6"/>
    <w:multiLevelType w:val="hybridMultilevel"/>
    <w:tmpl w:val="38940038"/>
    <w:lvl w:ilvl="0" w:tplc="EE6A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13124"/>
    <w:multiLevelType w:val="hybridMultilevel"/>
    <w:tmpl w:val="B48265B8"/>
    <w:lvl w:ilvl="0" w:tplc="6F88457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46614"/>
    <w:multiLevelType w:val="hybridMultilevel"/>
    <w:tmpl w:val="94C27564"/>
    <w:lvl w:ilvl="0" w:tplc="D3B2C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F731E0"/>
    <w:multiLevelType w:val="hybridMultilevel"/>
    <w:tmpl w:val="89EA640A"/>
    <w:lvl w:ilvl="0" w:tplc="CF5C89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017D9"/>
    <w:multiLevelType w:val="hybridMultilevel"/>
    <w:tmpl w:val="C43228DE"/>
    <w:lvl w:ilvl="0" w:tplc="E8267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FA69D1"/>
    <w:multiLevelType w:val="hybridMultilevel"/>
    <w:tmpl w:val="A6E63796"/>
    <w:lvl w:ilvl="0" w:tplc="D3F26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F84C88"/>
    <w:multiLevelType w:val="hybridMultilevel"/>
    <w:tmpl w:val="84BA701C"/>
    <w:lvl w:ilvl="0" w:tplc="215AF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0F7A64"/>
    <w:multiLevelType w:val="hybridMultilevel"/>
    <w:tmpl w:val="8EF255D0"/>
    <w:lvl w:ilvl="0" w:tplc="069E2D98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C61813"/>
    <w:multiLevelType w:val="hybridMultilevel"/>
    <w:tmpl w:val="FD2E93C0"/>
    <w:lvl w:ilvl="0" w:tplc="9B243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6E37F0"/>
    <w:multiLevelType w:val="hybridMultilevel"/>
    <w:tmpl w:val="1BB2E4BE"/>
    <w:lvl w:ilvl="0" w:tplc="1F80C0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325"/>
    <w:rsid w:val="0000073E"/>
    <w:rsid w:val="00043D64"/>
    <w:rsid w:val="00046F0A"/>
    <w:rsid w:val="000710CA"/>
    <w:rsid w:val="00073770"/>
    <w:rsid w:val="000749EE"/>
    <w:rsid w:val="00081231"/>
    <w:rsid w:val="000A03BE"/>
    <w:rsid w:val="000B19ED"/>
    <w:rsid w:val="000B3DDF"/>
    <w:rsid w:val="000C0E47"/>
    <w:rsid w:val="00105B5A"/>
    <w:rsid w:val="00115E6C"/>
    <w:rsid w:val="0011680A"/>
    <w:rsid w:val="00127233"/>
    <w:rsid w:val="00153FB6"/>
    <w:rsid w:val="0019173C"/>
    <w:rsid w:val="001B109B"/>
    <w:rsid w:val="001B35EC"/>
    <w:rsid w:val="001C2ACB"/>
    <w:rsid w:val="001D4FD8"/>
    <w:rsid w:val="001E01CE"/>
    <w:rsid w:val="002217CA"/>
    <w:rsid w:val="00282BF2"/>
    <w:rsid w:val="002D3DA5"/>
    <w:rsid w:val="002D5237"/>
    <w:rsid w:val="002E5199"/>
    <w:rsid w:val="002F662A"/>
    <w:rsid w:val="00300D84"/>
    <w:rsid w:val="00332AE5"/>
    <w:rsid w:val="00345EE7"/>
    <w:rsid w:val="003672D0"/>
    <w:rsid w:val="00397BCD"/>
    <w:rsid w:val="003A0DCF"/>
    <w:rsid w:val="003B1AFF"/>
    <w:rsid w:val="003C3924"/>
    <w:rsid w:val="003C4669"/>
    <w:rsid w:val="003F227E"/>
    <w:rsid w:val="00414CCA"/>
    <w:rsid w:val="00432A42"/>
    <w:rsid w:val="0044064E"/>
    <w:rsid w:val="004411E0"/>
    <w:rsid w:val="00441C6B"/>
    <w:rsid w:val="0044351F"/>
    <w:rsid w:val="00462838"/>
    <w:rsid w:val="004843B2"/>
    <w:rsid w:val="00491983"/>
    <w:rsid w:val="004A13DB"/>
    <w:rsid w:val="004C24B5"/>
    <w:rsid w:val="004E5E6E"/>
    <w:rsid w:val="004F04A7"/>
    <w:rsid w:val="00500439"/>
    <w:rsid w:val="00532BDC"/>
    <w:rsid w:val="005370E6"/>
    <w:rsid w:val="005535A6"/>
    <w:rsid w:val="00561CFC"/>
    <w:rsid w:val="005733F8"/>
    <w:rsid w:val="0057755D"/>
    <w:rsid w:val="005930D6"/>
    <w:rsid w:val="005B51A8"/>
    <w:rsid w:val="006159FC"/>
    <w:rsid w:val="006160B1"/>
    <w:rsid w:val="00630302"/>
    <w:rsid w:val="0064569A"/>
    <w:rsid w:val="00653B9D"/>
    <w:rsid w:val="00656482"/>
    <w:rsid w:val="00657DA9"/>
    <w:rsid w:val="00685B04"/>
    <w:rsid w:val="006A73DD"/>
    <w:rsid w:val="006D0487"/>
    <w:rsid w:val="006D1F63"/>
    <w:rsid w:val="006F1D0F"/>
    <w:rsid w:val="0071634C"/>
    <w:rsid w:val="00737342"/>
    <w:rsid w:val="007732A8"/>
    <w:rsid w:val="00776E74"/>
    <w:rsid w:val="0078706C"/>
    <w:rsid w:val="007B5B9C"/>
    <w:rsid w:val="007D1D88"/>
    <w:rsid w:val="00843B6A"/>
    <w:rsid w:val="00865EF4"/>
    <w:rsid w:val="008B6123"/>
    <w:rsid w:val="008C545B"/>
    <w:rsid w:val="008D3DDD"/>
    <w:rsid w:val="008E4B55"/>
    <w:rsid w:val="008F0C05"/>
    <w:rsid w:val="008F251B"/>
    <w:rsid w:val="00914CD2"/>
    <w:rsid w:val="009271EF"/>
    <w:rsid w:val="00940742"/>
    <w:rsid w:val="009720A3"/>
    <w:rsid w:val="009841DE"/>
    <w:rsid w:val="00994421"/>
    <w:rsid w:val="009C4958"/>
    <w:rsid w:val="009F2502"/>
    <w:rsid w:val="00A03ACE"/>
    <w:rsid w:val="00A40ED5"/>
    <w:rsid w:val="00A4529C"/>
    <w:rsid w:val="00A708E8"/>
    <w:rsid w:val="00A75EA0"/>
    <w:rsid w:val="00A80111"/>
    <w:rsid w:val="00A86847"/>
    <w:rsid w:val="00A91924"/>
    <w:rsid w:val="00AB093D"/>
    <w:rsid w:val="00AC12B9"/>
    <w:rsid w:val="00AC23DD"/>
    <w:rsid w:val="00B01A29"/>
    <w:rsid w:val="00B15425"/>
    <w:rsid w:val="00B17418"/>
    <w:rsid w:val="00B4663D"/>
    <w:rsid w:val="00B473F2"/>
    <w:rsid w:val="00B83003"/>
    <w:rsid w:val="00BB0D26"/>
    <w:rsid w:val="00BB2A2B"/>
    <w:rsid w:val="00BB337B"/>
    <w:rsid w:val="00BC7F9E"/>
    <w:rsid w:val="00BD018D"/>
    <w:rsid w:val="00BD0325"/>
    <w:rsid w:val="00BD2829"/>
    <w:rsid w:val="00BD523B"/>
    <w:rsid w:val="00BD6A2E"/>
    <w:rsid w:val="00C06081"/>
    <w:rsid w:val="00C320F4"/>
    <w:rsid w:val="00C6761B"/>
    <w:rsid w:val="00C80792"/>
    <w:rsid w:val="00C8117E"/>
    <w:rsid w:val="00C946A2"/>
    <w:rsid w:val="00C95E88"/>
    <w:rsid w:val="00CD7BD2"/>
    <w:rsid w:val="00CE4E12"/>
    <w:rsid w:val="00CE6B87"/>
    <w:rsid w:val="00D3694A"/>
    <w:rsid w:val="00D76ED1"/>
    <w:rsid w:val="00DA74F8"/>
    <w:rsid w:val="00DD162C"/>
    <w:rsid w:val="00DD2DA3"/>
    <w:rsid w:val="00DD506E"/>
    <w:rsid w:val="00E3237F"/>
    <w:rsid w:val="00E3510D"/>
    <w:rsid w:val="00E56567"/>
    <w:rsid w:val="00E75281"/>
    <w:rsid w:val="00EA4796"/>
    <w:rsid w:val="00EB3B71"/>
    <w:rsid w:val="00EB77E6"/>
    <w:rsid w:val="00EB7858"/>
    <w:rsid w:val="00EC18A0"/>
    <w:rsid w:val="00EC52F2"/>
    <w:rsid w:val="00EC72C6"/>
    <w:rsid w:val="00ED663E"/>
    <w:rsid w:val="00F002A6"/>
    <w:rsid w:val="00F02F0F"/>
    <w:rsid w:val="00F10434"/>
    <w:rsid w:val="00F51C57"/>
    <w:rsid w:val="00F56663"/>
    <w:rsid w:val="00F60E6B"/>
    <w:rsid w:val="00F660F0"/>
    <w:rsid w:val="00F95A51"/>
    <w:rsid w:val="00FB77DD"/>
    <w:rsid w:val="00FD2FB0"/>
    <w:rsid w:val="00FF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1229"/>
  <w15:docId w15:val="{D80B4093-5936-4DA2-B4FB-C9E6523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983"/>
    <w:pPr>
      <w:keepNext/>
      <w:widowControl w:val="0"/>
      <w:autoSpaceDE w:val="0"/>
      <w:autoSpaceDN w:val="0"/>
      <w:adjustRightInd w:val="0"/>
      <w:ind w:firstLine="225"/>
      <w:outlineLvl w:val="0"/>
    </w:pPr>
    <w:rPr>
      <w:rFonts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D032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D0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BD0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D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924"/>
    <w:rPr>
      <w:color w:val="0000FF" w:themeColor="hyperlink"/>
      <w:u w:val="single"/>
    </w:rPr>
  </w:style>
  <w:style w:type="paragraph" w:customStyle="1" w:styleId="ConsPlusTitle">
    <w:name w:val="ConsPlusTitle"/>
    <w:rsid w:val="00D36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D1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9198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1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1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7732A8"/>
    <w:pPr>
      <w:widowControl w:val="0"/>
      <w:suppressAutoHyphens/>
      <w:spacing w:after="120"/>
    </w:pPr>
    <w:rPr>
      <w:rFonts w:ascii="Arial" w:eastAsia="Lucida Sans Unicode" w:hAnsi="Arial"/>
      <w:lang w:eastAsia="en-US"/>
    </w:rPr>
  </w:style>
  <w:style w:type="character" w:customStyle="1" w:styleId="a9">
    <w:name w:val="Основной текст Знак"/>
    <w:basedOn w:val="a0"/>
    <w:link w:val="a8"/>
    <w:rsid w:val="007732A8"/>
    <w:rPr>
      <w:rFonts w:ascii="Arial" w:eastAsia="Lucida Sans Unicode" w:hAnsi="Arial" w:cs="Times New Roman"/>
      <w:sz w:val="24"/>
      <w:szCs w:val="24"/>
    </w:rPr>
  </w:style>
  <w:style w:type="paragraph" w:customStyle="1" w:styleId="ConsPlusDocList">
    <w:name w:val="ConsPlusDocList"/>
    <w:next w:val="a"/>
    <w:rsid w:val="007732A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146.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146.7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0B1D-DCE8-40BF-AFB8-C91B4252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56</cp:revision>
  <cp:lastPrinted>2018-07-12T07:07:00Z</cp:lastPrinted>
  <dcterms:created xsi:type="dcterms:W3CDTF">2013-09-30T11:18:00Z</dcterms:created>
  <dcterms:modified xsi:type="dcterms:W3CDTF">2018-08-29T13:41:00Z</dcterms:modified>
</cp:coreProperties>
</file>