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6" w:rsidRPr="00AC2B3E" w:rsidRDefault="00FC71EF" w:rsidP="004A3F41">
      <w:pPr>
        <w:ind w:left="4963" w:right="-286"/>
        <w:rPr>
          <w:b/>
        </w:rPr>
      </w:pPr>
      <w:r>
        <w:rPr>
          <w:b/>
        </w:rPr>
        <w:t xml:space="preserve">   </w:t>
      </w:r>
      <w:r w:rsidR="002F3498">
        <w:rPr>
          <w:b/>
        </w:rPr>
        <w:t>«</w:t>
      </w:r>
      <w:r w:rsidR="00672C46" w:rsidRPr="00AC2B3E">
        <w:rPr>
          <w:b/>
        </w:rPr>
        <w:t>Утверждаю»</w:t>
      </w:r>
    </w:p>
    <w:p w:rsidR="00672C46" w:rsidRPr="00AC2B3E" w:rsidRDefault="00672C46" w:rsidP="004A65F4">
      <w:pPr>
        <w:ind w:left="1418" w:right="-286"/>
        <w:jc w:val="center"/>
        <w:rPr>
          <w:b/>
        </w:rPr>
      </w:pPr>
      <w:r w:rsidRPr="00AC2B3E">
        <w:rPr>
          <w:b/>
        </w:rPr>
        <w:t>Главный врач</w:t>
      </w:r>
    </w:p>
    <w:p w:rsidR="00672C46" w:rsidRDefault="00FC71EF" w:rsidP="004A65F4">
      <w:pPr>
        <w:pStyle w:val="a7"/>
        <w:ind w:left="4254" w:right="-28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2C46" w:rsidRPr="00AC2B3E">
        <w:rPr>
          <w:sz w:val="24"/>
          <w:szCs w:val="24"/>
        </w:rPr>
        <w:t>МУЗ «Городская клиническая больница №9»</w:t>
      </w:r>
    </w:p>
    <w:p w:rsidR="00FC71EF" w:rsidRPr="00AC2B3E" w:rsidRDefault="00FC71EF" w:rsidP="004A65F4">
      <w:pPr>
        <w:pStyle w:val="a7"/>
        <w:ind w:left="4254" w:right="-286"/>
        <w:rPr>
          <w:sz w:val="24"/>
          <w:szCs w:val="24"/>
        </w:rPr>
      </w:pPr>
    </w:p>
    <w:p w:rsidR="00672C46" w:rsidRPr="00AC2B3E" w:rsidRDefault="00C349E3" w:rsidP="00C349E3">
      <w:pPr>
        <w:pStyle w:val="a7"/>
        <w:ind w:left="3545" w:right="-286"/>
        <w:jc w:val="left"/>
        <w:rPr>
          <w:sz w:val="24"/>
          <w:szCs w:val="24"/>
        </w:rPr>
      </w:pPr>
      <w:r w:rsidRPr="00450D51">
        <w:rPr>
          <w:sz w:val="24"/>
          <w:szCs w:val="24"/>
        </w:rPr>
        <w:t xml:space="preserve">                           </w:t>
      </w:r>
      <w:r w:rsidR="00672C46" w:rsidRPr="00AC2B3E">
        <w:rPr>
          <w:sz w:val="24"/>
          <w:szCs w:val="24"/>
        </w:rPr>
        <w:t>_______________Костин О.Н.</w:t>
      </w:r>
    </w:p>
    <w:p w:rsidR="00672C46" w:rsidRPr="00C349E3" w:rsidRDefault="00FC71EF" w:rsidP="004A65F4">
      <w:pPr>
        <w:pStyle w:val="a7"/>
        <w:ind w:left="709" w:right="-28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72C46">
        <w:rPr>
          <w:sz w:val="24"/>
          <w:szCs w:val="24"/>
        </w:rPr>
        <w:t>«____»____________</w:t>
      </w:r>
      <w:r w:rsidR="00C349E3" w:rsidRPr="00450D51">
        <w:rPr>
          <w:sz w:val="24"/>
          <w:szCs w:val="24"/>
        </w:rPr>
        <w:t>20___</w:t>
      </w:r>
      <w:r w:rsidR="00C349E3">
        <w:rPr>
          <w:sz w:val="24"/>
          <w:szCs w:val="24"/>
        </w:rPr>
        <w:t>г.</w:t>
      </w:r>
    </w:p>
    <w:p w:rsidR="007C4944" w:rsidRPr="007C4944" w:rsidRDefault="007C4944" w:rsidP="007C4944">
      <w:pPr>
        <w:pStyle w:val="a7"/>
        <w:ind w:left="7090"/>
        <w:jc w:val="both"/>
        <w:rPr>
          <w:b w:val="0"/>
          <w:sz w:val="24"/>
          <w:szCs w:val="24"/>
        </w:rPr>
      </w:pPr>
    </w:p>
    <w:p w:rsidR="00EB2D20" w:rsidRDefault="00EB2D20" w:rsidP="00EB2D20">
      <w:pPr>
        <w:pStyle w:val="a7"/>
      </w:pPr>
      <w:r>
        <w:t>ИЗВЕЩЕНИЕ О ПРОВЕДЕНИИ ЗАПРОСА КОТИРОВОК</w:t>
      </w:r>
    </w:p>
    <w:p w:rsidR="00DB2749" w:rsidRPr="00A818CE" w:rsidRDefault="00DB2749" w:rsidP="00DB2749">
      <w:pPr>
        <w:jc w:val="center"/>
      </w:pPr>
      <w:r>
        <w:rPr>
          <w:b/>
        </w:rPr>
        <w:t xml:space="preserve">№ </w:t>
      </w:r>
      <w:r w:rsidR="00B75FDF">
        <w:rPr>
          <w:b/>
        </w:rPr>
        <w:t>2325</w:t>
      </w:r>
    </w:p>
    <w:p w:rsidR="00DB2749" w:rsidRDefault="00EB2D20" w:rsidP="003972C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E33E28" w:rsidRDefault="00B23037" w:rsidP="00B23037">
      <w:pPr>
        <w:ind w:left="3545" w:firstLine="709"/>
        <w:jc w:val="both"/>
      </w:pPr>
      <w:r>
        <w:t>Дата:</w:t>
      </w:r>
      <w:r w:rsidR="00B75B41">
        <w:t xml:space="preserve"> </w:t>
      </w:r>
      <w:r w:rsidR="00A30B0C" w:rsidRPr="00A30B0C">
        <w:t>30</w:t>
      </w:r>
      <w:r w:rsidR="00450D51">
        <w:t>.11</w:t>
      </w:r>
      <w:r w:rsidR="00BD0177">
        <w:t>.</w:t>
      </w:r>
      <w:r w:rsidR="00CF060F">
        <w:t xml:space="preserve">2010 </w:t>
      </w:r>
      <w:r>
        <w:t>г.</w:t>
      </w:r>
    </w:p>
    <w:p w:rsidR="00B23037" w:rsidRPr="00F87730" w:rsidRDefault="00B23037" w:rsidP="00B23037">
      <w:pPr>
        <w:ind w:left="3545" w:firstLine="709"/>
        <w:jc w:val="both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57"/>
        <w:gridCol w:w="5564"/>
      </w:tblGrid>
      <w:tr w:rsidR="00EC5C22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B" w:rsidRDefault="00EB241C" w:rsidP="003D79AA">
            <w:r>
              <w:t xml:space="preserve">Наименование </w:t>
            </w:r>
            <w:r w:rsidR="00B2487B">
              <w:t xml:space="preserve">органа, уполномоченного на осуществление функций по размещению заказов, </w:t>
            </w:r>
          </w:p>
          <w:p w:rsidR="00B2487B" w:rsidRDefault="00B2487B" w:rsidP="003D79AA">
            <w:r>
              <w:t>наименование заказчика.</w:t>
            </w:r>
          </w:p>
          <w:p w:rsidR="00EC5C22" w:rsidRPr="00B2487B" w:rsidRDefault="00EC5C22" w:rsidP="003D79AA">
            <w:r>
              <w:t>Почтовый адрес.</w:t>
            </w:r>
          </w:p>
          <w:p w:rsidR="00EC5C22" w:rsidRDefault="00EC5C22" w:rsidP="003D79AA">
            <w:r>
              <w:t>Адрес электронной почты (при его наличии)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3" w:rsidRDefault="00542273" w:rsidP="00542273">
            <w:pPr>
              <w:ind w:right="-47"/>
            </w:pPr>
            <w:r>
              <w:t xml:space="preserve">Уполномоченный орган – </w:t>
            </w:r>
            <w:r>
              <w:rPr>
                <w:sz w:val="22"/>
                <w:szCs w:val="22"/>
              </w:rPr>
              <w:t>администрация муниципального образования «Город Саратов»</w:t>
            </w:r>
            <w:r>
              <w:t>.</w:t>
            </w:r>
          </w:p>
          <w:p w:rsidR="00542273" w:rsidRDefault="00542273" w:rsidP="00542273">
            <w:pPr>
              <w:ind w:right="-47"/>
            </w:pPr>
            <w:r>
              <w:t xml:space="preserve">Адрес: </w:t>
            </w: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2"/>
                  <w:szCs w:val="22"/>
                </w:rPr>
                <w:t>410031, г</w:t>
              </w:r>
            </w:smartTag>
            <w:r>
              <w:rPr>
                <w:sz w:val="22"/>
                <w:szCs w:val="22"/>
              </w:rPr>
              <w:t>. Саратов</w:t>
            </w:r>
            <w:r>
              <w:t xml:space="preserve">,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t>, 78.</w:t>
            </w:r>
          </w:p>
          <w:p w:rsidR="00542273" w:rsidRDefault="00542273" w:rsidP="00542273">
            <w:pPr>
              <w:ind w:right="-47"/>
            </w:pPr>
            <w:r>
              <w:t xml:space="preserve">Адрес электронной почты: </w:t>
            </w:r>
          </w:p>
          <w:p w:rsidR="00542273" w:rsidRDefault="00731613" w:rsidP="00542273">
            <w:pPr>
              <w:ind w:right="-47"/>
            </w:pPr>
            <w:hyperlink r:id="rId7" w:history="1">
              <w:r w:rsidR="00542273">
                <w:rPr>
                  <w:rStyle w:val="a3"/>
                  <w:lang w:val="en-US"/>
                </w:rPr>
                <w:t>mupzakaz</w:t>
              </w:r>
              <w:r w:rsidR="00542273">
                <w:rPr>
                  <w:rStyle w:val="a3"/>
                </w:rPr>
                <w:t>@</w:t>
              </w:r>
              <w:r w:rsidR="00542273">
                <w:rPr>
                  <w:rStyle w:val="a3"/>
                  <w:lang w:val="en-US"/>
                </w:rPr>
                <w:t>admsaratov</w:t>
              </w:r>
              <w:r w:rsidR="00542273">
                <w:rPr>
                  <w:rStyle w:val="a3"/>
                </w:rPr>
                <w:t>.</w:t>
              </w:r>
              <w:r w:rsidR="00542273">
                <w:rPr>
                  <w:rStyle w:val="a3"/>
                  <w:lang w:val="en-US"/>
                </w:rPr>
                <w:t>ru</w:t>
              </w:r>
            </w:hyperlink>
          </w:p>
          <w:p w:rsidR="00542273" w:rsidRDefault="00542273" w:rsidP="00542273">
            <w:pPr>
              <w:ind w:right="-47"/>
              <w:jc w:val="both"/>
            </w:pPr>
            <w:r>
              <w:t>Заказчик – МУЗ «Городская клиническая больница № 9».</w:t>
            </w:r>
          </w:p>
          <w:p w:rsidR="00542273" w:rsidRDefault="00542273" w:rsidP="00542273">
            <w:pPr>
              <w:ind w:right="-47"/>
              <w:jc w:val="both"/>
            </w:pPr>
            <w:r>
              <w:t xml:space="preserve">Адрес: </w:t>
            </w:r>
            <w:smartTag w:uri="urn:schemas-microsoft-com:office:smarttags" w:element="metricconverter">
              <w:smartTagPr>
                <w:attr w:name="ProductID" w:val="410030, г"/>
              </w:smartTagPr>
              <w:r>
                <w:t>410030, г</w:t>
              </w:r>
            </w:smartTag>
            <w:r>
              <w:t>. Саратов, ул. Б.</w:t>
            </w:r>
            <w:r w:rsidR="000650D6">
              <w:t xml:space="preserve"> </w:t>
            </w:r>
            <w:proofErr w:type="gramStart"/>
            <w:r>
              <w:t>Горная</w:t>
            </w:r>
            <w:proofErr w:type="gramEnd"/>
            <w:r>
              <w:t>, 43;</w:t>
            </w:r>
          </w:p>
          <w:p w:rsidR="00EC5C22" w:rsidRPr="006164A9" w:rsidRDefault="00542273" w:rsidP="00542273">
            <w:pPr>
              <w:jc w:val="both"/>
              <w:rPr>
                <w:u w:val="single"/>
              </w:rPr>
            </w:pPr>
            <w:r>
              <w:t>Адрес электронной почты:</w:t>
            </w:r>
            <w:r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  <w:lang w:val="en-US"/>
              </w:rPr>
              <w:t>sarhospital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rambler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EC5C22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Pr="005A7F87" w:rsidRDefault="007F2FB9" w:rsidP="003D79AA">
            <w:pPr>
              <w:jc w:val="both"/>
            </w:pPr>
            <w:r>
              <w:t>Бюджет муниципального образования «Город Саратов»</w:t>
            </w:r>
          </w:p>
        </w:tc>
      </w:tr>
      <w:tr w:rsidR="00EC5C22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B2487B" w:rsidP="003D79AA">
            <w:pPr>
              <w:jc w:val="both"/>
            </w:pPr>
            <w:r>
              <w:t xml:space="preserve">Форма котировочной заявки, в том </w:t>
            </w:r>
            <w:r w:rsidR="00EC5C22">
              <w:t>ч</w:t>
            </w:r>
            <w:r>
              <w:t>исле</w:t>
            </w:r>
            <w:r w:rsidR="00EC5C22">
              <w:t xml:space="preserve"> подаваемой в форме электронного документа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4C466F" w:rsidP="003D79AA">
            <w:pPr>
              <w:jc w:val="both"/>
            </w:pPr>
            <w:r>
              <w:t>Котировочная з</w:t>
            </w:r>
            <w:r w:rsidR="00EC5C22">
              <w:t xml:space="preserve">аявка подается </w:t>
            </w:r>
            <w:r>
              <w:t xml:space="preserve">участником размещения заказа </w:t>
            </w:r>
            <w:r w:rsidR="00EC5C22">
              <w:t xml:space="preserve">в письменной форме или в форме электронного документа. Форма заявки </w:t>
            </w:r>
            <w:r w:rsidR="00B37A79">
              <w:t xml:space="preserve">представлена в части </w:t>
            </w:r>
            <w:r w:rsidR="00B37A79">
              <w:rPr>
                <w:lang w:val="en-US"/>
              </w:rPr>
              <w:t>III</w:t>
            </w:r>
            <w:r w:rsidR="00B37A79">
              <w:t xml:space="preserve"> </w:t>
            </w:r>
            <w:r w:rsidR="00AB0F90">
              <w:t>и</w:t>
            </w:r>
            <w:r>
              <w:t xml:space="preserve">звещения о проведении </w:t>
            </w:r>
            <w:r w:rsidR="00B37A79">
              <w:t>запроса котировок</w:t>
            </w:r>
            <w:r w:rsidR="00BB24A8">
              <w:t>.</w:t>
            </w:r>
            <w:r w:rsidR="00B37A79">
              <w:t xml:space="preserve"> 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 w:rsidRPr="00467AD9"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proofErr w:type="gramStart"/>
            <w:r>
              <w:t>Наименование, характеристики и количество поставляемых товаров</w:t>
            </w:r>
            <w:r>
              <w:br/>
              <w:t>Наименование, характеристики и объем выполняемых работ, оказываемых услуг (</w:t>
            </w:r>
            <w:r w:rsidRPr="00C710B8">
              <w:rPr>
                <w:rStyle w:val="grame"/>
                <w:color w:val="000000"/>
              </w:rPr>
              <w:t xml:space="preserve">должны быть указаны требования, установленные </w:t>
            </w:r>
            <w:r w:rsidRPr="00467AD9">
              <w:rPr>
                <w:rStyle w:val="grame"/>
                <w:color w:val="000000"/>
              </w:rPr>
              <w:t>заказчиком</w:t>
            </w:r>
            <w:r w:rsidRPr="00C710B8">
              <w:rPr>
                <w:rStyle w:val="grame"/>
                <w:color w:val="000000"/>
              </w:rPr>
              <w:t xml:space="preserve">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      </w:r>
            <w:proofErr w:type="gramEnd"/>
            <w:r w:rsidRPr="00C710B8">
              <w:rPr>
                <w:rStyle w:val="grame"/>
                <w:color w:val="000000"/>
              </w:rPr>
              <w:t xml:space="preserve"> услуг потребностям заказчика</w:t>
            </w:r>
            <w:r>
              <w:rPr>
                <w:rStyle w:val="grame"/>
                <w:color w:val="000000"/>
              </w:rPr>
              <w:t>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9" w:rsidRDefault="00E02B09" w:rsidP="00BD0177">
            <w:pPr>
              <w:jc w:val="both"/>
            </w:pPr>
            <w:r>
              <w:t xml:space="preserve">Выполнение работ по </w:t>
            </w:r>
            <w:r w:rsidR="00221775" w:rsidRPr="00221775">
              <w:t>устройству системы вентиляции</w:t>
            </w:r>
            <w:r w:rsidR="00221775">
              <w:t xml:space="preserve"> </w:t>
            </w:r>
            <w:r w:rsidR="00221775" w:rsidRPr="00221775">
              <w:t>помещений рентген</w:t>
            </w:r>
            <w:r w:rsidR="00221775">
              <w:t xml:space="preserve">одиагностического отделения </w:t>
            </w:r>
            <w:r w:rsidR="007F2FB9">
              <w:t>в соответствии с Дефектной ведомостью (Приложение № 1 к настоящему запросу котировок).</w:t>
            </w:r>
          </w:p>
          <w:p w:rsidR="00644424" w:rsidRDefault="00644424" w:rsidP="00BD0177">
            <w:pPr>
              <w:shd w:val="clear" w:color="auto" w:fill="FFFFFF"/>
              <w:tabs>
                <w:tab w:val="left" w:pos="-3600"/>
              </w:tabs>
              <w:spacing w:after="58" w:line="274" w:lineRule="exact"/>
              <w:ind w:right="-5"/>
              <w:jc w:val="both"/>
            </w:pPr>
            <w:r>
              <w:t xml:space="preserve">Выполнение работ осуществляется подрядчиком </w:t>
            </w:r>
            <w:r w:rsidRPr="00B74867">
              <w:t>лично</w:t>
            </w:r>
            <w:r>
              <w:t>, силами, материалами и средствами подрядчика.</w:t>
            </w:r>
          </w:p>
          <w:p w:rsidR="007F2FB9" w:rsidRDefault="007F2FB9" w:rsidP="00BD0177">
            <w:pPr>
              <w:jc w:val="both"/>
              <w:rPr>
                <w:noProof/>
              </w:rPr>
            </w:pPr>
            <w:r>
              <w:rPr>
                <w:noProof/>
              </w:rPr>
              <w:t>Все материалы, используемые при выполнении работ, должны соответствовать требованиям ГОСТов, ТУ производителя, иметь соответствующие сертификаты, технические паспорта и другие документы, удостоверяющие их качество.</w:t>
            </w:r>
          </w:p>
          <w:p w:rsidR="007F2FB9" w:rsidRDefault="007F2FB9" w:rsidP="00BD0177">
            <w:pPr>
              <w:jc w:val="both"/>
            </w:pPr>
            <w:r>
              <w:t>Качество и безопасность работ должны соответствовать требованиям, установленным действующим законодательством РФ.</w:t>
            </w:r>
          </w:p>
          <w:p w:rsidR="007F2FB9" w:rsidRDefault="007F2FB9" w:rsidP="00BD0177">
            <w:pPr>
              <w:jc w:val="both"/>
            </w:pPr>
            <w:r>
              <w:t xml:space="preserve">Результатом выполненных работ является достижение объектом указанных в технической документации показателей в соответствии со </w:t>
            </w:r>
            <w:proofErr w:type="spellStart"/>
            <w:r>
              <w:t>СНиПами</w:t>
            </w:r>
            <w:proofErr w:type="spellEnd"/>
            <w:r>
              <w:t xml:space="preserve"> и другими действующими нормативными документами.</w:t>
            </w:r>
          </w:p>
          <w:p w:rsidR="00A3309C" w:rsidRDefault="007F2FB9" w:rsidP="00BD0177">
            <w:pPr>
              <w:jc w:val="both"/>
            </w:pPr>
            <w:r>
              <w:t xml:space="preserve">Срок предоставления гарантии качества на все виды выполненных подрядчиком работ - 24 месяца </w:t>
            </w:r>
            <w:r>
              <w:lastRenderedPageBreak/>
              <w:t>с момента подписания сторонами муниципального контракта Акта о приемке выполненных работ.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9" w:rsidRDefault="00F00759" w:rsidP="00BD0177">
            <w:pPr>
              <w:ind w:right="-47"/>
              <w:jc w:val="both"/>
            </w:pPr>
            <w:r w:rsidRPr="0019707E">
              <w:t xml:space="preserve">г. Саратов, </w:t>
            </w:r>
            <w:r>
              <w:t>ул. Б.</w:t>
            </w:r>
            <w:proofErr w:type="gramStart"/>
            <w:r>
              <w:t>Горная</w:t>
            </w:r>
            <w:proofErr w:type="gramEnd"/>
            <w:r>
              <w:t>, 43</w:t>
            </w:r>
            <w:r w:rsidR="000650D6">
              <w:t>,</w:t>
            </w:r>
          </w:p>
          <w:p w:rsidR="00A3309C" w:rsidRDefault="00A3309C" w:rsidP="00BD0177">
            <w:pPr>
              <w:ind w:right="-47"/>
              <w:jc w:val="both"/>
            </w:pPr>
            <w:r w:rsidRPr="0019707E">
              <w:t xml:space="preserve">МУЗ «Городская клиническая больница № </w:t>
            </w:r>
            <w:r>
              <w:t>9»</w:t>
            </w:r>
          </w:p>
          <w:p w:rsidR="00A3309C" w:rsidRPr="00280CC6" w:rsidRDefault="00A3309C" w:rsidP="00BD0177">
            <w:pPr>
              <w:ind w:right="-47"/>
              <w:jc w:val="both"/>
            </w:pP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Сроки поставок товаров, выполнения работ,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FA571F" w:rsidRDefault="007F2FB9" w:rsidP="007869AA">
            <w:pPr>
              <w:jc w:val="both"/>
            </w:pPr>
            <w:r w:rsidRPr="00DB35EC">
              <w:t xml:space="preserve">Начало выполнения работ </w:t>
            </w:r>
            <w:r>
              <w:t xml:space="preserve">- </w:t>
            </w:r>
            <w:r w:rsidRPr="00DB35EC">
              <w:t xml:space="preserve">с момента заключения </w:t>
            </w:r>
            <w:r>
              <w:t>муниципального</w:t>
            </w:r>
            <w:r w:rsidRPr="00DB35EC">
              <w:t xml:space="preserve"> </w:t>
            </w:r>
            <w:r>
              <w:t>к</w:t>
            </w:r>
            <w:r w:rsidRPr="00DB35EC">
              <w:t xml:space="preserve">онтракта, </w:t>
            </w:r>
            <w:r>
              <w:t xml:space="preserve">окончание </w:t>
            </w:r>
            <w:r w:rsidRPr="00DB35EC">
              <w:t>выполнения работ</w:t>
            </w:r>
            <w:r>
              <w:t xml:space="preserve"> - в течение </w:t>
            </w:r>
            <w:r w:rsidR="007869AA">
              <w:t>8</w:t>
            </w:r>
            <w:r w:rsidRPr="00DB35EC">
              <w:t xml:space="preserve"> дней с момента заключения муниципального контракта.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proofErr w:type="gramStart"/>
            <w: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  <w:proofErr w:type="gramEnd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885624" w:rsidRDefault="007F2FB9" w:rsidP="00CE50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цену включены расходы</w:t>
            </w:r>
            <w:r>
              <w:rPr>
                <w:bCs/>
              </w:rPr>
              <w:t xml:space="preserve"> на уплату таможенных пошлин, налогов, сборов и других обязательных платежей</w:t>
            </w:r>
            <w:r>
              <w:t xml:space="preserve">, а также стоимость </w:t>
            </w:r>
            <w:r w:rsidR="00303DE0" w:rsidRPr="0088013A">
              <w:t>используемых</w:t>
            </w:r>
            <w:r w:rsidR="00303DE0">
              <w:t xml:space="preserve"> </w:t>
            </w:r>
            <w:r>
              <w:t>материалов</w:t>
            </w:r>
            <w:r w:rsidR="00303DE0">
              <w:t xml:space="preserve"> и оборудования</w:t>
            </w:r>
            <w:r>
              <w:t>,</w:t>
            </w:r>
            <w:r w:rsidRPr="00C05E80">
              <w:t xml:space="preserve"> </w:t>
            </w:r>
            <w:r>
              <w:t xml:space="preserve">расходы на </w:t>
            </w:r>
            <w:r>
              <w:rPr>
                <w:bCs/>
              </w:rPr>
              <w:t xml:space="preserve">перевозку, </w:t>
            </w:r>
            <w:r>
              <w:t>погрузку, разгрузку, доставку</w:t>
            </w:r>
            <w:r w:rsidR="00303DE0" w:rsidRPr="0088013A">
              <w:t xml:space="preserve"> используемых</w:t>
            </w:r>
            <w:r>
              <w:t xml:space="preserve"> материалов</w:t>
            </w:r>
            <w:r w:rsidR="00303DE0">
              <w:t xml:space="preserve"> и оборудования</w:t>
            </w:r>
            <w:r>
              <w:t xml:space="preserve">, </w:t>
            </w:r>
            <w:r w:rsidR="00303DE0" w:rsidRPr="0088013A">
              <w:t xml:space="preserve">вывоз строительного мусора </w:t>
            </w:r>
            <w:r>
              <w:t>и другие расходы, связанные с исполнением муниципального контракта.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Максимальная цена контракта (в рублях)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52481D" w:rsidRDefault="00C45524" w:rsidP="00C32593">
            <w:pPr>
              <w:jc w:val="both"/>
            </w:pPr>
            <w:r>
              <w:t>1</w:t>
            </w:r>
            <w:r w:rsidR="00221775">
              <w:t>62484</w:t>
            </w:r>
            <w:r w:rsidR="00A3309C">
              <w:t>,00 руб</w:t>
            </w:r>
            <w:r w:rsidR="00C32593">
              <w:t>лей</w:t>
            </w:r>
            <w:r w:rsidR="00A3309C">
              <w:t xml:space="preserve"> (</w:t>
            </w:r>
            <w:r w:rsidR="003744C6">
              <w:t xml:space="preserve">сто </w:t>
            </w:r>
            <w:r w:rsidR="00221775">
              <w:t>шесть</w:t>
            </w:r>
            <w:r w:rsidR="00E80727">
              <w:t xml:space="preserve">десят две </w:t>
            </w:r>
            <w:r w:rsidR="00A3309C">
              <w:t>тысяч</w:t>
            </w:r>
            <w:r w:rsidR="00E80727">
              <w:t>и</w:t>
            </w:r>
            <w:r w:rsidR="001E6629">
              <w:t xml:space="preserve"> </w:t>
            </w:r>
            <w:r w:rsidR="00A3309C">
              <w:t xml:space="preserve"> </w:t>
            </w:r>
            <w:r w:rsidR="00E80727">
              <w:t xml:space="preserve">четыреста восемьдесят четыре </w:t>
            </w:r>
            <w:r w:rsidR="00A3309C">
              <w:t>рубл</w:t>
            </w:r>
            <w:r>
              <w:t>я</w:t>
            </w:r>
            <w:r w:rsidR="00A3309C">
              <w:t xml:space="preserve"> 00 копеек).</w:t>
            </w:r>
          </w:p>
        </w:tc>
      </w:tr>
      <w:tr w:rsidR="00450D51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1" w:rsidRDefault="00450D51" w:rsidP="003D79AA">
            <w:pPr>
              <w:jc w:val="both"/>
            </w:pPr>
            <w:r>
              <w:t>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1" w:rsidRDefault="00450D51" w:rsidP="003D79AA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C" w:rsidRDefault="00A30B0C" w:rsidP="00A30B0C">
            <w:pPr>
              <w:jc w:val="both"/>
            </w:pPr>
            <w:r>
              <w:t xml:space="preserve">410031, г. Саратов, ул. </w:t>
            </w:r>
            <w:proofErr w:type="gramStart"/>
            <w:r>
              <w:t>Первомайская</w:t>
            </w:r>
            <w:proofErr w:type="gramEnd"/>
            <w:r>
              <w:t xml:space="preserve">, 78 к. 327 Адрес электронной почты: </w:t>
            </w:r>
            <w:proofErr w:type="spellStart"/>
            <w:r>
              <w:rPr>
                <w:lang w:val="en-US"/>
              </w:rPr>
              <w:t>mupzakaz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admsaratov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30B0C" w:rsidRDefault="00A30B0C" w:rsidP="00A30B0C">
            <w:pPr>
              <w:jc w:val="both"/>
              <w:rPr>
                <w:color w:val="000000"/>
              </w:rPr>
            </w:pPr>
            <w:r>
              <w:t xml:space="preserve">Заявки подаются с 01.12.2010 г. по 08.12.2010 г. </w:t>
            </w:r>
            <w:r>
              <w:rPr>
                <w:color w:val="000000"/>
              </w:rPr>
              <w:t xml:space="preserve">ежедневно в рабочие дни с 10-00 до 13-00 и с 14-00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16-00 (время московское).</w:t>
            </w:r>
          </w:p>
          <w:p w:rsidR="00A30B0C" w:rsidRDefault="00A30B0C" w:rsidP="00A30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Окончание подачи заявок: 08.12.2010 г. в 16-00 (время московское)</w:t>
            </w:r>
          </w:p>
          <w:p w:rsidR="00450D51" w:rsidRPr="00A928F7" w:rsidRDefault="00A30B0C" w:rsidP="00A30B0C">
            <w:pPr>
              <w:jc w:val="both"/>
            </w:pPr>
            <w:r>
              <w:t>Тел. для справок: 74-86-78, 28-59-93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Срок и условия оплаты поставок товаров, выполнения работ,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B9" w:rsidRDefault="007F2FB9" w:rsidP="007F2FB9">
            <w:pPr>
              <w:tabs>
                <w:tab w:val="num" w:pos="581"/>
              </w:tabs>
              <w:snapToGrid w:val="0"/>
              <w:jc w:val="both"/>
            </w:pPr>
            <w:r>
              <w:t>Расчеты за выполненные работы осуществляются в безналичном порядке в форме платежного поручения. Оплата производится при наличии денежных средств у з</w:t>
            </w:r>
            <w:r w:rsidRPr="00C669A9">
              <w:t>аказчика в пределах лимита бюджетных обязательств, выделенных на текущий год по соответствующей статье расхода,</w:t>
            </w:r>
            <w:r>
              <w:t xml:space="preserve"> путем перечисления денежных средств на расчетный счет подрядчика.</w:t>
            </w:r>
          </w:p>
          <w:p w:rsidR="00A3309C" w:rsidRPr="007F2FB9" w:rsidRDefault="007F2FB9" w:rsidP="002209EA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F2FB9">
              <w:rPr>
                <w:sz w:val="24"/>
                <w:szCs w:val="24"/>
              </w:rPr>
              <w:t xml:space="preserve">Оплата производится заказчиком по факту выполненных подрядчиком работ с требуемым качеством в течение </w:t>
            </w:r>
            <w:r w:rsidR="002209EA">
              <w:rPr>
                <w:sz w:val="24"/>
                <w:szCs w:val="24"/>
              </w:rPr>
              <w:t>2</w:t>
            </w:r>
            <w:r w:rsidRPr="007F2FB9">
              <w:rPr>
                <w:sz w:val="24"/>
                <w:szCs w:val="24"/>
              </w:rPr>
              <w:t xml:space="preserve"> дней с момента подписания сторонами муниципального контракта Акта о приемке выполненных работ.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>11.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 xml:space="preserve">Срок подписания победителем муниципального контракта со дня подписания протокола рассмотрения и оценки котировочных заявок </w:t>
            </w:r>
          </w:p>
          <w:p w:rsidR="00A3309C" w:rsidRDefault="00A3309C" w:rsidP="003D79AA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Default="00A3309C" w:rsidP="003D79AA">
            <w:pPr>
              <w:jc w:val="both"/>
            </w:pPr>
            <w:r>
              <w:t xml:space="preserve">Не ранее чем через </w:t>
            </w:r>
            <w:r w:rsidRPr="003F10F3">
              <w:t>7</w:t>
            </w:r>
            <w:r>
              <w:t xml:space="preserve"> дней со дня размещения на официальном сайте протокола рассмотрения и оценки котировочных </w:t>
            </w:r>
            <w:r w:rsidR="00A818CE">
              <w:t xml:space="preserve">заявок и не позднее чем через </w:t>
            </w:r>
            <w:r w:rsidR="00A818CE" w:rsidRPr="00A818CE">
              <w:t>8</w:t>
            </w:r>
            <w:r>
              <w:t xml:space="preserve"> дней со дня подписания указанного протокола.</w:t>
            </w:r>
          </w:p>
        </w:tc>
      </w:tr>
      <w:tr w:rsidR="00A3309C" w:rsidTr="0022177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434D7B" w:rsidRDefault="00A3309C" w:rsidP="003D79AA">
            <w:pPr>
              <w:jc w:val="both"/>
            </w:pPr>
            <w:r>
              <w:rPr>
                <w:lang w:val="en-US"/>
              </w:rPr>
              <w:lastRenderedPageBreak/>
              <w:t>12</w:t>
            </w:r>
            <w: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00182D" w:rsidRDefault="00A3309C" w:rsidP="000018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Требование об отсутствии в реестре недобросовестных поставщиков (предусмотренном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нужд») сведений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участниках размещения заказа</w:t>
            </w:r>
          </w:p>
          <w:p w:rsidR="00A3309C" w:rsidRDefault="00A3309C" w:rsidP="00434D7B">
            <w:pPr>
              <w:jc w:val="both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C" w:rsidRPr="00434D7B" w:rsidRDefault="00A3309C" w:rsidP="003D79AA">
            <w:pPr>
              <w:jc w:val="both"/>
              <w:rPr>
                <w:highlight w:val="yellow"/>
              </w:rPr>
            </w:pPr>
            <w:r w:rsidRPr="006E0C52">
              <w:t>установлено</w:t>
            </w:r>
          </w:p>
        </w:tc>
      </w:tr>
    </w:tbl>
    <w:p w:rsidR="007F2FB9" w:rsidRDefault="007F2FB9" w:rsidP="00B77491">
      <w:pPr>
        <w:pStyle w:val="a4"/>
        <w:jc w:val="right"/>
      </w:pPr>
    </w:p>
    <w:p w:rsidR="00F00759" w:rsidRPr="00CC4AF6" w:rsidRDefault="00F00759" w:rsidP="00F00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4867">
        <w:rPr>
          <w:rFonts w:ascii="Times New Roman" w:hAnsi="Times New Roman" w:cs="Times New Roman"/>
          <w:b w:val="0"/>
          <w:sz w:val="24"/>
          <w:szCs w:val="24"/>
          <w:lang w:eastAsia="en-US"/>
        </w:rPr>
        <w:t>1. Дефектная ведомость (Приложение №1).</w:t>
      </w:r>
    </w:p>
    <w:p w:rsidR="007F2FB9" w:rsidRDefault="007F2FB9" w:rsidP="00F00759">
      <w:pPr>
        <w:pStyle w:val="a4"/>
        <w:jc w:val="left"/>
      </w:pPr>
    </w:p>
    <w:p w:rsidR="007F2FB9" w:rsidRDefault="007F2FB9" w:rsidP="00B77491">
      <w:pPr>
        <w:pStyle w:val="a4"/>
        <w:jc w:val="right"/>
      </w:pPr>
    </w:p>
    <w:p w:rsidR="001573AC" w:rsidRDefault="001573AC" w:rsidP="00B77491">
      <w:pPr>
        <w:pStyle w:val="a4"/>
        <w:jc w:val="right"/>
      </w:pPr>
    </w:p>
    <w:p w:rsidR="0094655D" w:rsidRPr="00770C9B" w:rsidRDefault="0094655D" w:rsidP="00B77491">
      <w:pPr>
        <w:pStyle w:val="a4"/>
        <w:jc w:val="right"/>
      </w:pPr>
      <w:r w:rsidRPr="00770C9B">
        <w:t>Приложение 1</w:t>
      </w:r>
    </w:p>
    <w:p w:rsidR="0094655D" w:rsidRPr="00770C9B" w:rsidRDefault="001F17FB" w:rsidP="0094655D">
      <w:pPr>
        <w:jc w:val="right"/>
      </w:pPr>
      <w:r w:rsidRPr="00770C9B">
        <w:t>к</w:t>
      </w:r>
      <w:r w:rsidR="0094655D" w:rsidRPr="00770C9B">
        <w:t xml:space="preserve"> запросу котировок</w:t>
      </w:r>
    </w:p>
    <w:p w:rsidR="007F2FB9" w:rsidRDefault="007F2FB9" w:rsidP="007F2FB9">
      <w:pPr>
        <w:jc w:val="center"/>
        <w:rPr>
          <w:b/>
          <w:sz w:val="20"/>
          <w:szCs w:val="28"/>
        </w:rPr>
      </w:pPr>
    </w:p>
    <w:p w:rsidR="001573AC" w:rsidRDefault="001573AC" w:rsidP="007F2FB9">
      <w:pPr>
        <w:jc w:val="center"/>
        <w:rPr>
          <w:b/>
          <w:sz w:val="20"/>
          <w:szCs w:val="28"/>
        </w:rPr>
      </w:pPr>
    </w:p>
    <w:p w:rsidR="007F2FB9" w:rsidRDefault="007F2FB9" w:rsidP="007F2FB9">
      <w:pPr>
        <w:jc w:val="center"/>
        <w:rPr>
          <w:b/>
        </w:rPr>
      </w:pPr>
      <w:r w:rsidRPr="008920CC">
        <w:rPr>
          <w:b/>
        </w:rPr>
        <w:t>Дефектная ведомость</w:t>
      </w:r>
    </w:p>
    <w:p w:rsidR="00F00759" w:rsidRPr="008920CC" w:rsidRDefault="00F00759" w:rsidP="007F2FB9">
      <w:pPr>
        <w:jc w:val="center"/>
        <w:rPr>
          <w:b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3556"/>
        <w:gridCol w:w="1275"/>
        <w:gridCol w:w="993"/>
        <w:gridCol w:w="4108"/>
      </w:tblGrid>
      <w:tr w:rsidR="00685ED2" w:rsidRPr="00685ED2" w:rsidTr="009E31B4">
        <w:trPr>
          <w:trHeight w:val="49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 xml:space="preserve">№ </w:t>
            </w:r>
            <w:proofErr w:type="spellStart"/>
            <w:r w:rsidRPr="00685ED2">
              <w:t>пп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CA5322" w:rsidRDefault="00685ED2">
            <w:pPr>
              <w:jc w:val="center"/>
            </w:pPr>
            <w:r w:rsidRPr="00685ED2">
              <w:t>Наименование</w:t>
            </w:r>
            <w:r w:rsidR="00CA5322">
              <w:rPr>
                <w:lang w:val="en-US"/>
              </w:rPr>
              <w:t xml:space="preserve"> </w:t>
            </w:r>
            <w:r w:rsidR="00CA5322">
              <w:t>видов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 xml:space="preserve">Ед. </w:t>
            </w:r>
            <w:proofErr w:type="spellStart"/>
            <w:r w:rsidRPr="00685ED2">
              <w:t>изм</w:t>
            </w:r>
            <w:proofErr w:type="spellEnd"/>
            <w:r w:rsidRPr="00685ED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Кол.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Примечание</w:t>
            </w:r>
          </w:p>
        </w:tc>
      </w:tr>
      <w:tr w:rsidR="00685ED2" w:rsidRPr="00685ED2" w:rsidTr="009E31B4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 w:rsidRPr="00685ED2"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ED2" w:rsidRPr="00685ED2" w:rsidRDefault="00685ED2">
            <w:pPr>
              <w:jc w:val="center"/>
            </w:pPr>
            <w:r>
              <w:t>5</w:t>
            </w:r>
          </w:p>
        </w:tc>
      </w:tr>
      <w:tr w:rsidR="00685ED2" w:rsidRPr="00685ED2">
        <w:trPr>
          <w:trHeight w:val="255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5ED2" w:rsidRPr="00685ED2" w:rsidRDefault="00DB7EDD" w:rsidP="00DB7ED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Раздел 1. Вентиляция П-1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Pr="00685ED2" w:rsidRDefault="00BF216B">
            <w:pPr>
              <w:jc w:val="center"/>
            </w:pPr>
            <w: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43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вентиляторов </w:t>
            </w:r>
            <w:r w:rsidR="00432BA5">
              <w:rPr>
                <w:sz w:val="20"/>
                <w:szCs w:val="20"/>
              </w:rPr>
              <w:t xml:space="preserve">СК 315С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43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432BA5" w:rsidP="00432BA5">
            <w:pPr>
              <w:rPr>
                <w:sz w:val="20"/>
                <w:szCs w:val="20"/>
              </w:rPr>
            </w:pPr>
            <w:proofErr w:type="gramStart"/>
            <w:r w:rsidRPr="003A2ADA">
              <w:rPr>
                <w:sz w:val="20"/>
                <w:szCs w:val="20"/>
              </w:rPr>
              <w:t>Предназначен</w:t>
            </w:r>
            <w:proofErr w:type="gramEnd"/>
            <w:r w:rsidRPr="003A2ADA">
              <w:rPr>
                <w:sz w:val="20"/>
                <w:szCs w:val="20"/>
              </w:rPr>
              <w:t xml:space="preserve"> для установки в круглых каналах. Вентилятор снабжен индивидуальным двигателем с внешним ротором. Корпус вентилятора изготавливается из гальванизированной стали, что обеспечивает его </w:t>
            </w:r>
            <w:proofErr w:type="gramStart"/>
            <w:r w:rsidRPr="003A2ADA">
              <w:rPr>
                <w:sz w:val="20"/>
                <w:szCs w:val="20"/>
              </w:rPr>
              <w:t>полную</w:t>
            </w:r>
            <w:proofErr w:type="gramEnd"/>
            <w:r w:rsidRPr="003A2ADA">
              <w:rPr>
                <w:sz w:val="20"/>
                <w:szCs w:val="20"/>
              </w:rPr>
              <w:t xml:space="preserve"> </w:t>
            </w:r>
            <w:proofErr w:type="spellStart"/>
            <w:r w:rsidRPr="003A2ADA">
              <w:rPr>
                <w:sz w:val="20"/>
                <w:szCs w:val="20"/>
              </w:rPr>
              <w:t>влагозащищенность</w:t>
            </w:r>
            <w:proofErr w:type="spellEnd"/>
            <w:r w:rsidRPr="003A2ADA">
              <w:rPr>
                <w:sz w:val="20"/>
                <w:szCs w:val="20"/>
              </w:rPr>
              <w:t>. Вентилятор обладает высоким давлением и низким уровнем шума.</w:t>
            </w:r>
            <w:r>
              <w:rPr>
                <w:sz w:val="20"/>
                <w:szCs w:val="20"/>
              </w:rPr>
              <w:t xml:space="preserve"> </w:t>
            </w:r>
            <w:r w:rsidRPr="003A2ADA">
              <w:rPr>
                <w:sz w:val="20"/>
                <w:szCs w:val="20"/>
              </w:rPr>
              <w:t>Питание 230</w:t>
            </w:r>
            <w:proofErr w:type="gramStart"/>
            <w:r w:rsidRPr="003A2ADA">
              <w:rPr>
                <w:sz w:val="20"/>
                <w:szCs w:val="20"/>
              </w:rPr>
              <w:t xml:space="preserve"> В</w:t>
            </w:r>
            <w:proofErr w:type="gramEnd"/>
            <w:r w:rsidRPr="003A2ADA">
              <w:rPr>
                <w:sz w:val="20"/>
                <w:szCs w:val="20"/>
              </w:rPr>
              <w:t xml:space="preserve"> 50 Гц  Мощность 284 Вт Ток 1,24 А Об/мин 2370  Макс. темп. 50 С  Однофазный.</w:t>
            </w:r>
            <w:r>
              <w:rPr>
                <w:sz w:val="20"/>
                <w:szCs w:val="20"/>
              </w:rPr>
              <w:t xml:space="preserve"> </w:t>
            </w:r>
            <w:r w:rsidRPr="003A2ADA">
              <w:rPr>
                <w:sz w:val="20"/>
                <w:szCs w:val="20"/>
              </w:rPr>
              <w:t>Производительность 1120 м3 в час.</w:t>
            </w:r>
            <w:r>
              <w:rPr>
                <w:sz w:val="20"/>
                <w:szCs w:val="20"/>
              </w:rPr>
              <w:t xml:space="preserve"> </w:t>
            </w:r>
            <w:r w:rsidRPr="003A2ADA">
              <w:rPr>
                <w:sz w:val="20"/>
                <w:szCs w:val="20"/>
              </w:rPr>
              <w:t>Полное давление320 Па.</w:t>
            </w:r>
            <w:r>
              <w:rPr>
                <w:sz w:val="20"/>
                <w:szCs w:val="20"/>
              </w:rPr>
              <w:t xml:space="preserve"> </w:t>
            </w:r>
            <w:r w:rsidRPr="003A2ADA">
              <w:rPr>
                <w:sz w:val="20"/>
                <w:szCs w:val="20"/>
              </w:rPr>
              <w:t>Скорость вращения 2370об.в</w:t>
            </w:r>
            <w:proofErr w:type="gramStart"/>
            <w:r w:rsidRPr="003A2ADA">
              <w:rPr>
                <w:sz w:val="20"/>
                <w:szCs w:val="20"/>
              </w:rPr>
              <w:t>.м</w:t>
            </w:r>
            <w:proofErr w:type="gramEnd"/>
            <w:r w:rsidRPr="003A2ADA">
              <w:rPr>
                <w:sz w:val="20"/>
                <w:szCs w:val="20"/>
              </w:rPr>
              <w:t>ин. Мощность двигателя 0.284  кВт.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5F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Регулятор скорости </w:t>
            </w:r>
            <w:r w:rsidR="005F1B2C">
              <w:rPr>
                <w:sz w:val="20"/>
                <w:szCs w:val="20"/>
              </w:rPr>
              <w:t xml:space="preserve">пятиступенчатый </w:t>
            </w:r>
            <w:r>
              <w:rPr>
                <w:sz w:val="20"/>
                <w:szCs w:val="20"/>
              </w:rPr>
              <w:t xml:space="preserve">VRTE 1.5 </w:t>
            </w:r>
            <w:r w:rsidR="005F1B2C">
              <w:rPr>
                <w:sz w:val="20"/>
                <w:szCs w:val="20"/>
              </w:rPr>
              <w:t>или эквивалент*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F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Трансформаторны</w:t>
            </w:r>
            <w:r w:rsidR="005F1B2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регулятор скорости, собран в корпусе из ПВХ с переключателем скорости и индикаторной лампочкой на передней панели. Входная цепь регулятор</w:t>
            </w:r>
            <w:r w:rsidR="005F1B2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защищена плавким предохранителем.</w:t>
            </w:r>
            <w:r w:rsidR="00432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Регулирование скорости электродвигателей осуществляется вручную с помощью выбора требуемого положения ручки переключателя (0 — выкл., 1 — мин. скорость, 5 — макс. скорость, 2, 3, 4 — промежуточные положения). 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клапанов воздушных с электроприводом  диаметром до 355 мм (КВК 315)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E7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</w:t>
            </w:r>
            <w:r w:rsidR="00E71F9E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 клапан КВК предназначен для регулирования потока воздуха или перекрывания воздушных каналов.</w:t>
            </w:r>
            <w:r w:rsidR="00432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Заслонка клапан</w:t>
            </w:r>
            <w:r w:rsidR="00BE64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 снабжена силиконовым уплотнением, вал заслонки установлен на втулках из полиамида. Управление воздушных клапанов КВК осуществляется с помощью ручного или электрического привода.  Тип клапана КВК 315, ØD, мм 315, А, мм 390, В, мм 260, С, </w:t>
            </w:r>
            <w:r>
              <w:rPr>
                <w:sz w:val="20"/>
                <w:szCs w:val="20"/>
              </w:rPr>
              <w:lastRenderedPageBreak/>
              <w:t>мм106, момент вращения-2,0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DF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автоматики IP31</w:t>
            </w:r>
            <w:r w:rsidR="00DF220C">
              <w:rPr>
                <w:sz w:val="20"/>
                <w:szCs w:val="20"/>
              </w:rPr>
              <w:t xml:space="preserve"> </w:t>
            </w:r>
            <w:r w:rsidR="00E71F9E">
              <w:rPr>
                <w:sz w:val="20"/>
                <w:szCs w:val="20"/>
              </w:rPr>
              <w:t>или эквивалент*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предназначен для управления приточным вентилятором, вытяжным вентилятором, калорифером, исполнение по устойчивости  к механическим воздействиям IP31 по ГОСТ 14254-96.Вид климатического исполнения  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по ГОСТ 12997-84 для температурного диапазона от 0 до +50 градусов.</w:t>
            </w:r>
            <w:r w:rsidR="00BE6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эксплуатации УХЛ 4,2 по ГОСТ 15150-69.Питание от однофазной сети переменного тока частотой (50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Гц и напряжением 220В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61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для установки исполнительных механизмов, устанавливаемые на стене, масса, кг, до 20 (Подставка под электропривод) Привод 230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2/3-х позици</w:t>
            </w:r>
            <w:r w:rsidR="00612981">
              <w:rPr>
                <w:sz w:val="20"/>
                <w:szCs w:val="20"/>
              </w:rPr>
              <w:t xml:space="preserve">онное  </w:t>
            </w:r>
            <w:r>
              <w:rPr>
                <w:sz w:val="20"/>
                <w:szCs w:val="20"/>
              </w:rPr>
              <w:t>регулирован</w:t>
            </w:r>
            <w:r w:rsidR="00612981">
              <w:rPr>
                <w:sz w:val="20"/>
                <w:szCs w:val="20"/>
              </w:rPr>
              <w:t xml:space="preserve">ие </w:t>
            </w:r>
            <w:r>
              <w:rPr>
                <w:sz w:val="20"/>
                <w:szCs w:val="20"/>
              </w:rPr>
              <w:t>DAN2N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61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 230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2/3-х позици</w:t>
            </w:r>
            <w:r w:rsidR="00612981">
              <w:rPr>
                <w:sz w:val="20"/>
                <w:szCs w:val="20"/>
              </w:rPr>
              <w:t xml:space="preserve">онное  </w:t>
            </w:r>
            <w:r>
              <w:rPr>
                <w:sz w:val="20"/>
                <w:szCs w:val="20"/>
              </w:rPr>
              <w:t>регулирован</w:t>
            </w:r>
            <w:r w:rsidR="00612981">
              <w:rPr>
                <w:sz w:val="20"/>
                <w:szCs w:val="20"/>
              </w:rPr>
              <w:t xml:space="preserve">ие </w:t>
            </w:r>
            <w:r>
              <w:rPr>
                <w:sz w:val="20"/>
                <w:szCs w:val="20"/>
              </w:rPr>
              <w:t>DAN2N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9E31B4">
        <w:trPr>
          <w:trHeight w:val="5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нагревателей канальных электрических 12кВт PBFC 315/9</w:t>
            </w:r>
            <w:r w:rsidR="00612981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на обогрев (кВт)9.00, Питани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в/Гц/Ф)  400/50/3</w:t>
            </w:r>
            <w:r>
              <w:rPr>
                <w:sz w:val="20"/>
                <w:szCs w:val="20"/>
              </w:rPr>
              <w:br/>
              <w:t>Ток (А)  13.90</w:t>
            </w:r>
            <w:r>
              <w:rPr>
                <w:sz w:val="20"/>
                <w:szCs w:val="20"/>
              </w:rPr>
              <w:br/>
              <w:t>Размеры (мм)  315x254</w:t>
            </w:r>
            <w:r>
              <w:rPr>
                <w:sz w:val="20"/>
                <w:szCs w:val="20"/>
              </w:rPr>
              <w:br/>
              <w:t>Класс защиты  IP 43</w:t>
            </w:r>
            <w:r>
              <w:rPr>
                <w:sz w:val="20"/>
                <w:szCs w:val="20"/>
              </w:rPr>
              <w:br/>
              <w:t>Тип нагревателя  электрический</w:t>
            </w:r>
            <w:r>
              <w:rPr>
                <w:sz w:val="20"/>
                <w:szCs w:val="20"/>
              </w:rPr>
              <w:br/>
              <w:t>Напряжение  400.00</w:t>
            </w:r>
          </w:p>
        </w:tc>
      </w:tr>
      <w:tr w:rsidR="00BF216B" w:rsidRPr="00685ED2" w:rsidTr="00DB7EDD">
        <w:trPr>
          <w:trHeight w:val="69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Pr="00685ED2" w:rsidRDefault="00DB7EDD">
            <w:pPr>
              <w:jc w:val="center"/>
            </w:pPr>
            <w: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DF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фильтров ФЛК 315</w:t>
            </w:r>
            <w:r w:rsidR="00DF2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поверхности в свету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5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0404" w:rsidRPr="00550404">
              <w:rPr>
                <w:sz w:val="20"/>
                <w:szCs w:val="20"/>
              </w:rPr>
              <w:t>Материал корпуса:</w:t>
            </w:r>
            <w:r w:rsidR="00BE64D8">
              <w:rPr>
                <w:sz w:val="20"/>
                <w:szCs w:val="20"/>
              </w:rPr>
              <w:t xml:space="preserve"> </w:t>
            </w:r>
            <w:r w:rsidR="00550404" w:rsidRPr="00550404">
              <w:rPr>
                <w:sz w:val="20"/>
                <w:szCs w:val="20"/>
              </w:rPr>
              <w:t>оцинкованная сталь</w:t>
            </w:r>
            <w:r w:rsidR="00550404">
              <w:rPr>
                <w:sz w:val="20"/>
                <w:szCs w:val="20"/>
              </w:rPr>
              <w:t xml:space="preserve">. </w:t>
            </w:r>
            <w:r w:rsidR="00550404" w:rsidRPr="00550404">
              <w:rPr>
                <w:sz w:val="20"/>
                <w:szCs w:val="20"/>
              </w:rPr>
              <w:t> Крышка крепится к корпусу простыми защёлками. Корпус фильтра снабжён круглыми патрубками с резиновым уплотнением для подсоединения воздуховодов или компонентов вентиляционной системы. Фильтрующий материал выполнен в виде панели из синтетического волокна и имеет класс очистки EU4.</w:t>
            </w:r>
            <w:r>
              <w:rPr>
                <w:sz w:val="20"/>
                <w:szCs w:val="20"/>
              </w:rPr>
              <w:t xml:space="preserve"> d315, В425, Н390, С330, L440, </w:t>
            </w:r>
          </w:p>
        </w:tc>
      </w:tr>
      <w:tr w:rsidR="00BF216B" w:rsidRPr="00685ED2" w:rsidTr="00DB7EDD">
        <w:trPr>
          <w:trHeight w:val="56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решеток жалюзийных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9E31B4">
        <w:trPr>
          <w:trHeight w:val="1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наружная АРН400х400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5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Решетки представляют собой прямоугольную раму с установленными в нее неподвижными жалюзи, которые препятствуют проникновению атмосферных осадков с улицы. Решетки устанавливаются в стену здания при помощи самонарезающих в</w:t>
            </w:r>
            <w:r w:rsidR="00BE64D8">
              <w:rPr>
                <w:sz w:val="20"/>
                <w:szCs w:val="20"/>
              </w:rPr>
              <w:t>интов, что обеспечивает простот</w:t>
            </w:r>
            <w:r>
              <w:rPr>
                <w:sz w:val="20"/>
                <w:szCs w:val="20"/>
              </w:rPr>
              <w:t>у и надежность монтажа. В целях защиты от листвы, птиц и грызунов применяется специальная защитная сетка. Решетки изготавливаются из алюминия и окрашиваются методом поро</w:t>
            </w:r>
            <w:r w:rsidR="00550404">
              <w:rPr>
                <w:sz w:val="20"/>
                <w:szCs w:val="20"/>
              </w:rPr>
              <w:t xml:space="preserve">шкового напыления в белый цвет.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216B" w:rsidRPr="00685ED2" w:rsidTr="00DB7EDD">
        <w:trPr>
          <w:trHeight w:val="60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с регулятором воздуха  АМР 200х200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5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Решетки АМР предназначены для подачи и удаления воздуха  и оснащены регуляторами расхода воздуха. </w:t>
            </w:r>
          </w:p>
        </w:tc>
      </w:tr>
      <w:tr w:rsidR="00BF216B" w:rsidRPr="00685ED2" w:rsidTr="00DB7EDD">
        <w:trPr>
          <w:trHeight w:val="69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с регулятором воздуха  АМР 300х150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5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Решетки АМР предназначены для подачи и удаления воздуха  и оснащены регуляторами расхода воздуха. </w:t>
            </w:r>
          </w:p>
        </w:tc>
      </w:tr>
      <w:tr w:rsidR="00BF216B" w:rsidRPr="00685ED2" w:rsidTr="00DB7EDD">
        <w:trPr>
          <w:trHeight w:val="54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с регулятором воздуха  АМР150х150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55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Решетки АМР предназначены для подачи и удаления воздуха  и оснащены регуляторами расхода воздуха. </w:t>
            </w:r>
          </w:p>
        </w:tc>
      </w:tr>
      <w:tr w:rsidR="00BF216B" w:rsidRPr="00685ED2" w:rsidTr="009E31B4">
        <w:trPr>
          <w:trHeight w:val="1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шумоглушителей вентиляционных трубчатых круглого сечения типа ГТК 1-4, диаметром обечайки 315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33" w:rsidRDefault="00BF216B" w:rsidP="0044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Шумоглушители изготавливаются из оцинкованной стали с поглощающим </w:t>
            </w:r>
            <w:proofErr w:type="spellStart"/>
            <w:r>
              <w:rPr>
                <w:sz w:val="20"/>
                <w:szCs w:val="20"/>
              </w:rPr>
              <w:t>мате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иалом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минеpального</w:t>
            </w:r>
            <w:proofErr w:type="spellEnd"/>
            <w:r>
              <w:rPr>
                <w:sz w:val="20"/>
                <w:szCs w:val="20"/>
              </w:rPr>
              <w:t xml:space="preserve"> волокна. Технические характеристики: Ø воздуховода,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- 315, Размеры, мм</w:t>
            </w:r>
            <w:r>
              <w:rPr>
                <w:sz w:val="20"/>
                <w:szCs w:val="20"/>
              </w:rPr>
              <w:br/>
              <w:t>Ød-315, ØD-500, L-900</w:t>
            </w:r>
          </w:p>
        </w:tc>
      </w:tr>
      <w:tr w:rsidR="00BF216B" w:rsidRPr="00685ED2" w:rsidTr="009E31B4">
        <w:trPr>
          <w:trHeight w:val="1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0,6 мм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диаметром 315 мм l=2м-2м2; диаметром 250 мм l=3м-2,37м2; диаметром 200 мм l=12м-7,56м2;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поверхности воздуховодов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Воздуховоды изготавливаются из оцинкованной стали в соответствии с требованиями ГОСТ 24751-81 и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41-01-2003 вып.2006 г.  без нарушения цинкового покрытия на </w:t>
            </w:r>
            <w:proofErr w:type="spellStart"/>
            <w:r>
              <w:rPr>
                <w:sz w:val="20"/>
                <w:szCs w:val="20"/>
              </w:rPr>
              <w:t>фальцевом</w:t>
            </w:r>
            <w:proofErr w:type="spellEnd"/>
            <w:r>
              <w:rPr>
                <w:sz w:val="20"/>
                <w:szCs w:val="20"/>
              </w:rPr>
              <w:t xml:space="preserve"> соединении</w:t>
            </w:r>
          </w:p>
          <w:p w:rsidR="00445233" w:rsidRDefault="00445233">
            <w:pPr>
              <w:rPr>
                <w:sz w:val="20"/>
                <w:szCs w:val="20"/>
              </w:rPr>
            </w:pPr>
          </w:p>
          <w:p w:rsidR="00445233" w:rsidRDefault="00445233">
            <w:pPr>
              <w:rPr>
                <w:sz w:val="20"/>
                <w:szCs w:val="20"/>
              </w:rPr>
            </w:pPr>
          </w:p>
        </w:tc>
      </w:tr>
      <w:tr w:rsidR="00BF216B" w:rsidRPr="00685ED2" w:rsidTr="00DB7EDD">
        <w:trPr>
          <w:trHeight w:val="69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Кронштейны под вентиляционное оборудование  25х25х4 с заделкой отверстий раствором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DF220C">
        <w:trPr>
          <w:trHeight w:val="83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Пробивка отверстий в кирпичных стенах для </w:t>
            </w:r>
            <w:proofErr w:type="spellStart"/>
            <w:r>
              <w:rPr>
                <w:sz w:val="20"/>
                <w:szCs w:val="20"/>
              </w:rPr>
              <w:t>водогазопроводных</w:t>
            </w:r>
            <w:proofErr w:type="spellEnd"/>
            <w:r>
              <w:rPr>
                <w:sz w:val="20"/>
                <w:szCs w:val="20"/>
              </w:rPr>
              <w:t xml:space="preserve"> труб вручную при толщине стен в 2 кирпича размером 400х400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7EDD" w:rsidRPr="00685ED2" w:rsidTr="00DB7EDD">
        <w:trPr>
          <w:trHeight w:val="360"/>
        </w:trPr>
        <w:tc>
          <w:tcPr>
            <w:tcW w:w="10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7EDD" w:rsidRDefault="00DB7EDD" w:rsidP="00DB7E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Раздел 2. Вентиляция В-1</w:t>
            </w:r>
          </w:p>
        </w:tc>
      </w:tr>
      <w:tr w:rsidR="00BF216B" w:rsidRPr="00685ED2" w:rsidTr="009E31B4">
        <w:trPr>
          <w:trHeight w:val="1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вентиляторов радиальных массой до 0,05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вентилятор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низкого и среднего давления; </w:t>
            </w:r>
            <w:r>
              <w:rPr>
                <w:sz w:val="20"/>
                <w:szCs w:val="20"/>
              </w:rPr>
              <w:br/>
              <w:t xml:space="preserve">одностороннего всасывания; </w:t>
            </w:r>
            <w:r>
              <w:rPr>
                <w:sz w:val="20"/>
                <w:szCs w:val="20"/>
              </w:rPr>
              <w:br/>
              <w:t xml:space="preserve">корпус спиральный поворотный; </w:t>
            </w:r>
            <w:r>
              <w:rPr>
                <w:sz w:val="20"/>
                <w:szCs w:val="20"/>
              </w:rPr>
              <w:br/>
              <w:t>вперед</w:t>
            </w:r>
            <w:r w:rsidR="00BE64D8">
              <w:rPr>
                <w:sz w:val="20"/>
                <w:szCs w:val="20"/>
              </w:rPr>
              <w:t xml:space="preserve"> загнутые лопатки; </w:t>
            </w:r>
            <w:r w:rsidR="00BE64D8">
              <w:rPr>
                <w:sz w:val="20"/>
                <w:szCs w:val="20"/>
              </w:rPr>
              <w:br/>
              <w:t>количество</w:t>
            </w:r>
            <w:r>
              <w:rPr>
                <w:sz w:val="20"/>
                <w:szCs w:val="20"/>
              </w:rPr>
              <w:t xml:space="preserve"> лопаток — 32; </w:t>
            </w:r>
            <w:r>
              <w:rPr>
                <w:sz w:val="20"/>
                <w:szCs w:val="20"/>
              </w:rPr>
              <w:br/>
              <w:t>направление вращения — правое и левое. ВР 300-45-3.15 Л 0-вращение n=930 об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BE64D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мин, N=0,55 кВт</w:t>
            </w:r>
          </w:p>
        </w:tc>
      </w:tr>
      <w:tr w:rsidR="00BF216B" w:rsidRPr="00685ED2" w:rsidTr="00DB7EDD">
        <w:trPr>
          <w:trHeight w:val="74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виброизоляторов</w:t>
            </w:r>
            <w:proofErr w:type="spellEnd"/>
            <w:r>
              <w:rPr>
                <w:sz w:val="20"/>
                <w:szCs w:val="20"/>
              </w:rPr>
              <w:t xml:space="preserve"> номер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виброизоляторов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Виброизолятор</w:t>
            </w:r>
            <w:proofErr w:type="spellEnd"/>
            <w:r>
              <w:rPr>
                <w:sz w:val="20"/>
                <w:szCs w:val="20"/>
              </w:rPr>
              <w:t xml:space="preserve"> ДО-39, Вертикальная жесткость, Н/см 61, Высот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 свободном состоянии), мм 92.5, Предельная</w:t>
            </w:r>
            <w:r w:rsidR="00445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осадка, мм 45</w:t>
            </w:r>
          </w:p>
        </w:tc>
      </w:tr>
      <w:tr w:rsidR="00BF216B" w:rsidRPr="00685ED2" w:rsidTr="00DB7EDD">
        <w:trPr>
          <w:trHeight w:val="69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кронштейнов под вентиляционное оборудование  50х50х4 с заделкой отверстий раствором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кг изделия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DB7EDD">
        <w:trPr>
          <w:trHeight w:val="124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вставок гибких к радиальным вентиляторам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Гибкая вставка ВГВ-3,15; ВГН-3,15 состоит из двух фланцев, соединенных между собой комбинированным материалом (ткань капроновая, пластифицированная сталь оцинкованная), интервал рабочих температур –50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 xml:space="preserve"> / +80 °С и влажности 60%. </w:t>
            </w:r>
          </w:p>
        </w:tc>
      </w:tr>
      <w:tr w:rsidR="00BF216B" w:rsidRPr="00685ED2" w:rsidTr="00DB7EDD">
        <w:trPr>
          <w:trHeight w:val="85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 w:rsidP="0044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шумоглушителей вентиляционных CSF-Глушитель трубчатый CSA-315/900 </w:t>
            </w:r>
            <w:r w:rsidR="00445233">
              <w:rPr>
                <w:sz w:val="20"/>
                <w:szCs w:val="20"/>
              </w:rPr>
              <w:t>или эквивалент*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Глушитель трубчатый L=900мм обечайки 315 мм</w:t>
            </w:r>
            <w:r w:rsidR="00445233">
              <w:rPr>
                <w:sz w:val="20"/>
                <w:szCs w:val="20"/>
              </w:rPr>
              <w:t xml:space="preserve">           </w:t>
            </w:r>
          </w:p>
          <w:p w:rsidR="00445233" w:rsidRDefault="00445233">
            <w:pPr>
              <w:rPr>
                <w:sz w:val="20"/>
                <w:szCs w:val="20"/>
              </w:rPr>
            </w:pPr>
          </w:p>
          <w:p w:rsidR="00445233" w:rsidRDefault="00445233">
            <w:pPr>
              <w:rPr>
                <w:sz w:val="20"/>
                <w:szCs w:val="20"/>
              </w:rPr>
            </w:pPr>
          </w:p>
        </w:tc>
      </w:tr>
      <w:tr w:rsidR="00BF216B" w:rsidRPr="00685ED2" w:rsidTr="00DB7EDD">
        <w:trPr>
          <w:trHeight w:val="34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решеток жалюзийных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DB7EDD">
        <w:trPr>
          <w:trHeight w:val="69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с регулятором воздуха  АМР 200х200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Решетки АМР предназначены для подачи и удаления воздуха  и оснащены регуляторами расхода воздуха. </w:t>
            </w:r>
          </w:p>
        </w:tc>
      </w:tr>
      <w:tr w:rsidR="00BF216B" w:rsidRPr="00685ED2" w:rsidTr="00DB7EDD">
        <w:trPr>
          <w:trHeight w:val="8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АМР-150х150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Решетки АМР предназначены для подачи и удаления воздуха  и оснащены регуляторами расхода воздуха. </w:t>
            </w:r>
          </w:p>
        </w:tc>
      </w:tr>
      <w:tr w:rsidR="00BF216B" w:rsidRPr="00685ED2" w:rsidTr="009E31B4">
        <w:trPr>
          <w:trHeight w:val="1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 0,6 мм (диаметром 315 мм длиной 26м-25,74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.диаметром до 250мм толщиной 0.6мм длиной 8м.-6,32м2; диаметром до 200мм толщиной 0.6мм длиной 15м.-9,45м2)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поверхности воздуховодов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0,4151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Воздуховоды изготавливаются из оцинкованной </w:t>
            </w:r>
            <w:proofErr w:type="spellStart"/>
            <w:r>
              <w:rPr>
                <w:sz w:val="20"/>
                <w:szCs w:val="20"/>
              </w:rPr>
              <w:t>спиральнонавивной</w:t>
            </w:r>
            <w:proofErr w:type="spellEnd"/>
            <w:r>
              <w:rPr>
                <w:sz w:val="20"/>
                <w:szCs w:val="20"/>
              </w:rPr>
              <w:t xml:space="preserve"> круглого сечения стали  в соответствии с требованиями ГОСТ 24751-81 и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41-01-2003 вып.2006 г. без нарушения цинкового покрытия на </w:t>
            </w:r>
            <w:proofErr w:type="spellStart"/>
            <w:r>
              <w:rPr>
                <w:sz w:val="20"/>
                <w:szCs w:val="20"/>
              </w:rPr>
              <w:t>фальцевом</w:t>
            </w:r>
            <w:proofErr w:type="spellEnd"/>
            <w:r>
              <w:rPr>
                <w:sz w:val="20"/>
                <w:szCs w:val="20"/>
              </w:rPr>
              <w:t xml:space="preserve"> соединении</w:t>
            </w:r>
          </w:p>
          <w:p w:rsidR="00445233" w:rsidRDefault="00445233">
            <w:pPr>
              <w:rPr>
                <w:sz w:val="20"/>
                <w:szCs w:val="20"/>
              </w:rPr>
            </w:pPr>
          </w:p>
          <w:p w:rsidR="00445233" w:rsidRDefault="00445233">
            <w:pPr>
              <w:rPr>
                <w:sz w:val="20"/>
                <w:szCs w:val="20"/>
              </w:rPr>
            </w:pPr>
          </w:p>
        </w:tc>
      </w:tr>
      <w:tr w:rsidR="00BF216B" w:rsidRPr="00685ED2" w:rsidTr="00DF220C">
        <w:trPr>
          <w:trHeight w:val="5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заслонок воздушных и клапанов воздушных КВК-200 с ручным приводом диаметром 200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 w:rsidP="00BE6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 для воздуховода КВК-160 Корпус и заслонка клапанов изготавливаются из стального оцинкованного листа. Корпус с двух сторон снабжён резиновыми уплотнениями для подсоединения воздуховодов или других компонентов вентиляционной системы. Заслонка клапанов снабжена силиконовым уплотнением, вал заслонки установлен на втулках из полиамида. Управление воздушных клапанов КВК осуществляется с помощью ручного или электрического привода. Для регулирования полож</w:t>
            </w:r>
            <w:r w:rsidR="00BE64D8">
              <w:rPr>
                <w:sz w:val="20"/>
                <w:szCs w:val="20"/>
              </w:rPr>
              <w:t>ения заслонки вручную клапан комп</w:t>
            </w:r>
            <w:r>
              <w:rPr>
                <w:sz w:val="20"/>
                <w:szCs w:val="20"/>
              </w:rPr>
              <w:t xml:space="preserve">лектуется ручкой с возможностью фиксирования ее положения. Размером 160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225х  200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106. Момент вращения Нм 1,0  </w:t>
            </w:r>
          </w:p>
        </w:tc>
      </w:tr>
      <w:tr w:rsidR="00BF216B" w:rsidRPr="00685ED2" w:rsidTr="00DB7EDD">
        <w:trPr>
          <w:trHeight w:val="52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Кронштейны под вентиляционное оборудование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DB7EDD">
        <w:trPr>
          <w:trHeight w:val="81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22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Пробивка отверстий в кирпичных стенах для </w:t>
            </w:r>
            <w:proofErr w:type="spellStart"/>
            <w:r>
              <w:rPr>
                <w:sz w:val="20"/>
                <w:szCs w:val="20"/>
              </w:rPr>
              <w:t>водогазопроводных</w:t>
            </w:r>
            <w:proofErr w:type="spellEnd"/>
            <w:r>
              <w:rPr>
                <w:sz w:val="20"/>
                <w:szCs w:val="20"/>
              </w:rPr>
              <w:t xml:space="preserve"> труб вручную при толщине стен в 2 кирпича</w:t>
            </w:r>
            <w:r w:rsidR="00BE6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размером 350х350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216B" w:rsidRPr="00685ED2" w:rsidTr="00DB7EDD">
        <w:trPr>
          <w:trHeight w:val="46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DB7EDD">
            <w:pPr>
              <w:jc w:val="center"/>
            </w:pPr>
            <w:r>
              <w:t>23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строительного мусора на расстояние 10 км.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216B" w:rsidRDefault="00BF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216B" w:rsidRDefault="00BF2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857C4" w:rsidRDefault="00A857C4" w:rsidP="00A857C4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- информация о товаре российского происхождения, являющегося эквивалентом товара, происходящего из иностранного государства или группы иностранных государств, отсутствует</w:t>
      </w:r>
    </w:p>
    <w:p w:rsidR="00F37DF9" w:rsidRDefault="00685ED2" w:rsidP="00F37DF9">
      <w:pPr>
        <w:tabs>
          <w:tab w:val="center" w:pos="5102"/>
          <w:tab w:val="right" w:pos="10204"/>
        </w:tabs>
        <w:jc w:val="center"/>
        <w:rPr>
          <w:b/>
        </w:rPr>
      </w:pPr>
      <w:r w:rsidRPr="008920CC">
        <w:t xml:space="preserve"> </w:t>
      </w:r>
      <w:r w:rsidR="000F52F6" w:rsidRPr="008920CC">
        <w:br w:type="page"/>
      </w:r>
      <w:proofErr w:type="gramStart"/>
      <w:r w:rsidR="00F37DF9">
        <w:rPr>
          <w:b/>
          <w:lang w:val="en-US"/>
        </w:rPr>
        <w:lastRenderedPageBreak/>
        <w:t>II</w:t>
      </w:r>
      <w:r w:rsidR="00F37DF9">
        <w:rPr>
          <w:b/>
        </w:rPr>
        <w:t xml:space="preserve"> часть.</w:t>
      </w:r>
      <w:proofErr w:type="gramEnd"/>
      <w:r w:rsidR="00F37DF9">
        <w:rPr>
          <w:b/>
        </w:rPr>
        <w:t xml:space="preserve"> Проект муниципального контракта</w:t>
      </w:r>
    </w:p>
    <w:p w:rsidR="00F37DF9" w:rsidRDefault="00F37DF9" w:rsidP="00F37DF9">
      <w:pPr>
        <w:jc w:val="center"/>
        <w:rPr>
          <w:b/>
        </w:rPr>
      </w:pPr>
      <w:r>
        <w:rPr>
          <w:b/>
        </w:rPr>
        <w:t>МУНИЦИПАЛЬНЫЙ КОНТРАКТ</w:t>
      </w:r>
    </w:p>
    <w:p w:rsidR="00F37DF9" w:rsidRDefault="00F37DF9" w:rsidP="00F37DF9">
      <w:pPr>
        <w:jc w:val="center"/>
      </w:pPr>
      <w:r>
        <w:t xml:space="preserve">на выполнение </w:t>
      </w:r>
      <w:r w:rsidR="00BE4766">
        <w:t>ремонтны</w:t>
      </w:r>
      <w:r>
        <w:t>х работ для муниципальных нужд</w:t>
      </w:r>
    </w:p>
    <w:p w:rsidR="00F37DF9" w:rsidRDefault="00F37DF9" w:rsidP="00F37DF9">
      <w:pPr>
        <w:jc w:val="center"/>
      </w:pPr>
      <w:r>
        <w:t>№___________</w:t>
      </w:r>
    </w:p>
    <w:p w:rsidR="00F37DF9" w:rsidRDefault="00F37DF9" w:rsidP="00F37DF9">
      <w:pPr>
        <w:pStyle w:val="a4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F37DF9" w:rsidRDefault="00F37DF9" w:rsidP="00F37DF9">
      <w:pPr>
        <w:pStyle w:val="a9"/>
        <w:tabs>
          <w:tab w:val="left" w:pos="6915"/>
        </w:tabs>
        <w:ind w:left="0"/>
        <w:rPr>
          <w:sz w:val="24"/>
          <w:szCs w:val="24"/>
        </w:rPr>
      </w:pPr>
      <w:r>
        <w:rPr>
          <w:sz w:val="24"/>
          <w:szCs w:val="24"/>
        </w:rPr>
        <w:t>г. Саратов                                                                                                    «____» __________2010 г.</w:t>
      </w:r>
    </w:p>
    <w:p w:rsidR="00A835EA" w:rsidRPr="0011623F" w:rsidRDefault="00A835EA" w:rsidP="00A835EA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11623F">
        <w:rPr>
          <w:rFonts w:ascii="Times New Roman" w:hAnsi="Times New Roman" w:cs="Times New Roman"/>
          <w:sz w:val="24"/>
          <w:szCs w:val="24"/>
        </w:rPr>
        <w:t>МУЗ «Городская клиническая больница № 9», именуемое в дальнейшем Заказчик, в лице главного врача Костина О.Н., действующего на основании Устава, с одной стороны, и __________________________________________, именуемое в дальнейшем Поставщик, в лице ___________________________, действующего на основании Устава, с другой стороны, вместе именуемые Стороны, на основании результатов размещения муниципального заказа путем проведения запроса котировок (протокол заседания единой постоянно действующей комиссии № __</w:t>
      </w:r>
      <w:r>
        <w:rPr>
          <w:rFonts w:ascii="Times New Roman" w:hAnsi="Times New Roman" w:cs="Times New Roman"/>
          <w:sz w:val="24"/>
          <w:szCs w:val="24"/>
        </w:rPr>
        <w:t>_______ от «__» ___________ 2010</w:t>
      </w:r>
      <w:r w:rsidRPr="0011623F">
        <w:rPr>
          <w:rFonts w:ascii="Times New Roman" w:hAnsi="Times New Roman" w:cs="Times New Roman"/>
          <w:sz w:val="24"/>
          <w:szCs w:val="24"/>
        </w:rPr>
        <w:t xml:space="preserve"> г.), заключили</w:t>
      </w:r>
      <w:proofErr w:type="gramEnd"/>
      <w:r w:rsidRPr="0011623F">
        <w:rPr>
          <w:rFonts w:ascii="Times New Roman" w:hAnsi="Times New Roman" w:cs="Times New Roman"/>
          <w:sz w:val="24"/>
          <w:szCs w:val="24"/>
        </w:rPr>
        <w:t xml:space="preserve"> настоящий Контракт о нижеследующем:</w:t>
      </w:r>
    </w:p>
    <w:p w:rsidR="00F37DF9" w:rsidRDefault="00F37DF9" w:rsidP="00F37DF9">
      <w:pPr>
        <w:jc w:val="center"/>
        <w:rPr>
          <w:b/>
        </w:rPr>
      </w:pPr>
    </w:p>
    <w:p w:rsidR="00F37DF9" w:rsidRDefault="00F37DF9" w:rsidP="00F37DF9">
      <w:pPr>
        <w:jc w:val="center"/>
        <w:rPr>
          <w:b/>
        </w:rPr>
      </w:pPr>
      <w:r>
        <w:rPr>
          <w:b/>
        </w:rPr>
        <w:t>1. Предмет Контракта.</w:t>
      </w:r>
    </w:p>
    <w:p w:rsidR="00F37DF9" w:rsidRPr="003E4EA6" w:rsidRDefault="00F37DF9" w:rsidP="00F37DF9">
      <w:pPr>
        <w:jc w:val="both"/>
        <w:rPr>
          <w:b/>
        </w:rPr>
      </w:pPr>
      <w:r>
        <w:t xml:space="preserve">1.1. Подрядчик обязан по заданию Заказчика </w:t>
      </w:r>
      <w:r w:rsidR="00E02B09">
        <w:t>выполнить работы по</w:t>
      </w:r>
      <w:r w:rsidR="00BE5C0B" w:rsidRPr="00BE5C0B">
        <w:t xml:space="preserve"> </w:t>
      </w:r>
      <w:r w:rsidR="008F3F8D" w:rsidRPr="00221775">
        <w:t>устройству системы вентиляции</w:t>
      </w:r>
      <w:r w:rsidR="008F3F8D">
        <w:t xml:space="preserve"> </w:t>
      </w:r>
      <w:r w:rsidR="008F3F8D" w:rsidRPr="00221775">
        <w:t>помещений рентген</w:t>
      </w:r>
      <w:r w:rsidR="008F3F8D">
        <w:t>одиагностического отделения</w:t>
      </w:r>
      <w:r>
        <w:rPr>
          <w:b/>
        </w:rPr>
        <w:t>,</w:t>
      </w:r>
      <w:r>
        <w:t xml:space="preserve"> указанные в </w:t>
      </w:r>
      <w:r w:rsidR="00F00759">
        <w:t>С</w:t>
      </w:r>
      <w:r w:rsidRPr="001145EE">
        <w:t>мете</w:t>
      </w:r>
      <w:r>
        <w:t xml:space="preserve"> (Приложение № 1), являющейся неотъемлемой частью настоящего Контракта, и сдать результат работ Заказчику.</w:t>
      </w:r>
    </w:p>
    <w:p w:rsidR="00F37DF9" w:rsidRDefault="00F37DF9" w:rsidP="00F37DF9">
      <w:pPr>
        <w:pStyle w:val="31"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1.2. Заказчик обязан принять и оплатить результат работ в соответствии с условиями настоящего Контракта.</w:t>
      </w:r>
    </w:p>
    <w:p w:rsidR="00F37DF9" w:rsidRDefault="00F37DF9" w:rsidP="00F37DF9">
      <w:pPr>
        <w:jc w:val="center"/>
        <w:rPr>
          <w:b/>
        </w:rPr>
      </w:pPr>
      <w:r>
        <w:rPr>
          <w:b/>
        </w:rPr>
        <w:t>2. Основные условия.</w:t>
      </w:r>
    </w:p>
    <w:p w:rsidR="00F37DF9" w:rsidRDefault="00F37DF9" w:rsidP="00F37DF9">
      <w:pPr>
        <w:pStyle w:val="ab"/>
        <w:rPr>
          <w:rFonts w:ascii="Times New Roman" w:hAnsi="Times New Roman"/>
          <w:noProof/>
          <w:sz w:val="24"/>
        </w:rPr>
      </w:pPr>
      <w:r w:rsidRPr="002E5F9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644424">
        <w:rPr>
          <w:rFonts w:ascii="Times New Roman" w:hAnsi="Times New Roman"/>
          <w:sz w:val="24"/>
          <w:szCs w:val="24"/>
        </w:rPr>
        <w:t xml:space="preserve">Подрядчик обязуется выполнить работы, указанные в п. 1.1 настоящего Контракта, лично, своими силами, материалами и средствами. </w:t>
      </w:r>
      <w:r>
        <w:rPr>
          <w:rFonts w:ascii="Times New Roman" w:hAnsi="Times New Roman"/>
          <w:noProof/>
          <w:sz w:val="24"/>
        </w:rPr>
        <w:t xml:space="preserve">Все используемые материалы и оборудование должны соответствовать требованиям ГОСТов, ТУ производителя, иметь соответствующие сертификаты, технические паспорта и другие документы, удостоверяющие их качество. По требованию Заказчика Подрядчик обязан в течение двух дней предоставить указанные документы. </w:t>
      </w:r>
      <w:r w:rsidR="00F00759">
        <w:rPr>
          <w:rFonts w:ascii="Times New Roman" w:hAnsi="Times New Roman"/>
          <w:noProof/>
          <w:sz w:val="24"/>
          <w:szCs w:val="24"/>
        </w:rPr>
        <w:t>Ответственность за качество применяемых материалов при производстве работ возлагается на Подрядчика.</w:t>
      </w:r>
    </w:p>
    <w:p w:rsidR="00F37DF9" w:rsidRDefault="00F37DF9" w:rsidP="00F37DF9">
      <w:pPr>
        <w:jc w:val="both"/>
      </w:pPr>
      <w:r w:rsidRPr="005D6A90">
        <w:t xml:space="preserve">Объем и виды работ </w:t>
      </w:r>
      <w:r w:rsidRPr="009175E5">
        <w:t>определяются по Локальной смете</w:t>
      </w:r>
      <w:r>
        <w:t>.</w:t>
      </w:r>
    </w:p>
    <w:p w:rsidR="00F37DF9" w:rsidRPr="004E5F49" w:rsidRDefault="00F37DF9" w:rsidP="00F37DF9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 w:rsidRPr="007A6809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61701D">
        <w:rPr>
          <w:sz w:val="24"/>
          <w:szCs w:val="24"/>
        </w:rPr>
        <w:t xml:space="preserve">Подрядчик обязуется приступить к выполнению работ с момента заключения настоящего </w:t>
      </w:r>
      <w:r w:rsidRPr="004E5F49">
        <w:rPr>
          <w:sz w:val="24"/>
          <w:szCs w:val="24"/>
        </w:rPr>
        <w:t xml:space="preserve">Контракта, закончить выполнение работ </w:t>
      </w:r>
      <w:r>
        <w:rPr>
          <w:sz w:val="24"/>
          <w:szCs w:val="24"/>
        </w:rPr>
        <w:t xml:space="preserve">в течение </w:t>
      </w:r>
      <w:r w:rsidR="002A4782">
        <w:rPr>
          <w:sz w:val="24"/>
          <w:szCs w:val="24"/>
        </w:rPr>
        <w:t>8</w:t>
      </w:r>
      <w:r>
        <w:rPr>
          <w:sz w:val="24"/>
          <w:szCs w:val="24"/>
        </w:rPr>
        <w:t xml:space="preserve"> дней с момента заключения </w:t>
      </w:r>
      <w:r w:rsidRPr="0061701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Контракта.</w:t>
      </w:r>
    </w:p>
    <w:p w:rsidR="00241838" w:rsidRPr="00241838" w:rsidRDefault="00F37DF9" w:rsidP="00241838">
      <w:pPr>
        <w:ind w:right="-47"/>
      </w:pPr>
      <w:r w:rsidRPr="007A6809">
        <w:t>2.3. Место выполнения работ:</w:t>
      </w:r>
      <w:r w:rsidR="00241838" w:rsidRPr="00241838">
        <w:t xml:space="preserve"> г. Саратов, ул. Б.</w:t>
      </w:r>
      <w:proofErr w:type="gramStart"/>
      <w:r w:rsidR="00241838" w:rsidRPr="00241838">
        <w:t>Горная</w:t>
      </w:r>
      <w:proofErr w:type="gramEnd"/>
      <w:r w:rsidR="00241838" w:rsidRPr="00241838">
        <w:t>, 43</w:t>
      </w:r>
      <w:r w:rsidR="00241838">
        <w:t xml:space="preserve">. </w:t>
      </w:r>
      <w:r w:rsidR="00241838" w:rsidRPr="0019707E">
        <w:t xml:space="preserve">МУЗ «Городская клиническая больница № </w:t>
      </w:r>
      <w:r w:rsidR="00241838">
        <w:t xml:space="preserve">9». </w:t>
      </w:r>
    </w:p>
    <w:p w:rsidR="00F37DF9" w:rsidRDefault="00F37DF9" w:rsidP="00241838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 w:rsidRPr="007A6809">
        <w:rPr>
          <w:sz w:val="24"/>
          <w:szCs w:val="24"/>
        </w:rPr>
        <w:t xml:space="preserve"> </w:t>
      </w:r>
      <w:r>
        <w:rPr>
          <w:sz w:val="24"/>
          <w:szCs w:val="24"/>
        </w:rPr>
        <w:t>2.4. Подрядчик вправе самостоятельно определять способы выполнения задания Заказчика.</w:t>
      </w:r>
    </w:p>
    <w:p w:rsidR="00F37DF9" w:rsidRDefault="00F37DF9" w:rsidP="00F37DF9">
      <w:pPr>
        <w:pStyle w:val="a9"/>
        <w:spacing w:after="0"/>
        <w:ind w:left="0"/>
        <w:jc w:val="both"/>
        <w:rPr>
          <w:sz w:val="24"/>
          <w:szCs w:val="24"/>
        </w:rPr>
      </w:pPr>
      <w:r w:rsidRPr="000908E2">
        <w:rPr>
          <w:sz w:val="24"/>
          <w:szCs w:val="24"/>
        </w:rPr>
        <w:t>2.5.</w:t>
      </w:r>
      <w:r w:rsidRPr="00AC4A40">
        <w:t xml:space="preserve"> </w:t>
      </w:r>
      <w:r>
        <w:rPr>
          <w:sz w:val="24"/>
          <w:szCs w:val="24"/>
        </w:rPr>
        <w:t>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документов:</w:t>
      </w:r>
    </w:p>
    <w:p w:rsidR="00F37DF9" w:rsidRDefault="00F37DF9" w:rsidP="00F37DF9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действующее Свидетельство (выданное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организацией, созданной в форме некоммерческого партнерства) о допуске к 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 по видам работ, предусмотренным </w:t>
      </w:r>
      <w:r w:rsidR="00C92D04">
        <w:rPr>
          <w:sz w:val="24"/>
          <w:szCs w:val="24"/>
        </w:rPr>
        <w:t>Локальной с</w:t>
      </w:r>
      <w:r>
        <w:rPr>
          <w:sz w:val="24"/>
          <w:szCs w:val="24"/>
        </w:rPr>
        <w:t>метой (Приложение №1 к настоящему Контракту) и включенным в Перечень видов работ по инженерным изысканиям, по подготовке проектной документации, по строительству, реконструкции, капитальному ремонту объектов</w:t>
      </w:r>
      <w:proofErr w:type="gramEnd"/>
      <w:r>
        <w:rPr>
          <w:sz w:val="24"/>
          <w:szCs w:val="24"/>
        </w:rPr>
        <w:t xml:space="preserve"> капитального строительства, которые оказывают влияние на безопасность объектов капитального строительства,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действующим Приказом Минрегионразвития РФ.</w:t>
      </w:r>
    </w:p>
    <w:p w:rsidR="00F37DF9" w:rsidRPr="004C2023" w:rsidRDefault="00F37DF9" w:rsidP="00F37DF9">
      <w:pPr>
        <w:pStyle w:val="a9"/>
        <w:spacing w:after="0"/>
        <w:ind w:left="0"/>
        <w:jc w:val="both"/>
        <w:rPr>
          <w:sz w:val="24"/>
          <w:szCs w:val="24"/>
        </w:rPr>
      </w:pPr>
      <w:r w:rsidRPr="004C2023">
        <w:rPr>
          <w:sz w:val="24"/>
          <w:szCs w:val="24"/>
        </w:rPr>
        <w:t>2.6. Заказчик вправе проверять ход и качество выполняемых работ в любое время, не вмешиваясь в деятельность Подрядчика, для этих целей Заказчиком, может быть привлечена организация, имеющая соответствующие документы, предусмотренные законодательством РФ, на право оказания указанных работ (услуг).</w:t>
      </w:r>
    </w:p>
    <w:p w:rsidR="00F37DF9" w:rsidRDefault="00F37DF9" w:rsidP="00F37DF9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Заказчик вправе отказаться от исполнения настоящего Контракта и потребовать возмещения убытков, если Подрядчик не приступает своевременно к исполнению настоящего Контракта, что влечет нарушение сроков, указанных в Контракте.</w:t>
      </w:r>
    </w:p>
    <w:p w:rsidR="00F37DF9" w:rsidRDefault="00F37DF9" w:rsidP="00F37DF9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2.8. Заказчик в случаях, предусмотренных действующим законодательством, вправе в любое время до сдачи ему результата работы отказаться от исполнения Контракта, уплатив Подрядчику часть установленной цены</w:t>
      </w:r>
      <w:r w:rsidR="00C92D04">
        <w:rPr>
          <w:sz w:val="24"/>
          <w:szCs w:val="24"/>
        </w:rPr>
        <w:t>,</w:t>
      </w:r>
      <w:r>
        <w:rPr>
          <w:sz w:val="24"/>
          <w:szCs w:val="24"/>
        </w:rPr>
        <w:t xml:space="preserve"> пропорционально части работы, выполненной до получения извещения об отказе Заказчика от исполнения Контракта. Приемка незавершенной работы оформляется соответствующим Актом.</w:t>
      </w:r>
    </w:p>
    <w:p w:rsidR="00F37DF9" w:rsidRDefault="00F37DF9" w:rsidP="00F37DF9">
      <w:pPr>
        <w:pStyle w:val="a4"/>
      </w:pPr>
      <w:r>
        <w:rPr>
          <w:iCs/>
        </w:rPr>
        <w:t>2.9. Подрядчик</w:t>
      </w:r>
      <w:r>
        <w:rPr>
          <w:i/>
          <w:iCs/>
        </w:rPr>
        <w:t xml:space="preserve"> </w:t>
      </w:r>
      <w:r>
        <w:t xml:space="preserve">гарантирует качество и безопасность работ в соответствии с </w:t>
      </w:r>
      <w:r w:rsidRPr="00D40BCA">
        <w:t>требованиям</w:t>
      </w:r>
      <w:r>
        <w:t>и</w:t>
      </w:r>
      <w:r w:rsidRPr="00D40BCA">
        <w:t>, установленным</w:t>
      </w:r>
      <w:r>
        <w:t>и</w:t>
      </w:r>
      <w:r w:rsidRPr="00D40BCA">
        <w:t xml:space="preserve"> де</w:t>
      </w:r>
      <w:r>
        <w:t>йствующим законодательством РФ.</w:t>
      </w:r>
    </w:p>
    <w:p w:rsidR="00F37DF9" w:rsidRDefault="00F37DF9" w:rsidP="00F37DF9">
      <w:pPr>
        <w:pStyle w:val="a4"/>
      </w:pPr>
      <w:r>
        <w:rPr>
          <w:iCs/>
        </w:rPr>
        <w:t xml:space="preserve">2.10. Результатом выполненных работ является </w:t>
      </w:r>
      <w:r>
        <w:t xml:space="preserve">достижение объектом указанных в технической документации показателей в соответствии со </w:t>
      </w:r>
      <w:proofErr w:type="spellStart"/>
      <w:r>
        <w:t>СНиПами</w:t>
      </w:r>
      <w:proofErr w:type="spellEnd"/>
      <w:r>
        <w:t xml:space="preserve"> и другими действующими нормативными документами.</w:t>
      </w:r>
    </w:p>
    <w:p w:rsidR="00F37DF9" w:rsidRDefault="00F37DF9" w:rsidP="00F37DF9">
      <w:pPr>
        <w:pStyle w:val="310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2.11.Подрядчик обязан письменно уведомить Заказчика о независящих от Подрядчика обстоятельствах, которые грозят годности и прочности результатов выполняемых работ либо создают невозможность ее завершения в срок.</w:t>
      </w:r>
    </w:p>
    <w:p w:rsidR="00F37DF9" w:rsidRDefault="00F37DF9" w:rsidP="00F37DF9">
      <w:pPr>
        <w:shd w:val="clear" w:color="auto" w:fill="FFFFFF"/>
        <w:tabs>
          <w:tab w:val="left" w:pos="1175"/>
        </w:tabs>
        <w:jc w:val="both"/>
      </w:pPr>
      <w:r>
        <w:t>2.12. Приемка выполненных Подрядчиком работ оформляется Актом о приемке выполненных работ, путем его подписания Сторонами.</w:t>
      </w:r>
    </w:p>
    <w:p w:rsidR="00F37DF9" w:rsidRDefault="00F37DF9" w:rsidP="00F37DF9">
      <w:pPr>
        <w:pStyle w:val="310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2.13. При завершении работы Подрядчик представляет Заказчику Акт о приемке выполненных работ. Заказчик в течение 5 (пяти) дней со дня получения Акта о приемке выполненных работ обязан его подписать либо предоставить мотивированный отказ</w:t>
      </w:r>
      <w:r>
        <w:rPr>
          <w:spacing w:val="-1"/>
          <w:sz w:val="24"/>
          <w:szCs w:val="24"/>
        </w:rPr>
        <w:t xml:space="preserve"> от приемки работ</w:t>
      </w:r>
      <w:r>
        <w:rPr>
          <w:sz w:val="24"/>
          <w:szCs w:val="24"/>
        </w:rPr>
        <w:t>.</w:t>
      </w:r>
    </w:p>
    <w:p w:rsidR="00F37DF9" w:rsidRDefault="00F37DF9" w:rsidP="00F37DF9">
      <w:pPr>
        <w:shd w:val="clear" w:color="auto" w:fill="FFFFFF"/>
        <w:tabs>
          <w:tab w:val="left" w:pos="1175"/>
        </w:tabs>
        <w:jc w:val="both"/>
      </w:pPr>
      <w:r>
        <w:t>2.14. В случае мотивированного отказа Заказчика от приемки работ, Стороны составляют двухсторонний акт с перечнем недостатков и сроком их исправления Подрядчиком. Выполнение работ по устранению недостатков производятся Подрядчиком за его счет.</w:t>
      </w:r>
    </w:p>
    <w:p w:rsidR="00F37DF9" w:rsidRDefault="00F37DF9" w:rsidP="00F37D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Для проверки соответствия качества выполняемых работ требованиям, установленным настоящим Контрактом, Заказчик вправе привлекать независимых экспертов.</w:t>
      </w:r>
    </w:p>
    <w:p w:rsidR="00F37DF9" w:rsidRDefault="00F37DF9" w:rsidP="00F37DF9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работ. </w:t>
      </w:r>
      <w:r w:rsidRPr="00C41256">
        <w:rPr>
          <w:sz w:val="24"/>
          <w:szCs w:val="24"/>
        </w:rPr>
        <w:t>Если за период гарантийной эксплуатации обнаружатся недостатки, которые не позволят продолжать нормальную эксплуатацию объекта до их устранения, то гарантийный срок продлевается на период устранения недостатков. Устранение недостатков, выявленных в период гарантийного срока</w:t>
      </w:r>
      <w:r>
        <w:rPr>
          <w:sz w:val="24"/>
          <w:szCs w:val="24"/>
        </w:rPr>
        <w:t>,</w:t>
      </w:r>
      <w:r w:rsidRPr="00C41256">
        <w:rPr>
          <w:sz w:val="24"/>
          <w:szCs w:val="24"/>
        </w:rPr>
        <w:t xml:space="preserve"> осуществляется Подрядчиком за свой счет.</w:t>
      </w:r>
    </w:p>
    <w:p w:rsidR="00F37DF9" w:rsidRDefault="00F37DF9" w:rsidP="00F37DF9">
      <w:pPr>
        <w:pStyle w:val="310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2.17. Риск случайной гибели или случайного повреждения результата выполненных работ до приемки ее Заказчиком несет Подрядчик.</w:t>
      </w:r>
    </w:p>
    <w:p w:rsidR="00F37DF9" w:rsidRDefault="00F37DF9" w:rsidP="00F37DF9">
      <w:pPr>
        <w:pStyle w:val="21"/>
        <w:tabs>
          <w:tab w:val="num" w:pos="360"/>
        </w:tabs>
        <w:ind w:left="360" w:hanging="360"/>
        <w:jc w:val="center"/>
        <w:rPr>
          <w:u w:val="none"/>
        </w:rPr>
      </w:pPr>
    </w:p>
    <w:p w:rsidR="00F37DF9" w:rsidRPr="00101833" w:rsidRDefault="00F37DF9" w:rsidP="00F37DF9">
      <w:pPr>
        <w:pStyle w:val="21"/>
        <w:tabs>
          <w:tab w:val="num" w:pos="360"/>
        </w:tabs>
        <w:ind w:left="360" w:hanging="360"/>
        <w:jc w:val="center"/>
        <w:rPr>
          <w:u w:val="none"/>
        </w:rPr>
      </w:pPr>
      <w:r>
        <w:rPr>
          <w:u w:val="none"/>
        </w:rPr>
        <w:t>3.Цена Контракта. Условия платежа.</w:t>
      </w:r>
    </w:p>
    <w:p w:rsidR="00F37DF9" w:rsidRDefault="00F37DF9" w:rsidP="00F37DF9">
      <w:pPr>
        <w:jc w:val="both"/>
      </w:pPr>
      <w:r>
        <w:t>3.1. Цена Контракта определяется в соответствии с</w:t>
      </w:r>
      <w:r w:rsidR="00C51693">
        <w:t xml:space="preserve"> Локальной</w:t>
      </w:r>
      <w:r>
        <w:t xml:space="preserve"> </w:t>
      </w:r>
      <w:r w:rsidR="00C51693">
        <w:t>с</w:t>
      </w:r>
      <w:r>
        <w:t>метой (Приложение № 1), представленной Подрядчиком,</w:t>
      </w:r>
      <w:r>
        <w:rPr>
          <w:color w:val="000000"/>
        </w:rPr>
        <w:t xml:space="preserve"> с учетом объявленных условий запроса котировок,</w:t>
      </w:r>
      <w:r>
        <w:t xml:space="preserve"> и составляет</w:t>
      </w:r>
      <w:proofErr w:type="gramStart"/>
      <w:r>
        <w:t xml:space="preserve"> ___________ (______________________________________________________) </w:t>
      </w:r>
      <w:proofErr w:type="gramEnd"/>
      <w:r>
        <w:t>рублей, в том числе НДС __ %, что составляет___________(________________________________________) рублей.</w:t>
      </w:r>
    </w:p>
    <w:p w:rsidR="00F37DF9" w:rsidRDefault="00F37DF9" w:rsidP="00F37DF9">
      <w:pPr>
        <w:jc w:val="both"/>
      </w:pPr>
      <w:r>
        <w:t>Локальная смета считается согласованной с момента ее утверждения Заказчиком и является неотъемлемой частью Контракта.</w:t>
      </w:r>
    </w:p>
    <w:p w:rsidR="00F37DF9" w:rsidRDefault="00F37DF9" w:rsidP="00F37DF9">
      <w:pPr>
        <w:jc w:val="both"/>
      </w:pPr>
      <w:r>
        <w:rPr>
          <w:color w:val="000000"/>
        </w:rPr>
        <w:t xml:space="preserve">3.2. </w:t>
      </w:r>
      <w:r>
        <w:t>Цена Контракта может быть снижена по соглашению Сторон без изменения предусмотренных Контрактом объема работ и иных условий исполнения Контракта.</w:t>
      </w:r>
    </w:p>
    <w:p w:rsidR="00F37DF9" w:rsidRDefault="00F37DF9" w:rsidP="00F37DF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Цена Контракта является твердой и не может изменяться в ходе его исполнения, за исключением случая, установленного п. 3.2 настоящего Контракта.</w:t>
      </w:r>
    </w:p>
    <w:p w:rsidR="00F37DF9" w:rsidRDefault="00F37DF9" w:rsidP="00F37DF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выполняемых работ осуществляется по цене, установленной настоящим Контрактом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DE0" w:rsidRDefault="00F37DF9" w:rsidP="00F37DF9">
      <w:pPr>
        <w:tabs>
          <w:tab w:val="num" w:pos="581"/>
        </w:tabs>
        <w:snapToGrid w:val="0"/>
        <w:jc w:val="both"/>
      </w:pPr>
      <w:r>
        <w:tab/>
      </w:r>
      <w:r w:rsidR="00303DE0">
        <w:t xml:space="preserve">В цену Контракта включены </w:t>
      </w:r>
      <w:r w:rsidR="00A857C4">
        <w:t>расходы</w:t>
      </w:r>
      <w:r w:rsidR="00A857C4">
        <w:rPr>
          <w:bCs/>
        </w:rPr>
        <w:t xml:space="preserve"> на уплату таможенных пошлин, налогов, сборов и других обязательных платежей</w:t>
      </w:r>
      <w:r w:rsidR="00A857C4">
        <w:t xml:space="preserve">, а также стоимость </w:t>
      </w:r>
      <w:r w:rsidR="00A857C4" w:rsidRPr="0088013A">
        <w:t>используемых</w:t>
      </w:r>
      <w:r w:rsidR="00A857C4">
        <w:t xml:space="preserve"> материалов и оборудования,</w:t>
      </w:r>
      <w:r w:rsidR="00A857C4" w:rsidRPr="00C05E80">
        <w:t xml:space="preserve"> </w:t>
      </w:r>
      <w:r w:rsidR="00A857C4">
        <w:t xml:space="preserve">расходы на </w:t>
      </w:r>
      <w:r w:rsidR="00A857C4">
        <w:rPr>
          <w:bCs/>
        </w:rPr>
        <w:t xml:space="preserve">перевозку, </w:t>
      </w:r>
      <w:r w:rsidR="00A857C4">
        <w:t>погрузку, разгрузку, доставку</w:t>
      </w:r>
      <w:r w:rsidR="00A857C4" w:rsidRPr="0088013A">
        <w:t xml:space="preserve"> используемых</w:t>
      </w:r>
      <w:r w:rsidR="00A857C4">
        <w:t xml:space="preserve"> материалов и оборудования, </w:t>
      </w:r>
      <w:r w:rsidR="00A857C4" w:rsidRPr="0088013A">
        <w:t xml:space="preserve">вывоз строительного мусора </w:t>
      </w:r>
      <w:r w:rsidR="00A857C4">
        <w:t>и другие расходы,</w:t>
      </w:r>
      <w:r w:rsidR="00303DE0">
        <w:t xml:space="preserve"> связанные с исполнением </w:t>
      </w:r>
      <w:r w:rsidR="00C51693">
        <w:t>настоящего</w:t>
      </w:r>
      <w:r w:rsidR="00303DE0">
        <w:t xml:space="preserve"> Контракта.</w:t>
      </w:r>
    </w:p>
    <w:p w:rsidR="00F37DF9" w:rsidRDefault="00F37DF9" w:rsidP="00F37DF9">
      <w:pPr>
        <w:tabs>
          <w:tab w:val="num" w:pos="581"/>
        </w:tabs>
        <w:snapToGrid w:val="0"/>
        <w:jc w:val="both"/>
      </w:pPr>
      <w:r>
        <w:lastRenderedPageBreak/>
        <w:t>3.4. Расчеты за выполненные работы осуществляются в безналичном порядке в форме платежного поручения. Оплата производится за счет средств бюджета муниципального образования «Город Саратов» при наличии денежных средств у Заказчика в пределах лимита бюджетных обязательств, выделенных на текущий год по соответствующей статье расхода, путем перечисления денежных средств на расчетный счет Подрядчика.</w:t>
      </w:r>
    </w:p>
    <w:p w:rsidR="00F37DF9" w:rsidRPr="00101833" w:rsidRDefault="00F37DF9" w:rsidP="00F37DF9">
      <w:pPr>
        <w:tabs>
          <w:tab w:val="num" w:pos="581"/>
        </w:tabs>
        <w:snapToGrid w:val="0"/>
        <w:jc w:val="both"/>
        <w:rPr>
          <w:color w:val="FF0000"/>
        </w:rPr>
      </w:pPr>
      <w:r>
        <w:t xml:space="preserve">3.5. Оплата производится Заказчиком по факту выполненных Подрядчиком работ с требуемым качеством в течение </w:t>
      </w:r>
      <w:r w:rsidR="002A4782">
        <w:t>2</w:t>
      </w:r>
      <w:r>
        <w:t xml:space="preserve"> дней с момента подписания Сторонами Контракта Акта о приемке выполненных работ.</w:t>
      </w:r>
    </w:p>
    <w:p w:rsidR="00F37DF9" w:rsidRDefault="00F37DF9" w:rsidP="00F37DF9">
      <w:pPr>
        <w:tabs>
          <w:tab w:val="num" w:pos="360"/>
        </w:tabs>
        <w:snapToGrid w:val="0"/>
        <w:ind w:left="360" w:hanging="360"/>
        <w:jc w:val="center"/>
        <w:rPr>
          <w:b/>
        </w:rPr>
      </w:pPr>
    </w:p>
    <w:p w:rsidR="00F37DF9" w:rsidRDefault="00F37DF9" w:rsidP="00F37DF9">
      <w:pPr>
        <w:tabs>
          <w:tab w:val="num" w:pos="360"/>
        </w:tabs>
        <w:snapToGrid w:val="0"/>
        <w:ind w:left="360" w:hanging="360"/>
        <w:jc w:val="center"/>
        <w:rPr>
          <w:b/>
        </w:rPr>
      </w:pPr>
      <w:r>
        <w:rPr>
          <w:b/>
        </w:rPr>
        <w:t>4.Ответственность Сторон и порядок разрешения споров.</w:t>
      </w:r>
    </w:p>
    <w:p w:rsidR="00F37DF9" w:rsidRDefault="00F37DF9" w:rsidP="00F37DF9">
      <w:pPr>
        <w:pStyle w:val="24"/>
        <w:spacing w:after="0" w:line="240" w:lineRule="auto"/>
        <w:ind w:left="0"/>
        <w:jc w:val="both"/>
      </w:pPr>
      <w:r>
        <w:t xml:space="preserve">4.1. В случае просрочки исполнения Подрядчиком обязательств, предусмотренных настоящим Контрактом, а также в случае их неисполнения или ненадлежащего исполнения, с Подрядчика взыскивается неустойка в виде пени в размере 0,1% цены Контракта. Неустойка (пени) начисляется за каждый день просрочки исполнения обязательства, предусмотренного настоящим </w:t>
      </w:r>
    </w:p>
    <w:p w:rsidR="00F37DF9" w:rsidRDefault="00F37DF9" w:rsidP="00F37DF9">
      <w:pPr>
        <w:pStyle w:val="24"/>
        <w:spacing w:after="0" w:line="240" w:lineRule="auto"/>
        <w:ind w:left="0"/>
        <w:jc w:val="both"/>
      </w:pPr>
      <w:r>
        <w:t>Контрактом, начиная со дня, следующего после дня истечения установленного настоящим Контрактом срока исполнения обязательства до момента фактического исполнения обязательства.</w:t>
      </w:r>
    </w:p>
    <w:p w:rsidR="00F37DF9" w:rsidRDefault="00F37DF9" w:rsidP="00F37DF9">
      <w:pPr>
        <w:pStyle w:val="ConsPlusNonformat"/>
        <w:widowControl/>
        <w:ind w:firstLine="540"/>
        <w:jc w:val="both"/>
        <w:rPr>
          <w:rStyle w:val="gram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Подрядчик освобождается от уплаты неустойки (пеней), если докажет, что просрочка исполнения указанного обязательства произошла вследствие непреодолимой силы или по вине Заказчика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DF9" w:rsidRDefault="00F37DF9" w:rsidP="00F37DF9">
      <w:pPr>
        <w:jc w:val="both"/>
        <w:rPr>
          <w:rStyle w:val="grame"/>
        </w:rPr>
      </w:pPr>
      <w:r>
        <w:t>4.2. Кроме санкций за неисполнение или ненадлежащее исполнение обязательств по Контракту Подрядчик возмещает Заказчику убытки, непокрытые неустойкой, включая упущенную выгоду.</w:t>
      </w:r>
    </w:p>
    <w:p w:rsidR="00F37DF9" w:rsidRDefault="00F37DF9" w:rsidP="00F37DF9">
      <w:pPr>
        <w:pStyle w:val="a4"/>
      </w:pPr>
      <w:r>
        <w:t>4.3. В остальных случаях неисполнения либо ненадлежащего исполнения условий настоящего Контракта Стороны несут ответственность, предусмотренную действующим законодательством РФ.</w:t>
      </w:r>
    </w:p>
    <w:p w:rsidR="00F37DF9" w:rsidRDefault="00F37DF9" w:rsidP="00F37DF9">
      <w:pPr>
        <w:jc w:val="both"/>
      </w:pPr>
      <w:r>
        <w:t>4.4. Претензионный порядок рассмотрения споров между Сторонами обязателен. Сторона, получившая претензию, обязана рассмотреть ее в 15-дневный срок с момента получения. Споры, не урегулированные Сторонами, разрешаются Арбитражным судом Саратовской области.</w:t>
      </w:r>
    </w:p>
    <w:p w:rsidR="00F37DF9" w:rsidRDefault="00F37DF9" w:rsidP="00F37DF9">
      <w:pPr>
        <w:jc w:val="center"/>
        <w:rPr>
          <w:b/>
        </w:rPr>
      </w:pPr>
    </w:p>
    <w:p w:rsidR="00F37DF9" w:rsidRDefault="00F37DF9" w:rsidP="00F37DF9">
      <w:pPr>
        <w:jc w:val="center"/>
        <w:rPr>
          <w:b/>
        </w:rPr>
      </w:pPr>
      <w:r>
        <w:rPr>
          <w:b/>
        </w:rPr>
        <w:t>5. Обстоятельства непреодолимой силы.</w:t>
      </w:r>
    </w:p>
    <w:p w:rsidR="00F37DF9" w:rsidRDefault="00F37DF9" w:rsidP="00F37DF9">
      <w:pPr>
        <w:jc w:val="both"/>
      </w:pPr>
      <w:r>
        <w:t>5.1. При наступлении обстоятельств невозможности полного или частичного исполнения обязательств по настоящему Контракту, а именно: пожара, стихийных бедствий, изменения законодательства или других независящих от сторон обстоятельств, срок исполнения обязательства соразмерно отодвигается на время действия соответствующего обстоятельства.</w:t>
      </w:r>
    </w:p>
    <w:p w:rsidR="00F37DF9" w:rsidRPr="00101833" w:rsidRDefault="00F37DF9" w:rsidP="00F37DF9">
      <w:pPr>
        <w:ind w:firstLine="360"/>
        <w:jc w:val="both"/>
      </w:pPr>
      <w:r>
        <w:t>При указанных обстоятельствах настоящий Контракт, может быть, расторгнут письменным 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F37DF9" w:rsidRDefault="00F37DF9" w:rsidP="00F37DF9">
      <w:pPr>
        <w:jc w:val="center"/>
        <w:rPr>
          <w:b/>
        </w:rPr>
      </w:pPr>
    </w:p>
    <w:p w:rsidR="00F37DF9" w:rsidRDefault="00F37DF9" w:rsidP="00F37DF9">
      <w:pPr>
        <w:jc w:val="center"/>
        <w:rPr>
          <w:b/>
        </w:rPr>
      </w:pPr>
      <w:r>
        <w:rPr>
          <w:b/>
        </w:rPr>
        <w:t>6.Заключительные положения.</w:t>
      </w:r>
    </w:p>
    <w:p w:rsidR="00F37DF9" w:rsidRDefault="00F37DF9" w:rsidP="00F37DF9">
      <w:pPr>
        <w:jc w:val="both"/>
      </w:pPr>
      <w:r w:rsidRPr="00865A17">
        <w:t>6.1. Настоящий Контра</w:t>
      </w:r>
      <w:proofErr w:type="gramStart"/>
      <w:r w:rsidRPr="00865A17">
        <w:t>кт вст</w:t>
      </w:r>
      <w:proofErr w:type="gramEnd"/>
      <w:r w:rsidRPr="00865A17">
        <w:t>упает в силу с момента его подписания Сторонами и действует до</w:t>
      </w:r>
      <w:r>
        <w:t xml:space="preserve"> полного исполнения Сторонами своих обязательств по настоящему Контракту, но не позднее «31» декабря 2010 г., или до его расторжения в порядке и на условиях, предусмотренных настоящим Контрактом. Истечение срока действия Контракта не освобождает Стороны от ответственности за неисполнение обязательств по настоящему Контракту.</w:t>
      </w:r>
    </w:p>
    <w:p w:rsidR="00F37DF9" w:rsidRDefault="00F37DF9" w:rsidP="00F37DF9">
      <w:pPr>
        <w:jc w:val="both"/>
        <w:rPr>
          <w:rFonts w:ascii="Courier New" w:hAnsi="Courier New"/>
        </w:rPr>
      </w:pPr>
      <w:r>
        <w:t>6.2. Все письменные документы (телекс, факс, телеграф) направленные и полученные Сторонами в процессе исполнения настоящего Контракта обладают юридической силой, с последующим предоставлением оригиналов и являются неотъемлемой частью Контракта.</w:t>
      </w:r>
    </w:p>
    <w:p w:rsidR="00F37DF9" w:rsidRDefault="00F37DF9" w:rsidP="00F37DF9">
      <w:pPr>
        <w:pStyle w:val="a4"/>
      </w:pPr>
      <w:r>
        <w:t>6.3.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F37DF9" w:rsidRDefault="00F37DF9" w:rsidP="00F37DF9">
      <w:pPr>
        <w:ind w:firstLine="720"/>
        <w:jc w:val="both"/>
        <w:rPr>
          <w:rFonts w:ascii="Courier New" w:hAnsi="Courier New"/>
          <w:b/>
        </w:rPr>
      </w:pPr>
    </w:p>
    <w:p w:rsidR="00BE5C0B" w:rsidRDefault="00BE5C0B" w:rsidP="00F37DF9">
      <w:pPr>
        <w:jc w:val="center"/>
        <w:rPr>
          <w:b/>
        </w:rPr>
      </w:pPr>
    </w:p>
    <w:p w:rsidR="00BE5C0B" w:rsidRDefault="00BE5C0B" w:rsidP="00F37DF9">
      <w:pPr>
        <w:jc w:val="center"/>
        <w:rPr>
          <w:b/>
        </w:rPr>
      </w:pPr>
    </w:p>
    <w:p w:rsidR="00E1244C" w:rsidRDefault="00E1244C" w:rsidP="00F37DF9">
      <w:pPr>
        <w:jc w:val="center"/>
        <w:rPr>
          <w:b/>
        </w:rPr>
      </w:pPr>
    </w:p>
    <w:p w:rsidR="00BE5C0B" w:rsidRDefault="00BE5C0B" w:rsidP="00F37DF9">
      <w:pPr>
        <w:jc w:val="center"/>
        <w:rPr>
          <w:b/>
        </w:rPr>
      </w:pPr>
    </w:p>
    <w:p w:rsidR="00F37DF9" w:rsidRDefault="00F37DF9" w:rsidP="00F37DF9">
      <w:pPr>
        <w:jc w:val="center"/>
        <w:rPr>
          <w:b/>
        </w:rPr>
      </w:pPr>
      <w:r>
        <w:rPr>
          <w:b/>
        </w:rPr>
        <w:lastRenderedPageBreak/>
        <w:t>7. Особые условия.</w:t>
      </w:r>
    </w:p>
    <w:p w:rsidR="00F37DF9" w:rsidRDefault="00F37DF9" w:rsidP="00F37DF9">
      <w:pPr>
        <w:jc w:val="both"/>
      </w:pPr>
      <w:r>
        <w:t>7.1. Любая договоренность между Сторонами, влекущая за собой новые обстоятельства, не предусмотренные настоящим Контрактом, считается действительной, если она подтверждена Сторонами в письменной форме в виде дополнительного соглашения или протокола.</w:t>
      </w:r>
    </w:p>
    <w:p w:rsidR="00F37DF9" w:rsidRDefault="00F37DF9" w:rsidP="00F37DF9">
      <w:pPr>
        <w:jc w:val="both"/>
      </w:pPr>
      <w:r>
        <w:t>7.2. 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Контракта, иначе как с письменного согласия Сторон.</w:t>
      </w:r>
    </w:p>
    <w:p w:rsidR="00F37DF9" w:rsidRDefault="00F37DF9" w:rsidP="00F37DF9">
      <w:pPr>
        <w:pStyle w:val="a4"/>
        <w:ind w:right="-2"/>
      </w:pPr>
      <w:r>
        <w:t>7.3. Стороны обязаны известить друг друга, если произошли изменения в юридических реквизитах в трехдневный срок с момента изменения.</w:t>
      </w:r>
    </w:p>
    <w:p w:rsidR="00F37DF9" w:rsidRDefault="00F37DF9" w:rsidP="00F37DF9">
      <w:pPr>
        <w:jc w:val="both"/>
      </w:pPr>
      <w:r>
        <w:t>7.4. Стороны действуют в соответствии с условиями настоящего Контракта. Во всем, что не предусмотрено Контрактом, Стороны руководствуются законодательством РФ, Саратовской области и г. Саратова.</w:t>
      </w:r>
    </w:p>
    <w:p w:rsidR="00F37DF9" w:rsidRDefault="00F37DF9" w:rsidP="00F37DF9">
      <w:pPr>
        <w:jc w:val="both"/>
      </w:pPr>
      <w:r>
        <w:t xml:space="preserve">7.5. Настоящий Контракт составлен в двух экземплярах, имеющих одинаковую юридическую силу, по одному для каждой из Сторон и имеет </w:t>
      </w:r>
      <w:r>
        <w:rPr>
          <w:bCs/>
        </w:rPr>
        <w:t>Приложение, являющееся неотъемлемой частью настоящего Контракта:</w:t>
      </w:r>
    </w:p>
    <w:p w:rsidR="00F37DF9" w:rsidRDefault="00C51693" w:rsidP="00F37DF9">
      <w:pPr>
        <w:pStyle w:val="a4"/>
        <w:numPr>
          <w:ilvl w:val="0"/>
          <w:numId w:val="8"/>
        </w:numPr>
      </w:pPr>
      <w:r>
        <w:t>Локальная с</w:t>
      </w:r>
      <w:r w:rsidR="00F37DF9">
        <w:t xml:space="preserve">мета </w:t>
      </w:r>
      <w:proofErr w:type="gramStart"/>
      <w:r w:rsidR="00F37DF9">
        <w:t xml:space="preserve">( </w:t>
      </w:r>
      <w:proofErr w:type="gramEnd"/>
      <w:r w:rsidR="00F37DF9">
        <w:t>Приложение № 1)</w:t>
      </w:r>
    </w:p>
    <w:p w:rsidR="00F37DF9" w:rsidRDefault="00F37DF9" w:rsidP="00F37DF9">
      <w:pPr>
        <w:pStyle w:val="a4"/>
        <w:jc w:val="center"/>
        <w:rPr>
          <w:b/>
        </w:rPr>
      </w:pPr>
    </w:p>
    <w:p w:rsidR="00F37DF9" w:rsidRDefault="00F37DF9" w:rsidP="00F37DF9">
      <w:pPr>
        <w:pStyle w:val="a4"/>
        <w:jc w:val="center"/>
        <w:rPr>
          <w:b/>
        </w:rPr>
      </w:pPr>
      <w:r>
        <w:rPr>
          <w:b/>
        </w:rPr>
        <w:t>8.Юридические адреса, банковские реквизиты и подписи Сторон:</w:t>
      </w:r>
    </w:p>
    <w:p w:rsidR="00F37DF9" w:rsidRDefault="00F37DF9" w:rsidP="00F37DF9">
      <w:pPr>
        <w:pStyle w:val="a4"/>
        <w:jc w:val="center"/>
        <w:rPr>
          <w:b/>
        </w:rPr>
      </w:pPr>
    </w:p>
    <w:p w:rsidR="008920CC" w:rsidRDefault="008920CC" w:rsidP="008920CC">
      <w:pPr>
        <w:pStyle w:val="a4"/>
        <w:jc w:val="left"/>
        <w:rPr>
          <w:b/>
        </w:rPr>
      </w:pPr>
      <w:r w:rsidRPr="00135456">
        <w:rPr>
          <w:b/>
        </w:rPr>
        <w:t>Заказчик:</w:t>
      </w:r>
      <w:r>
        <w:rPr>
          <w:b/>
        </w:rPr>
        <w:t xml:space="preserve">  </w:t>
      </w:r>
      <w:r w:rsidRPr="00135456">
        <w:rPr>
          <w:b/>
        </w:rPr>
        <w:t>___________________________________________________</w:t>
      </w:r>
    </w:p>
    <w:p w:rsidR="008920CC" w:rsidRDefault="008920CC" w:rsidP="008920CC">
      <w:pPr>
        <w:pStyle w:val="a4"/>
        <w:jc w:val="left"/>
        <w:rPr>
          <w:b/>
        </w:rPr>
      </w:pPr>
      <w:r w:rsidRPr="00135456">
        <w:rPr>
          <w:b/>
        </w:rPr>
        <w:t xml:space="preserve"> </w:t>
      </w:r>
      <w:r>
        <w:rPr>
          <w:b/>
        </w:rPr>
        <w:t xml:space="preserve">                   </w:t>
      </w:r>
      <w:r w:rsidRPr="00135456">
        <w:rPr>
          <w:b/>
        </w:rPr>
        <w:t>_____________________________</w:t>
      </w:r>
      <w:r>
        <w:rPr>
          <w:b/>
        </w:rPr>
        <w:t>______________________</w:t>
      </w:r>
    </w:p>
    <w:p w:rsidR="008920CC" w:rsidRDefault="008920CC" w:rsidP="008920CC">
      <w:pPr>
        <w:pStyle w:val="a4"/>
        <w:jc w:val="left"/>
        <w:rPr>
          <w:b/>
        </w:rPr>
      </w:pPr>
      <w:r>
        <w:rPr>
          <w:b/>
        </w:rPr>
        <w:t xml:space="preserve">                    </w:t>
      </w:r>
      <w:r w:rsidRPr="00135456">
        <w:rPr>
          <w:b/>
        </w:rPr>
        <w:t>_____________________________</w:t>
      </w:r>
      <w:r>
        <w:rPr>
          <w:b/>
        </w:rPr>
        <w:t>______________________</w:t>
      </w:r>
    </w:p>
    <w:p w:rsidR="00F37DF9" w:rsidRDefault="008920CC" w:rsidP="008920CC">
      <w:pPr>
        <w:pStyle w:val="a4"/>
        <w:jc w:val="left"/>
      </w:pPr>
      <w:r>
        <w:t xml:space="preserve">                               </w:t>
      </w:r>
      <w:r w:rsidR="00F37DF9">
        <w:t xml:space="preserve">  </w:t>
      </w:r>
    </w:p>
    <w:p w:rsidR="00F37DF9" w:rsidRDefault="00F37DF9" w:rsidP="00F37DF9">
      <w:r>
        <w:t xml:space="preserve">                     </w:t>
      </w:r>
    </w:p>
    <w:p w:rsidR="00F37DF9" w:rsidRDefault="00F37DF9" w:rsidP="00F37DF9">
      <w:pPr>
        <w:ind w:left="284" w:right="-1050"/>
        <w:jc w:val="both"/>
        <w:rPr>
          <w:b/>
        </w:rPr>
      </w:pPr>
    </w:p>
    <w:p w:rsidR="00F37DF9" w:rsidRDefault="00F37DF9" w:rsidP="00F37DF9">
      <w:pPr>
        <w:pStyle w:val="24"/>
        <w:spacing w:after="0" w:line="240" w:lineRule="auto"/>
        <w:ind w:left="0"/>
        <w:jc w:val="both"/>
        <w:rPr>
          <w:b/>
        </w:rPr>
      </w:pPr>
      <w:r w:rsidRPr="008920CC">
        <w:rPr>
          <w:b/>
        </w:rPr>
        <w:t>Подрядчик:</w:t>
      </w:r>
      <w:r w:rsidR="008920CC">
        <w:rPr>
          <w:b/>
        </w:rPr>
        <w:t xml:space="preserve"> </w:t>
      </w:r>
      <w:r>
        <w:rPr>
          <w:b/>
        </w:rPr>
        <w:t>____________________________________________________</w:t>
      </w:r>
    </w:p>
    <w:p w:rsidR="00F37DF9" w:rsidRDefault="00F37DF9" w:rsidP="00F37DF9">
      <w:pPr>
        <w:pStyle w:val="2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</w:t>
      </w:r>
      <w:r w:rsidR="008920CC">
        <w:rPr>
          <w:b/>
        </w:rPr>
        <w:t xml:space="preserve">  </w:t>
      </w:r>
      <w:r>
        <w:rPr>
          <w:b/>
        </w:rPr>
        <w:t>____________________________________________________</w:t>
      </w:r>
    </w:p>
    <w:p w:rsidR="00F37DF9" w:rsidRDefault="008920CC" w:rsidP="00F37DF9">
      <w:pPr>
        <w:pStyle w:val="2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  </w:t>
      </w:r>
      <w:r w:rsidR="00F37DF9">
        <w:rPr>
          <w:b/>
        </w:rPr>
        <w:t>_____________________________________________________</w:t>
      </w:r>
    </w:p>
    <w:p w:rsidR="008920CC" w:rsidRDefault="00F37DF9" w:rsidP="008920CC">
      <w:pPr>
        <w:pStyle w:val="2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 </w:t>
      </w:r>
      <w:r w:rsidR="008920CC">
        <w:rPr>
          <w:b/>
        </w:rPr>
        <w:t xml:space="preserve"> </w:t>
      </w:r>
      <w:r>
        <w:rPr>
          <w:b/>
        </w:rPr>
        <w:t>_____________________________________________________</w:t>
      </w:r>
    </w:p>
    <w:p w:rsidR="00F37DF9" w:rsidRDefault="00F37DF9" w:rsidP="008920CC">
      <w:pPr>
        <w:pStyle w:val="2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</w:t>
      </w:r>
    </w:p>
    <w:p w:rsidR="00F37DF9" w:rsidRDefault="00F37DF9" w:rsidP="00F37DF9">
      <w:pPr>
        <w:ind w:left="284" w:right="-1050"/>
        <w:jc w:val="both"/>
      </w:pPr>
      <w:r>
        <w:rPr>
          <w:b/>
        </w:rPr>
        <w:t xml:space="preserve">                 </w:t>
      </w:r>
    </w:p>
    <w:p w:rsidR="00F37DF9" w:rsidRDefault="00F37DF9" w:rsidP="00F37DF9">
      <w:pPr>
        <w:rPr>
          <w:b/>
        </w:rPr>
      </w:pPr>
      <w:r>
        <w:rPr>
          <w:b/>
        </w:rPr>
        <w:t xml:space="preserve">              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Подрядчик:</w:t>
      </w:r>
    </w:p>
    <w:p w:rsidR="00F37DF9" w:rsidRDefault="00F37DF9" w:rsidP="00F37DF9">
      <w:pPr>
        <w:ind w:firstLine="720"/>
        <w:rPr>
          <w:b/>
        </w:rPr>
      </w:pPr>
    </w:p>
    <w:p w:rsidR="00F37DF9" w:rsidRDefault="00F37DF9" w:rsidP="00F37DF9">
      <w:pPr>
        <w:rPr>
          <w:b/>
        </w:rPr>
      </w:pPr>
      <w:r>
        <w:rPr>
          <w:b/>
        </w:rPr>
        <w:t xml:space="preserve"> _________________/_____________/</w:t>
      </w:r>
      <w:r>
        <w:rPr>
          <w:b/>
        </w:rPr>
        <w:tab/>
      </w:r>
      <w:r>
        <w:rPr>
          <w:b/>
        </w:rPr>
        <w:tab/>
        <w:t xml:space="preserve">    _________________/______________/</w:t>
      </w:r>
    </w:p>
    <w:p w:rsidR="00F37DF9" w:rsidRDefault="00F37DF9" w:rsidP="00F37DF9">
      <w:pPr>
        <w:tabs>
          <w:tab w:val="left" w:pos="1125"/>
          <w:tab w:val="left" w:pos="7290"/>
        </w:tabs>
        <w:rPr>
          <w:b/>
        </w:rPr>
      </w:pPr>
      <w:r>
        <w:tab/>
        <w:t>м.п.</w:t>
      </w:r>
      <w:r>
        <w:tab/>
        <w:t>м.п.</w:t>
      </w: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F37DF9" w:rsidRDefault="00F37DF9" w:rsidP="00F37DF9">
      <w:pPr>
        <w:rPr>
          <w:b/>
        </w:rPr>
      </w:pPr>
    </w:p>
    <w:p w:rsidR="001E6629" w:rsidRDefault="001E6629" w:rsidP="00F37DF9">
      <w:pPr>
        <w:rPr>
          <w:b/>
        </w:rPr>
      </w:pPr>
    </w:p>
    <w:p w:rsidR="00480DBB" w:rsidRDefault="00480DBB" w:rsidP="00F37DF9">
      <w:pPr>
        <w:rPr>
          <w:b/>
        </w:rPr>
      </w:pPr>
    </w:p>
    <w:p w:rsidR="001E6629" w:rsidRDefault="001E6629" w:rsidP="00F37DF9">
      <w:pPr>
        <w:rPr>
          <w:b/>
        </w:rPr>
      </w:pPr>
    </w:p>
    <w:p w:rsidR="00F37DF9" w:rsidRDefault="00F37DF9" w:rsidP="00F37DF9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III</w:t>
      </w:r>
      <w:r>
        <w:rPr>
          <w:b/>
        </w:rPr>
        <w:t xml:space="preserve"> часть.</w:t>
      </w:r>
      <w:proofErr w:type="gramEnd"/>
    </w:p>
    <w:p w:rsidR="00F37DF9" w:rsidRDefault="00F37DF9" w:rsidP="00F37DF9">
      <w:pPr>
        <w:jc w:val="center"/>
        <w:rPr>
          <w:b/>
        </w:rPr>
      </w:pPr>
      <w:r>
        <w:rPr>
          <w:b/>
        </w:rPr>
        <w:t>форма котировочной  заявки (заполняется участником размещения заказа)</w:t>
      </w:r>
    </w:p>
    <w:p w:rsidR="00F37DF9" w:rsidRDefault="00F37DF9" w:rsidP="00F37DF9">
      <w:pPr>
        <w:jc w:val="center"/>
        <w:rPr>
          <w:b/>
        </w:rPr>
      </w:pPr>
      <w:r>
        <w:rPr>
          <w:b/>
        </w:rPr>
        <w:t>КОТИРОВОЧНАЯ ЗАЯВКА</w:t>
      </w:r>
    </w:p>
    <w:p w:rsidR="00F37DF9" w:rsidRDefault="00F37DF9" w:rsidP="00F37DF9">
      <w:pPr>
        <w:jc w:val="center"/>
      </w:pPr>
    </w:p>
    <w:p w:rsidR="00F37DF9" w:rsidRDefault="00F37DF9" w:rsidP="00F37DF9">
      <w:r>
        <w:t>Дата: «___» _____________ 2010 г.</w:t>
      </w:r>
    </w:p>
    <w:p w:rsidR="00F37DF9" w:rsidRDefault="00F37DF9" w:rsidP="00F37DF9"/>
    <w:p w:rsidR="00F37DF9" w:rsidRDefault="00F37DF9" w:rsidP="00F37DF9">
      <w:pPr>
        <w:ind w:left="6120"/>
        <w:rPr>
          <w:b/>
          <w:color w:val="000000"/>
        </w:rPr>
      </w:pPr>
      <w:r>
        <w:rPr>
          <w:b/>
        </w:rPr>
        <w:t>В</w:t>
      </w:r>
      <w:r w:rsidRPr="00180825">
        <w:rPr>
          <w:b/>
        </w:rPr>
        <w:t xml:space="preserve"> орган, уполномоченный </w:t>
      </w:r>
      <w:r w:rsidRPr="00180825">
        <w:rPr>
          <w:b/>
          <w:color w:val="000000"/>
        </w:rPr>
        <w:t>на осуществление функций по</w:t>
      </w:r>
      <w:r>
        <w:rPr>
          <w:b/>
          <w:color w:val="000000"/>
        </w:rPr>
        <w:t xml:space="preserve"> </w:t>
      </w:r>
      <w:r w:rsidRPr="00180825">
        <w:rPr>
          <w:b/>
          <w:color w:val="000000"/>
        </w:rPr>
        <w:t xml:space="preserve"> размещению заказов для муниципальных</w:t>
      </w:r>
      <w:r>
        <w:rPr>
          <w:b/>
          <w:color w:val="000000"/>
        </w:rPr>
        <w:t xml:space="preserve">  заказчиков </w:t>
      </w:r>
    </w:p>
    <w:p w:rsidR="00F37DF9" w:rsidRPr="00180825" w:rsidRDefault="00F37DF9" w:rsidP="00F37DF9">
      <w:pPr>
        <w:ind w:left="6120"/>
        <w:rPr>
          <w:b/>
          <w:color w:val="000000"/>
        </w:rPr>
      </w:pPr>
      <w:r>
        <w:rPr>
          <w:b/>
          <w:color w:val="000000"/>
        </w:rPr>
        <w:t>МО «Город Саратов»</w:t>
      </w:r>
    </w:p>
    <w:p w:rsidR="00F37DF9" w:rsidRDefault="00F37DF9" w:rsidP="00F37DF9">
      <w:pPr>
        <w:jc w:val="both"/>
      </w:pPr>
    </w:p>
    <w:p w:rsidR="00F37DF9" w:rsidRPr="007505CF" w:rsidRDefault="00F37DF9" w:rsidP="00F37DF9">
      <w:pPr>
        <w:jc w:val="center"/>
        <w:rPr>
          <w:sz w:val="22"/>
          <w:szCs w:val="22"/>
        </w:rPr>
      </w:pPr>
      <w:r w:rsidRPr="007505CF">
        <w:rPr>
          <w:sz w:val="22"/>
          <w:szCs w:val="22"/>
        </w:rPr>
        <w:t>Уважаемые господа!</w:t>
      </w:r>
    </w:p>
    <w:p w:rsidR="00F37DF9" w:rsidRPr="007505CF" w:rsidRDefault="00F37DF9" w:rsidP="00F37DF9">
      <w:pPr>
        <w:ind w:firstLine="708"/>
        <w:jc w:val="both"/>
        <w:rPr>
          <w:sz w:val="22"/>
          <w:szCs w:val="22"/>
        </w:rPr>
      </w:pPr>
      <w:r w:rsidRPr="007505CF">
        <w:rPr>
          <w:sz w:val="22"/>
          <w:szCs w:val="22"/>
        </w:rPr>
        <w:t xml:space="preserve">Изучив извещение о </w:t>
      </w:r>
      <w:r w:rsidR="004827DA" w:rsidRPr="007505CF">
        <w:rPr>
          <w:sz w:val="22"/>
          <w:szCs w:val="22"/>
        </w:rPr>
        <w:t xml:space="preserve">проведении </w:t>
      </w:r>
      <w:r w:rsidRPr="007505CF">
        <w:rPr>
          <w:sz w:val="22"/>
          <w:szCs w:val="22"/>
        </w:rPr>
        <w:t>запрос</w:t>
      </w:r>
      <w:r w:rsidR="004827DA" w:rsidRPr="007505CF">
        <w:rPr>
          <w:sz w:val="22"/>
          <w:szCs w:val="22"/>
        </w:rPr>
        <w:t>а</w:t>
      </w:r>
      <w:r w:rsidRPr="007505CF">
        <w:rPr>
          <w:sz w:val="22"/>
          <w:szCs w:val="22"/>
        </w:rPr>
        <w:t xml:space="preserve"> котировок №</w:t>
      </w:r>
      <w:r w:rsidR="001E6629" w:rsidRPr="007505CF">
        <w:rPr>
          <w:sz w:val="22"/>
          <w:szCs w:val="22"/>
        </w:rPr>
        <w:t xml:space="preserve"> </w:t>
      </w:r>
      <w:r w:rsidR="00B75FDF">
        <w:rPr>
          <w:sz w:val="22"/>
          <w:szCs w:val="22"/>
        </w:rPr>
        <w:t>2325</w:t>
      </w:r>
      <w:r w:rsidR="001E6629" w:rsidRPr="007505CF">
        <w:rPr>
          <w:sz w:val="22"/>
          <w:szCs w:val="22"/>
        </w:rPr>
        <w:t>,</w:t>
      </w:r>
      <w:r w:rsidRPr="007505CF">
        <w:rPr>
          <w:sz w:val="22"/>
          <w:szCs w:val="22"/>
        </w:rPr>
        <w:t xml:space="preserve"> в том числе проект муниципального контракта, мы, нижеподписавшиеся, предлагаем осуществить выполнение _________________________________________________________________</w:t>
      </w:r>
      <w:r w:rsidR="007505CF">
        <w:rPr>
          <w:sz w:val="22"/>
          <w:szCs w:val="22"/>
        </w:rPr>
        <w:t>________</w:t>
      </w:r>
      <w:r w:rsidRPr="007505CF">
        <w:rPr>
          <w:sz w:val="22"/>
          <w:szCs w:val="22"/>
        </w:rPr>
        <w:t>___________________</w:t>
      </w:r>
    </w:p>
    <w:p w:rsidR="00F37DF9" w:rsidRPr="007505CF" w:rsidRDefault="00F37DF9" w:rsidP="00F37DF9">
      <w:pPr>
        <w:ind w:firstLine="708"/>
        <w:jc w:val="center"/>
        <w:rPr>
          <w:sz w:val="22"/>
          <w:szCs w:val="22"/>
        </w:rPr>
      </w:pPr>
      <w:r w:rsidRPr="007505CF">
        <w:rPr>
          <w:sz w:val="22"/>
          <w:szCs w:val="22"/>
        </w:rPr>
        <w:t>(наименование товара, работ, услуг)</w:t>
      </w:r>
    </w:p>
    <w:p w:rsidR="00F37DF9" w:rsidRPr="007505CF" w:rsidRDefault="00F37DF9" w:rsidP="00F37DF9">
      <w:pPr>
        <w:jc w:val="both"/>
        <w:rPr>
          <w:sz w:val="22"/>
          <w:szCs w:val="22"/>
        </w:rPr>
      </w:pPr>
      <w:r w:rsidRPr="007505CF">
        <w:rPr>
          <w:sz w:val="22"/>
          <w:szCs w:val="22"/>
        </w:rPr>
        <w:t>для ______________________________________________________________</w:t>
      </w:r>
      <w:r w:rsidR="007505CF">
        <w:rPr>
          <w:sz w:val="22"/>
          <w:szCs w:val="22"/>
        </w:rPr>
        <w:t>________</w:t>
      </w:r>
      <w:r w:rsidRPr="007505CF">
        <w:rPr>
          <w:sz w:val="22"/>
          <w:szCs w:val="22"/>
        </w:rPr>
        <w:t>___________________</w:t>
      </w:r>
    </w:p>
    <w:p w:rsidR="00F37DF9" w:rsidRPr="007505CF" w:rsidRDefault="00F37DF9" w:rsidP="00F37DF9">
      <w:pPr>
        <w:jc w:val="center"/>
        <w:rPr>
          <w:sz w:val="22"/>
          <w:szCs w:val="22"/>
        </w:rPr>
      </w:pPr>
      <w:r w:rsidRPr="007505CF">
        <w:rPr>
          <w:sz w:val="22"/>
          <w:szCs w:val="22"/>
        </w:rPr>
        <w:t>(наименование заказчика)</w:t>
      </w:r>
    </w:p>
    <w:p w:rsidR="00F37DF9" w:rsidRPr="007505CF" w:rsidRDefault="00F37DF9" w:rsidP="00F37DF9">
      <w:pPr>
        <w:pStyle w:val="a4"/>
        <w:ind w:firstLine="708"/>
        <w:rPr>
          <w:sz w:val="22"/>
          <w:szCs w:val="22"/>
        </w:rPr>
      </w:pPr>
      <w:r w:rsidRPr="007505CF">
        <w:rPr>
          <w:sz w:val="22"/>
          <w:szCs w:val="22"/>
        </w:rPr>
        <w:t>Мы ______________________________________</w:t>
      </w:r>
      <w:r w:rsidR="007505CF">
        <w:rPr>
          <w:sz w:val="22"/>
          <w:szCs w:val="22"/>
        </w:rPr>
        <w:t>_______</w:t>
      </w:r>
      <w:r w:rsidRPr="007505CF">
        <w:rPr>
          <w:sz w:val="22"/>
          <w:szCs w:val="22"/>
        </w:rPr>
        <w:t>_____________________________________,</w:t>
      </w:r>
    </w:p>
    <w:p w:rsidR="00F37DF9" w:rsidRPr="007505CF" w:rsidRDefault="00F37DF9" w:rsidP="00F37DF9">
      <w:pPr>
        <w:pStyle w:val="30"/>
        <w:ind w:firstLine="709"/>
        <w:jc w:val="center"/>
        <w:rPr>
          <w:sz w:val="22"/>
          <w:szCs w:val="22"/>
        </w:rPr>
      </w:pPr>
      <w:r w:rsidRPr="007505CF">
        <w:rPr>
          <w:sz w:val="22"/>
          <w:szCs w:val="22"/>
        </w:rPr>
        <w:t>(наименование участника размещения заказа)</w:t>
      </w:r>
    </w:p>
    <w:p w:rsidR="00F37DF9" w:rsidRPr="007505CF" w:rsidRDefault="00F37DF9" w:rsidP="00F37DF9">
      <w:pPr>
        <w:pStyle w:val="a9"/>
        <w:ind w:left="0"/>
        <w:jc w:val="both"/>
        <w:rPr>
          <w:sz w:val="22"/>
          <w:szCs w:val="22"/>
        </w:rPr>
      </w:pPr>
      <w:r w:rsidRPr="007505CF">
        <w:rPr>
          <w:sz w:val="22"/>
          <w:szCs w:val="22"/>
        </w:rPr>
        <w:t>в лице, ___________________________________</w:t>
      </w:r>
      <w:r w:rsidR="007505CF">
        <w:rPr>
          <w:sz w:val="22"/>
          <w:szCs w:val="22"/>
        </w:rPr>
        <w:t>_________</w:t>
      </w:r>
      <w:r w:rsidRPr="007505CF">
        <w:rPr>
          <w:sz w:val="22"/>
          <w:szCs w:val="22"/>
        </w:rPr>
        <w:t>_________________________________________,</w:t>
      </w:r>
    </w:p>
    <w:p w:rsidR="00F37DF9" w:rsidRPr="007505CF" w:rsidRDefault="00F37DF9" w:rsidP="007505CF">
      <w:pPr>
        <w:pStyle w:val="a9"/>
        <w:rPr>
          <w:sz w:val="22"/>
          <w:szCs w:val="22"/>
        </w:rPr>
      </w:pPr>
      <w:r w:rsidRPr="007505CF">
        <w:rPr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F37DF9" w:rsidRPr="007505CF" w:rsidRDefault="00F37DF9" w:rsidP="00F37DF9">
      <w:pPr>
        <w:pStyle w:val="a4"/>
        <w:rPr>
          <w:sz w:val="22"/>
          <w:szCs w:val="22"/>
        </w:rPr>
      </w:pPr>
      <w:r w:rsidRPr="007505CF">
        <w:rPr>
          <w:sz w:val="22"/>
          <w:szCs w:val="22"/>
        </w:rPr>
        <w:t>в случае победы нашей заявки в запросе котировок, согласны исполнить условия муниципального контракта, указанные в извещении о проведении запроса котировок:</w:t>
      </w:r>
    </w:p>
    <w:p w:rsidR="00F37DF9" w:rsidRPr="007505CF" w:rsidRDefault="00F37DF9" w:rsidP="00F37DF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"/>
        <w:gridCol w:w="4389"/>
        <w:gridCol w:w="5197"/>
      </w:tblGrid>
      <w:tr w:rsidR="00F37DF9" w:rsidRPr="007505C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Наименование (для юридического лица)</w:t>
            </w: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_________________</w:t>
            </w:r>
          </w:p>
        </w:tc>
      </w:tr>
      <w:tr w:rsidR="00F37DF9" w:rsidRPr="007505C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Место нахождения (для юридического лица)</w:t>
            </w: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_________________</w:t>
            </w: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_________________</w:t>
            </w:r>
          </w:p>
          <w:p w:rsidR="00F37DF9" w:rsidRPr="007505CF" w:rsidRDefault="00F37DF9" w:rsidP="00AD772C">
            <w:pPr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Контактный телефон:</w:t>
            </w:r>
          </w:p>
        </w:tc>
      </w:tr>
      <w:tr w:rsidR="00F37DF9" w:rsidRPr="007505C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 xml:space="preserve">Банковские реквизиты участника размещения заказа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__________________</w:t>
            </w:r>
          </w:p>
        </w:tc>
      </w:tr>
      <w:tr w:rsidR="00F37DF9" w:rsidRPr="007505C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__________________</w:t>
            </w:r>
          </w:p>
        </w:tc>
      </w:tr>
      <w:tr w:rsidR="00F37DF9" w:rsidRPr="007505CF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DF9" w:rsidRPr="007505CF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7505CF">
              <w:rPr>
                <w:sz w:val="22"/>
                <w:szCs w:val="22"/>
              </w:rP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F9" w:rsidRPr="00A857C4" w:rsidRDefault="00F37DF9" w:rsidP="00AD772C">
            <w:pPr>
              <w:snapToGrid w:val="0"/>
              <w:jc w:val="both"/>
              <w:rPr>
                <w:sz w:val="22"/>
                <w:szCs w:val="22"/>
              </w:rPr>
            </w:pPr>
            <w:r w:rsidRPr="00A857C4">
              <w:rPr>
                <w:sz w:val="22"/>
                <w:szCs w:val="22"/>
              </w:rPr>
              <w:t>___________ рублей (______________рублей __ копеек)</w:t>
            </w:r>
          </w:p>
          <w:p w:rsidR="00F37DF9" w:rsidRPr="00A857C4" w:rsidRDefault="00F37DF9" w:rsidP="00AD772C">
            <w:pPr>
              <w:jc w:val="both"/>
              <w:rPr>
                <w:sz w:val="22"/>
                <w:szCs w:val="22"/>
              </w:rPr>
            </w:pPr>
            <w:r w:rsidRPr="00A857C4">
              <w:rPr>
                <w:sz w:val="22"/>
                <w:szCs w:val="22"/>
              </w:rPr>
              <w:t>(цена указывается цифрами и прописью)</w:t>
            </w:r>
          </w:p>
          <w:p w:rsidR="00F37DF9" w:rsidRPr="00A857C4" w:rsidRDefault="00303DE0" w:rsidP="00AD772C">
            <w:pPr>
              <w:autoSpaceDE w:val="0"/>
              <w:jc w:val="both"/>
              <w:rPr>
                <w:sz w:val="22"/>
                <w:szCs w:val="22"/>
              </w:rPr>
            </w:pPr>
            <w:r w:rsidRPr="00A857C4">
              <w:rPr>
                <w:sz w:val="22"/>
                <w:szCs w:val="22"/>
              </w:rPr>
              <w:t xml:space="preserve">В цену включены </w:t>
            </w:r>
            <w:r w:rsidR="00A857C4" w:rsidRPr="00A857C4">
              <w:rPr>
                <w:sz w:val="22"/>
                <w:szCs w:val="22"/>
              </w:rPr>
              <w:t>расходы</w:t>
            </w:r>
            <w:r w:rsidR="00A857C4" w:rsidRPr="00A857C4">
              <w:rPr>
                <w:bCs/>
                <w:sz w:val="22"/>
                <w:szCs w:val="22"/>
              </w:rPr>
              <w:t xml:space="preserve"> на уплату таможенных пошлин, налогов, сборов и других обязательных платежей</w:t>
            </w:r>
            <w:r w:rsidR="00A857C4" w:rsidRPr="00A857C4">
              <w:rPr>
                <w:sz w:val="22"/>
                <w:szCs w:val="22"/>
              </w:rPr>
              <w:t xml:space="preserve">, а также стоимость используемых материалов и оборудования, расходы на </w:t>
            </w:r>
            <w:r w:rsidR="00A857C4" w:rsidRPr="00A857C4">
              <w:rPr>
                <w:bCs/>
                <w:sz w:val="22"/>
                <w:szCs w:val="22"/>
              </w:rPr>
              <w:t xml:space="preserve">перевозку, </w:t>
            </w:r>
            <w:r w:rsidR="00A857C4" w:rsidRPr="00A857C4">
              <w:rPr>
                <w:sz w:val="22"/>
                <w:szCs w:val="22"/>
              </w:rPr>
              <w:t>погрузку, разгрузку, доставку используемых материалов и оборудования, вывоз строительного мусора и другие расходы,</w:t>
            </w:r>
            <w:r w:rsidRPr="00A857C4">
              <w:rPr>
                <w:sz w:val="22"/>
                <w:szCs w:val="22"/>
              </w:rPr>
              <w:t xml:space="preserve"> связанные с исполнением муниципального контракта.</w:t>
            </w:r>
          </w:p>
        </w:tc>
      </w:tr>
    </w:tbl>
    <w:p w:rsidR="00F37DF9" w:rsidRPr="007505CF" w:rsidRDefault="00F37DF9" w:rsidP="00F37DF9">
      <w:pPr>
        <w:jc w:val="both"/>
        <w:rPr>
          <w:b/>
          <w:sz w:val="22"/>
          <w:szCs w:val="22"/>
        </w:rPr>
      </w:pPr>
    </w:p>
    <w:p w:rsidR="00F37DF9" w:rsidRPr="007505CF" w:rsidRDefault="00F37DF9" w:rsidP="00F37DF9">
      <w:pPr>
        <w:jc w:val="both"/>
        <w:rPr>
          <w:sz w:val="22"/>
          <w:szCs w:val="22"/>
        </w:rPr>
      </w:pPr>
      <w:r w:rsidRPr="007505CF">
        <w:rPr>
          <w:sz w:val="22"/>
          <w:szCs w:val="22"/>
        </w:rPr>
        <w:t>Подпись, фамилия, имя, отчество, должность</w:t>
      </w:r>
    </w:p>
    <w:p w:rsidR="00F37DF9" w:rsidRPr="007505CF" w:rsidRDefault="00F37DF9" w:rsidP="00F37DF9">
      <w:pPr>
        <w:jc w:val="both"/>
        <w:rPr>
          <w:sz w:val="22"/>
          <w:szCs w:val="22"/>
        </w:rPr>
      </w:pPr>
      <w:r w:rsidRPr="007505CF">
        <w:rPr>
          <w:sz w:val="22"/>
          <w:szCs w:val="22"/>
        </w:rPr>
        <w:t>Печать участника размещения заказа.</w:t>
      </w:r>
    </w:p>
    <w:p w:rsidR="00F37DF9" w:rsidRDefault="00F37DF9" w:rsidP="00F37DF9">
      <w:pPr>
        <w:ind w:firstLine="708"/>
        <w:jc w:val="both"/>
        <w:rPr>
          <w:b/>
          <w:bCs/>
          <w:sz w:val="22"/>
          <w:szCs w:val="22"/>
        </w:rPr>
      </w:pPr>
    </w:p>
    <w:p w:rsidR="00F37DF9" w:rsidRDefault="00F37DF9" w:rsidP="00F37DF9">
      <w:pPr>
        <w:ind w:firstLine="708"/>
        <w:jc w:val="both"/>
        <w:rPr>
          <w:b/>
          <w:bCs/>
          <w:sz w:val="22"/>
          <w:szCs w:val="22"/>
        </w:rPr>
      </w:pPr>
    </w:p>
    <w:p w:rsidR="00F37DF9" w:rsidRDefault="00F37DF9" w:rsidP="00F37DF9">
      <w:pPr>
        <w:ind w:firstLine="708"/>
        <w:jc w:val="both"/>
        <w:rPr>
          <w:b/>
          <w:bCs/>
          <w:sz w:val="22"/>
          <w:szCs w:val="22"/>
        </w:rPr>
      </w:pPr>
    </w:p>
    <w:p w:rsidR="007505CF" w:rsidRDefault="007505CF" w:rsidP="00F37DF9">
      <w:pPr>
        <w:ind w:firstLine="708"/>
        <w:jc w:val="both"/>
        <w:rPr>
          <w:b/>
          <w:bCs/>
          <w:sz w:val="22"/>
          <w:szCs w:val="22"/>
        </w:rPr>
      </w:pPr>
    </w:p>
    <w:p w:rsidR="00F37DF9" w:rsidRPr="007505CF" w:rsidRDefault="00F37DF9" w:rsidP="00F37DF9">
      <w:pPr>
        <w:ind w:firstLine="708"/>
        <w:jc w:val="both"/>
        <w:rPr>
          <w:b/>
          <w:sz w:val="22"/>
          <w:szCs w:val="22"/>
        </w:rPr>
      </w:pPr>
      <w:r w:rsidRPr="007505CF">
        <w:rPr>
          <w:b/>
          <w:sz w:val="22"/>
          <w:szCs w:val="22"/>
        </w:rPr>
        <w:lastRenderedPageBreak/>
        <w:t xml:space="preserve">Примечание:* </w:t>
      </w:r>
    </w:p>
    <w:p w:rsidR="00F37DF9" w:rsidRPr="007505CF" w:rsidRDefault="00F37DF9" w:rsidP="00F37DF9">
      <w:pPr>
        <w:ind w:firstLine="708"/>
        <w:jc w:val="both"/>
        <w:rPr>
          <w:sz w:val="22"/>
          <w:szCs w:val="22"/>
        </w:rPr>
      </w:pPr>
    </w:p>
    <w:p w:rsidR="00F37DF9" w:rsidRPr="007505CF" w:rsidRDefault="00F37DF9" w:rsidP="00F37DF9">
      <w:pPr>
        <w:ind w:firstLine="708"/>
        <w:jc w:val="both"/>
        <w:rPr>
          <w:sz w:val="22"/>
          <w:szCs w:val="22"/>
        </w:rPr>
      </w:pPr>
      <w:r w:rsidRPr="007505CF">
        <w:rPr>
          <w:sz w:val="22"/>
          <w:szCs w:val="22"/>
        </w:rPr>
        <w:t xml:space="preserve">1. Участник размещения заказа подает котировочную заявку по форме, установленной частью </w:t>
      </w:r>
      <w:r w:rsidRPr="007505CF">
        <w:rPr>
          <w:sz w:val="22"/>
          <w:szCs w:val="22"/>
          <w:lang w:val="en-US"/>
        </w:rPr>
        <w:t>III</w:t>
      </w:r>
      <w:r w:rsidRPr="007505CF">
        <w:rPr>
          <w:sz w:val="22"/>
          <w:szCs w:val="22"/>
        </w:rPr>
        <w:t xml:space="preserve"> Извещения о проведении запроса котировок.</w:t>
      </w:r>
    </w:p>
    <w:p w:rsidR="00F37DF9" w:rsidRPr="007505CF" w:rsidRDefault="00F37DF9" w:rsidP="00F37DF9">
      <w:pPr>
        <w:pStyle w:val="32"/>
        <w:tabs>
          <w:tab w:val="clear" w:pos="360"/>
          <w:tab w:val="left" w:pos="708"/>
        </w:tabs>
        <w:ind w:left="0" w:firstLine="0"/>
        <w:rPr>
          <w:sz w:val="22"/>
          <w:szCs w:val="22"/>
        </w:rPr>
      </w:pPr>
      <w:r w:rsidRPr="007505CF">
        <w:rPr>
          <w:b/>
          <w:sz w:val="22"/>
          <w:szCs w:val="22"/>
        </w:rPr>
        <w:tab/>
      </w:r>
      <w:r w:rsidRPr="007505CF">
        <w:rPr>
          <w:sz w:val="22"/>
          <w:szCs w:val="22"/>
        </w:rPr>
        <w:t xml:space="preserve">2. 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 </w:t>
      </w:r>
    </w:p>
    <w:p w:rsidR="00F37DF9" w:rsidRPr="007505CF" w:rsidRDefault="00F37DF9" w:rsidP="00F37DF9">
      <w:pPr>
        <w:pStyle w:val="32"/>
        <w:tabs>
          <w:tab w:val="clear" w:pos="360"/>
          <w:tab w:val="left" w:pos="708"/>
        </w:tabs>
        <w:ind w:left="0" w:firstLine="0"/>
        <w:rPr>
          <w:sz w:val="22"/>
          <w:szCs w:val="22"/>
        </w:rPr>
      </w:pPr>
      <w:r w:rsidRPr="007505CF">
        <w:rPr>
          <w:sz w:val="22"/>
          <w:szCs w:val="22"/>
        </w:rPr>
        <w:tab/>
        <w:t xml:space="preserve"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 </w:t>
      </w:r>
    </w:p>
    <w:p w:rsidR="00F37DF9" w:rsidRPr="007505CF" w:rsidRDefault="00F37DF9" w:rsidP="00F37DF9">
      <w:pPr>
        <w:pStyle w:val="32"/>
        <w:tabs>
          <w:tab w:val="clear" w:pos="360"/>
          <w:tab w:val="left" w:pos="708"/>
        </w:tabs>
        <w:ind w:left="0" w:firstLine="0"/>
        <w:rPr>
          <w:sz w:val="22"/>
          <w:szCs w:val="22"/>
        </w:rPr>
      </w:pPr>
      <w:r w:rsidRPr="007505CF">
        <w:rPr>
          <w:sz w:val="22"/>
          <w:szCs w:val="22"/>
        </w:rP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F37DF9" w:rsidRPr="007505CF" w:rsidRDefault="00F37DF9" w:rsidP="00F37DF9">
      <w:pPr>
        <w:pStyle w:val="2-11"/>
        <w:rPr>
          <w:sz w:val="22"/>
          <w:szCs w:val="22"/>
        </w:rPr>
      </w:pPr>
      <w:r w:rsidRPr="007505CF">
        <w:rPr>
          <w:sz w:val="22"/>
          <w:szCs w:val="22"/>
        </w:rPr>
        <w:tab/>
        <w:t xml:space="preserve">3. Если в котировочной заявке имеются расхождения между обозначением сумм прописью и цифрами, то принимается к рассмотрению сумма, указанная прописью. </w:t>
      </w:r>
    </w:p>
    <w:p w:rsidR="006830C0" w:rsidRDefault="00F37DF9" w:rsidP="00F37DF9">
      <w:pPr>
        <w:jc w:val="center"/>
      </w:pPr>
      <w:r>
        <w:t xml:space="preserve"> </w:t>
      </w:r>
    </w:p>
    <w:p w:rsidR="006830C0" w:rsidRDefault="006830C0" w:rsidP="00A1480F">
      <w:pPr>
        <w:jc w:val="center"/>
        <w:rPr>
          <w:b/>
        </w:rPr>
      </w:pPr>
    </w:p>
    <w:sectPr w:rsidR="006830C0" w:rsidSect="006830C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D6" w:rsidRDefault="000650D6">
      <w:r>
        <w:separator/>
      </w:r>
    </w:p>
  </w:endnote>
  <w:endnote w:type="continuationSeparator" w:id="1">
    <w:p w:rsidR="000650D6" w:rsidRDefault="0006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6" w:rsidRDefault="00731613">
    <w:pPr>
      <w:pStyle w:val="ac"/>
      <w:jc w:val="center"/>
    </w:pPr>
    <w:fldSimple w:instr=" PAGE   \* MERGEFORMAT ">
      <w:r w:rsidR="00B75FDF">
        <w:rPr>
          <w:noProof/>
        </w:rPr>
        <w:t>2</w:t>
      </w:r>
    </w:fldSimple>
  </w:p>
  <w:p w:rsidR="000650D6" w:rsidRDefault="000650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D6" w:rsidRDefault="000650D6">
      <w:r>
        <w:separator/>
      </w:r>
    </w:p>
  </w:footnote>
  <w:footnote w:type="continuationSeparator" w:id="1">
    <w:p w:rsidR="000650D6" w:rsidRDefault="0006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8B5"/>
    <w:multiLevelType w:val="hybridMultilevel"/>
    <w:tmpl w:val="CB7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F6730"/>
    <w:multiLevelType w:val="hybridMultilevel"/>
    <w:tmpl w:val="FCC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0569"/>
    <w:multiLevelType w:val="hybridMultilevel"/>
    <w:tmpl w:val="2D08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1557"/>
    <w:multiLevelType w:val="multilevel"/>
    <w:tmpl w:val="CB7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64941"/>
    <w:multiLevelType w:val="hybridMultilevel"/>
    <w:tmpl w:val="06D6B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2055F"/>
    <w:multiLevelType w:val="multilevel"/>
    <w:tmpl w:val="CB7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DE"/>
    <w:rsid w:val="000005F2"/>
    <w:rsid w:val="00000759"/>
    <w:rsid w:val="0000182D"/>
    <w:rsid w:val="0001224D"/>
    <w:rsid w:val="00015652"/>
    <w:rsid w:val="00020384"/>
    <w:rsid w:val="000249F1"/>
    <w:rsid w:val="00024DE0"/>
    <w:rsid w:val="00025FDC"/>
    <w:rsid w:val="00032DD1"/>
    <w:rsid w:val="00033BD3"/>
    <w:rsid w:val="00036953"/>
    <w:rsid w:val="00040758"/>
    <w:rsid w:val="00041D48"/>
    <w:rsid w:val="00047446"/>
    <w:rsid w:val="00047AAE"/>
    <w:rsid w:val="00047DBC"/>
    <w:rsid w:val="000533D5"/>
    <w:rsid w:val="00053B78"/>
    <w:rsid w:val="00053FA4"/>
    <w:rsid w:val="000556D9"/>
    <w:rsid w:val="00060352"/>
    <w:rsid w:val="00060766"/>
    <w:rsid w:val="000635A2"/>
    <w:rsid w:val="00064EB1"/>
    <w:rsid w:val="000650D6"/>
    <w:rsid w:val="0006698C"/>
    <w:rsid w:val="00067942"/>
    <w:rsid w:val="00074C69"/>
    <w:rsid w:val="00074CA1"/>
    <w:rsid w:val="00076FD0"/>
    <w:rsid w:val="00080CDC"/>
    <w:rsid w:val="00083E91"/>
    <w:rsid w:val="00084467"/>
    <w:rsid w:val="0008585C"/>
    <w:rsid w:val="00087CF0"/>
    <w:rsid w:val="00090A6A"/>
    <w:rsid w:val="000915F6"/>
    <w:rsid w:val="00093B41"/>
    <w:rsid w:val="00094212"/>
    <w:rsid w:val="00097C8B"/>
    <w:rsid w:val="000A0408"/>
    <w:rsid w:val="000A080B"/>
    <w:rsid w:val="000A08F2"/>
    <w:rsid w:val="000A1F36"/>
    <w:rsid w:val="000A28CC"/>
    <w:rsid w:val="000A3AF7"/>
    <w:rsid w:val="000A3C28"/>
    <w:rsid w:val="000A5BB5"/>
    <w:rsid w:val="000B12C2"/>
    <w:rsid w:val="000B2CE6"/>
    <w:rsid w:val="000B32F3"/>
    <w:rsid w:val="000C09BA"/>
    <w:rsid w:val="000C0F22"/>
    <w:rsid w:val="000C603B"/>
    <w:rsid w:val="000D0205"/>
    <w:rsid w:val="000D198D"/>
    <w:rsid w:val="000D703C"/>
    <w:rsid w:val="000D7756"/>
    <w:rsid w:val="000E0325"/>
    <w:rsid w:val="000E20FA"/>
    <w:rsid w:val="000E37D5"/>
    <w:rsid w:val="000E5444"/>
    <w:rsid w:val="000E58B0"/>
    <w:rsid w:val="000E7582"/>
    <w:rsid w:val="000F20F5"/>
    <w:rsid w:val="000F3125"/>
    <w:rsid w:val="000F3B91"/>
    <w:rsid w:val="000F52F6"/>
    <w:rsid w:val="000F53FF"/>
    <w:rsid w:val="000F687D"/>
    <w:rsid w:val="001004BD"/>
    <w:rsid w:val="001004FC"/>
    <w:rsid w:val="00104563"/>
    <w:rsid w:val="001049C3"/>
    <w:rsid w:val="00105472"/>
    <w:rsid w:val="0010595F"/>
    <w:rsid w:val="0010653E"/>
    <w:rsid w:val="00113067"/>
    <w:rsid w:val="00114EE6"/>
    <w:rsid w:val="001165D4"/>
    <w:rsid w:val="001174AC"/>
    <w:rsid w:val="001201A6"/>
    <w:rsid w:val="00120A59"/>
    <w:rsid w:val="00120FF3"/>
    <w:rsid w:val="0012209B"/>
    <w:rsid w:val="00122436"/>
    <w:rsid w:val="00123A72"/>
    <w:rsid w:val="001244D8"/>
    <w:rsid w:val="00125C2C"/>
    <w:rsid w:val="001271C9"/>
    <w:rsid w:val="00131392"/>
    <w:rsid w:val="00132333"/>
    <w:rsid w:val="00132CDC"/>
    <w:rsid w:val="00133C56"/>
    <w:rsid w:val="0013440A"/>
    <w:rsid w:val="00134D1D"/>
    <w:rsid w:val="001355BE"/>
    <w:rsid w:val="001357CB"/>
    <w:rsid w:val="0014024D"/>
    <w:rsid w:val="001408F8"/>
    <w:rsid w:val="00140E7B"/>
    <w:rsid w:val="00141D65"/>
    <w:rsid w:val="001422D3"/>
    <w:rsid w:val="0014268D"/>
    <w:rsid w:val="0014433D"/>
    <w:rsid w:val="00144BEA"/>
    <w:rsid w:val="00144E41"/>
    <w:rsid w:val="00147347"/>
    <w:rsid w:val="00152235"/>
    <w:rsid w:val="00152B96"/>
    <w:rsid w:val="001530E9"/>
    <w:rsid w:val="001540DE"/>
    <w:rsid w:val="00154C59"/>
    <w:rsid w:val="001573AC"/>
    <w:rsid w:val="00160CD6"/>
    <w:rsid w:val="00167FD9"/>
    <w:rsid w:val="00172EF0"/>
    <w:rsid w:val="001744C2"/>
    <w:rsid w:val="001744C7"/>
    <w:rsid w:val="00174C34"/>
    <w:rsid w:val="00175A6E"/>
    <w:rsid w:val="001777A0"/>
    <w:rsid w:val="00180825"/>
    <w:rsid w:val="001852FC"/>
    <w:rsid w:val="001857D8"/>
    <w:rsid w:val="0019100A"/>
    <w:rsid w:val="0019289D"/>
    <w:rsid w:val="00195048"/>
    <w:rsid w:val="00195CBD"/>
    <w:rsid w:val="001971C3"/>
    <w:rsid w:val="00197634"/>
    <w:rsid w:val="001976E6"/>
    <w:rsid w:val="001A3404"/>
    <w:rsid w:val="001A34E5"/>
    <w:rsid w:val="001A3A94"/>
    <w:rsid w:val="001A60CB"/>
    <w:rsid w:val="001A7197"/>
    <w:rsid w:val="001B05A8"/>
    <w:rsid w:val="001B0697"/>
    <w:rsid w:val="001B3655"/>
    <w:rsid w:val="001B7A3D"/>
    <w:rsid w:val="001C079D"/>
    <w:rsid w:val="001C57DE"/>
    <w:rsid w:val="001C61E2"/>
    <w:rsid w:val="001C64A6"/>
    <w:rsid w:val="001D0187"/>
    <w:rsid w:val="001D3AA6"/>
    <w:rsid w:val="001D3E34"/>
    <w:rsid w:val="001D4E3D"/>
    <w:rsid w:val="001D5C4B"/>
    <w:rsid w:val="001E243E"/>
    <w:rsid w:val="001E5BE0"/>
    <w:rsid w:val="001E6293"/>
    <w:rsid w:val="001E6629"/>
    <w:rsid w:val="001F17FB"/>
    <w:rsid w:val="001F1D67"/>
    <w:rsid w:val="001F1EF3"/>
    <w:rsid w:val="001F375F"/>
    <w:rsid w:val="001F4509"/>
    <w:rsid w:val="001F6417"/>
    <w:rsid w:val="002024F2"/>
    <w:rsid w:val="002111B6"/>
    <w:rsid w:val="002123DD"/>
    <w:rsid w:val="00212469"/>
    <w:rsid w:val="00213EED"/>
    <w:rsid w:val="00216A2A"/>
    <w:rsid w:val="00217FBF"/>
    <w:rsid w:val="00220288"/>
    <w:rsid w:val="002209EA"/>
    <w:rsid w:val="00221237"/>
    <w:rsid w:val="00221775"/>
    <w:rsid w:val="00222863"/>
    <w:rsid w:val="00222A8F"/>
    <w:rsid w:val="00224DCF"/>
    <w:rsid w:val="00225028"/>
    <w:rsid w:val="002307FB"/>
    <w:rsid w:val="00232EA5"/>
    <w:rsid w:val="002330D1"/>
    <w:rsid w:val="00233F0C"/>
    <w:rsid w:val="00237383"/>
    <w:rsid w:val="00241838"/>
    <w:rsid w:val="00242007"/>
    <w:rsid w:val="00243258"/>
    <w:rsid w:val="00244084"/>
    <w:rsid w:val="00245138"/>
    <w:rsid w:val="002476D2"/>
    <w:rsid w:val="0025169B"/>
    <w:rsid w:val="00255260"/>
    <w:rsid w:val="002561DE"/>
    <w:rsid w:val="00256F24"/>
    <w:rsid w:val="002573CF"/>
    <w:rsid w:val="002573D8"/>
    <w:rsid w:val="002577D8"/>
    <w:rsid w:val="00260324"/>
    <w:rsid w:val="00262414"/>
    <w:rsid w:val="00263B1B"/>
    <w:rsid w:val="00265348"/>
    <w:rsid w:val="002656F5"/>
    <w:rsid w:val="00270705"/>
    <w:rsid w:val="00273156"/>
    <w:rsid w:val="00273DFB"/>
    <w:rsid w:val="0027429A"/>
    <w:rsid w:val="002768B2"/>
    <w:rsid w:val="00280CC6"/>
    <w:rsid w:val="00280D9C"/>
    <w:rsid w:val="00282C34"/>
    <w:rsid w:val="0028397A"/>
    <w:rsid w:val="002873CC"/>
    <w:rsid w:val="002876FE"/>
    <w:rsid w:val="00287F07"/>
    <w:rsid w:val="00296FF1"/>
    <w:rsid w:val="002A0AD6"/>
    <w:rsid w:val="002A1102"/>
    <w:rsid w:val="002A1C17"/>
    <w:rsid w:val="002A32A8"/>
    <w:rsid w:val="002A46CF"/>
    <w:rsid w:val="002A4782"/>
    <w:rsid w:val="002A6DF5"/>
    <w:rsid w:val="002B3F65"/>
    <w:rsid w:val="002B4746"/>
    <w:rsid w:val="002B62EC"/>
    <w:rsid w:val="002B6745"/>
    <w:rsid w:val="002C2778"/>
    <w:rsid w:val="002C357E"/>
    <w:rsid w:val="002C7C93"/>
    <w:rsid w:val="002D09AB"/>
    <w:rsid w:val="002D2B9B"/>
    <w:rsid w:val="002D376A"/>
    <w:rsid w:val="002D47B0"/>
    <w:rsid w:val="002D6873"/>
    <w:rsid w:val="002E1385"/>
    <w:rsid w:val="002E1C84"/>
    <w:rsid w:val="002E426B"/>
    <w:rsid w:val="002E68E1"/>
    <w:rsid w:val="002F03E0"/>
    <w:rsid w:val="002F0BBF"/>
    <w:rsid w:val="002F14CE"/>
    <w:rsid w:val="002F3498"/>
    <w:rsid w:val="002F4511"/>
    <w:rsid w:val="002F7798"/>
    <w:rsid w:val="00300D90"/>
    <w:rsid w:val="003014B7"/>
    <w:rsid w:val="00302544"/>
    <w:rsid w:val="00303DE0"/>
    <w:rsid w:val="00303FF4"/>
    <w:rsid w:val="00304001"/>
    <w:rsid w:val="00305C62"/>
    <w:rsid w:val="00307A71"/>
    <w:rsid w:val="00311ECF"/>
    <w:rsid w:val="00314885"/>
    <w:rsid w:val="00314AE6"/>
    <w:rsid w:val="0031552B"/>
    <w:rsid w:val="00316A25"/>
    <w:rsid w:val="00316E3F"/>
    <w:rsid w:val="003171F0"/>
    <w:rsid w:val="0032084D"/>
    <w:rsid w:val="00321688"/>
    <w:rsid w:val="003219D0"/>
    <w:rsid w:val="00322C01"/>
    <w:rsid w:val="00323D7C"/>
    <w:rsid w:val="0032681D"/>
    <w:rsid w:val="00331925"/>
    <w:rsid w:val="0033385E"/>
    <w:rsid w:val="00333B5B"/>
    <w:rsid w:val="00333ED6"/>
    <w:rsid w:val="00333EDE"/>
    <w:rsid w:val="00353DDE"/>
    <w:rsid w:val="003563AC"/>
    <w:rsid w:val="00360618"/>
    <w:rsid w:val="0036164E"/>
    <w:rsid w:val="00361789"/>
    <w:rsid w:val="00362BD0"/>
    <w:rsid w:val="00365B55"/>
    <w:rsid w:val="0036706C"/>
    <w:rsid w:val="00367D9D"/>
    <w:rsid w:val="003702E2"/>
    <w:rsid w:val="00370C03"/>
    <w:rsid w:val="003716D6"/>
    <w:rsid w:val="003744C6"/>
    <w:rsid w:val="0038145B"/>
    <w:rsid w:val="0038161A"/>
    <w:rsid w:val="00387D96"/>
    <w:rsid w:val="003907AE"/>
    <w:rsid w:val="00392DD3"/>
    <w:rsid w:val="00394343"/>
    <w:rsid w:val="00395635"/>
    <w:rsid w:val="003972CC"/>
    <w:rsid w:val="00397412"/>
    <w:rsid w:val="003A02CA"/>
    <w:rsid w:val="003A3F19"/>
    <w:rsid w:val="003A4379"/>
    <w:rsid w:val="003B428A"/>
    <w:rsid w:val="003B4BB3"/>
    <w:rsid w:val="003B58B2"/>
    <w:rsid w:val="003C339F"/>
    <w:rsid w:val="003C3ED6"/>
    <w:rsid w:val="003C44D4"/>
    <w:rsid w:val="003C5BF4"/>
    <w:rsid w:val="003C5E68"/>
    <w:rsid w:val="003D061B"/>
    <w:rsid w:val="003D30AB"/>
    <w:rsid w:val="003D5496"/>
    <w:rsid w:val="003D6903"/>
    <w:rsid w:val="003D7464"/>
    <w:rsid w:val="003D79AA"/>
    <w:rsid w:val="003E470C"/>
    <w:rsid w:val="003E7F44"/>
    <w:rsid w:val="003F0BC6"/>
    <w:rsid w:val="003F10F3"/>
    <w:rsid w:val="003F39A8"/>
    <w:rsid w:val="003F3E74"/>
    <w:rsid w:val="003F5001"/>
    <w:rsid w:val="003F5961"/>
    <w:rsid w:val="003F5E62"/>
    <w:rsid w:val="003F6BB6"/>
    <w:rsid w:val="003F6E3F"/>
    <w:rsid w:val="0040447B"/>
    <w:rsid w:val="00404E2A"/>
    <w:rsid w:val="00407E92"/>
    <w:rsid w:val="00412C20"/>
    <w:rsid w:val="00414C29"/>
    <w:rsid w:val="0041555B"/>
    <w:rsid w:val="00420BF2"/>
    <w:rsid w:val="004228DA"/>
    <w:rsid w:val="004275CB"/>
    <w:rsid w:val="0042780B"/>
    <w:rsid w:val="00432BA5"/>
    <w:rsid w:val="0043372F"/>
    <w:rsid w:val="00434394"/>
    <w:rsid w:val="00434D7B"/>
    <w:rsid w:val="004358C5"/>
    <w:rsid w:val="00435B66"/>
    <w:rsid w:val="00436B61"/>
    <w:rsid w:val="0044262F"/>
    <w:rsid w:val="00445000"/>
    <w:rsid w:val="0044503F"/>
    <w:rsid w:val="00445042"/>
    <w:rsid w:val="00445233"/>
    <w:rsid w:val="00446F65"/>
    <w:rsid w:val="00450D51"/>
    <w:rsid w:val="0045179D"/>
    <w:rsid w:val="00452661"/>
    <w:rsid w:val="00455913"/>
    <w:rsid w:val="00467AD9"/>
    <w:rsid w:val="00470452"/>
    <w:rsid w:val="0047065C"/>
    <w:rsid w:val="00471FC6"/>
    <w:rsid w:val="0047316B"/>
    <w:rsid w:val="004732F1"/>
    <w:rsid w:val="0047706B"/>
    <w:rsid w:val="00477EE9"/>
    <w:rsid w:val="00480DBB"/>
    <w:rsid w:val="004822DD"/>
    <w:rsid w:val="004827DA"/>
    <w:rsid w:val="00483A38"/>
    <w:rsid w:val="00484D56"/>
    <w:rsid w:val="004936FF"/>
    <w:rsid w:val="00493E23"/>
    <w:rsid w:val="00494E14"/>
    <w:rsid w:val="004974CB"/>
    <w:rsid w:val="004A125A"/>
    <w:rsid w:val="004A3B6D"/>
    <w:rsid w:val="004A3F41"/>
    <w:rsid w:val="004A4139"/>
    <w:rsid w:val="004A4E5F"/>
    <w:rsid w:val="004A5B7B"/>
    <w:rsid w:val="004A5B7E"/>
    <w:rsid w:val="004A5F67"/>
    <w:rsid w:val="004A634C"/>
    <w:rsid w:val="004A63C4"/>
    <w:rsid w:val="004A65F4"/>
    <w:rsid w:val="004A76C9"/>
    <w:rsid w:val="004A798A"/>
    <w:rsid w:val="004B36A2"/>
    <w:rsid w:val="004B55FF"/>
    <w:rsid w:val="004B5ECD"/>
    <w:rsid w:val="004B6F84"/>
    <w:rsid w:val="004B727E"/>
    <w:rsid w:val="004C16A1"/>
    <w:rsid w:val="004C1E6F"/>
    <w:rsid w:val="004C25C6"/>
    <w:rsid w:val="004C310B"/>
    <w:rsid w:val="004C4004"/>
    <w:rsid w:val="004C466F"/>
    <w:rsid w:val="004C5121"/>
    <w:rsid w:val="004C78E7"/>
    <w:rsid w:val="004D0BF3"/>
    <w:rsid w:val="004D0EEA"/>
    <w:rsid w:val="004D23AF"/>
    <w:rsid w:val="004D2A73"/>
    <w:rsid w:val="004D4007"/>
    <w:rsid w:val="004D68ED"/>
    <w:rsid w:val="004D7276"/>
    <w:rsid w:val="004D7F9D"/>
    <w:rsid w:val="004E16B2"/>
    <w:rsid w:val="004E4A30"/>
    <w:rsid w:val="004F0840"/>
    <w:rsid w:val="004F177A"/>
    <w:rsid w:val="004F33CC"/>
    <w:rsid w:val="004F406A"/>
    <w:rsid w:val="004F6196"/>
    <w:rsid w:val="004F668C"/>
    <w:rsid w:val="004F748D"/>
    <w:rsid w:val="00500073"/>
    <w:rsid w:val="005103C9"/>
    <w:rsid w:val="005113BE"/>
    <w:rsid w:val="005117A8"/>
    <w:rsid w:val="00512F95"/>
    <w:rsid w:val="00513A82"/>
    <w:rsid w:val="00516099"/>
    <w:rsid w:val="005162F4"/>
    <w:rsid w:val="00516F02"/>
    <w:rsid w:val="00517B34"/>
    <w:rsid w:val="005200B3"/>
    <w:rsid w:val="00521B6A"/>
    <w:rsid w:val="0052224E"/>
    <w:rsid w:val="00523B93"/>
    <w:rsid w:val="0052481D"/>
    <w:rsid w:val="005261FA"/>
    <w:rsid w:val="00532364"/>
    <w:rsid w:val="00533098"/>
    <w:rsid w:val="005340CF"/>
    <w:rsid w:val="005347C3"/>
    <w:rsid w:val="00537C4C"/>
    <w:rsid w:val="00542273"/>
    <w:rsid w:val="00547015"/>
    <w:rsid w:val="005474EB"/>
    <w:rsid w:val="00547508"/>
    <w:rsid w:val="00550404"/>
    <w:rsid w:val="005519BA"/>
    <w:rsid w:val="00552215"/>
    <w:rsid w:val="0055332F"/>
    <w:rsid w:val="005536E8"/>
    <w:rsid w:val="00555434"/>
    <w:rsid w:val="00555751"/>
    <w:rsid w:val="0055694B"/>
    <w:rsid w:val="00557954"/>
    <w:rsid w:val="00560584"/>
    <w:rsid w:val="00560FEA"/>
    <w:rsid w:val="0056139D"/>
    <w:rsid w:val="005618A3"/>
    <w:rsid w:val="00563151"/>
    <w:rsid w:val="005705CC"/>
    <w:rsid w:val="00570EA0"/>
    <w:rsid w:val="0057135B"/>
    <w:rsid w:val="00575245"/>
    <w:rsid w:val="00576FE6"/>
    <w:rsid w:val="00581162"/>
    <w:rsid w:val="0058128A"/>
    <w:rsid w:val="0058260A"/>
    <w:rsid w:val="00587A90"/>
    <w:rsid w:val="00594FF9"/>
    <w:rsid w:val="00595766"/>
    <w:rsid w:val="00596198"/>
    <w:rsid w:val="00597B32"/>
    <w:rsid w:val="00597F34"/>
    <w:rsid w:val="005A2FE3"/>
    <w:rsid w:val="005A4130"/>
    <w:rsid w:val="005A79CC"/>
    <w:rsid w:val="005A7E11"/>
    <w:rsid w:val="005A7F87"/>
    <w:rsid w:val="005B156F"/>
    <w:rsid w:val="005B1B61"/>
    <w:rsid w:val="005B3B3F"/>
    <w:rsid w:val="005B44A9"/>
    <w:rsid w:val="005B6902"/>
    <w:rsid w:val="005C0AF8"/>
    <w:rsid w:val="005C0E92"/>
    <w:rsid w:val="005C7045"/>
    <w:rsid w:val="005D36C1"/>
    <w:rsid w:val="005D7F92"/>
    <w:rsid w:val="005E0F91"/>
    <w:rsid w:val="005E2DB6"/>
    <w:rsid w:val="005E4858"/>
    <w:rsid w:val="005E711D"/>
    <w:rsid w:val="005F1B2C"/>
    <w:rsid w:val="005F5C73"/>
    <w:rsid w:val="005F697B"/>
    <w:rsid w:val="005F7B21"/>
    <w:rsid w:val="006021E7"/>
    <w:rsid w:val="00602F4F"/>
    <w:rsid w:val="006037B6"/>
    <w:rsid w:val="00603FCD"/>
    <w:rsid w:val="00604C08"/>
    <w:rsid w:val="00606024"/>
    <w:rsid w:val="006104F3"/>
    <w:rsid w:val="00611C4D"/>
    <w:rsid w:val="006126A0"/>
    <w:rsid w:val="00612981"/>
    <w:rsid w:val="00613CD4"/>
    <w:rsid w:val="006164A9"/>
    <w:rsid w:val="00620191"/>
    <w:rsid w:val="00620E33"/>
    <w:rsid w:val="00622F73"/>
    <w:rsid w:val="00623507"/>
    <w:rsid w:val="006241B2"/>
    <w:rsid w:val="006244BB"/>
    <w:rsid w:val="006264E1"/>
    <w:rsid w:val="00634D36"/>
    <w:rsid w:val="00635797"/>
    <w:rsid w:val="006361FC"/>
    <w:rsid w:val="0064073D"/>
    <w:rsid w:val="00640C89"/>
    <w:rsid w:val="00641082"/>
    <w:rsid w:val="00642E45"/>
    <w:rsid w:val="00644424"/>
    <w:rsid w:val="00647E63"/>
    <w:rsid w:val="00650EB4"/>
    <w:rsid w:val="006512C0"/>
    <w:rsid w:val="00652D40"/>
    <w:rsid w:val="00653CAF"/>
    <w:rsid w:val="00653F4F"/>
    <w:rsid w:val="00654CC4"/>
    <w:rsid w:val="00661895"/>
    <w:rsid w:val="00666B63"/>
    <w:rsid w:val="006704A6"/>
    <w:rsid w:val="0067223A"/>
    <w:rsid w:val="006728B9"/>
    <w:rsid w:val="00672C46"/>
    <w:rsid w:val="006731DC"/>
    <w:rsid w:val="0067355F"/>
    <w:rsid w:val="00675006"/>
    <w:rsid w:val="006774B6"/>
    <w:rsid w:val="006809EA"/>
    <w:rsid w:val="00680E78"/>
    <w:rsid w:val="006821EB"/>
    <w:rsid w:val="00682917"/>
    <w:rsid w:val="006830C0"/>
    <w:rsid w:val="00685ED2"/>
    <w:rsid w:val="006941CE"/>
    <w:rsid w:val="006954FC"/>
    <w:rsid w:val="00696144"/>
    <w:rsid w:val="006A17DE"/>
    <w:rsid w:val="006A41EB"/>
    <w:rsid w:val="006A61B1"/>
    <w:rsid w:val="006B2160"/>
    <w:rsid w:val="006B4960"/>
    <w:rsid w:val="006B704D"/>
    <w:rsid w:val="006B7CD7"/>
    <w:rsid w:val="006C070D"/>
    <w:rsid w:val="006C1981"/>
    <w:rsid w:val="006C23C7"/>
    <w:rsid w:val="006C73A2"/>
    <w:rsid w:val="006D22FE"/>
    <w:rsid w:val="006D3F0F"/>
    <w:rsid w:val="006D6026"/>
    <w:rsid w:val="006E0C52"/>
    <w:rsid w:val="006E6BC3"/>
    <w:rsid w:val="006F15D1"/>
    <w:rsid w:val="006F6451"/>
    <w:rsid w:val="006F7952"/>
    <w:rsid w:val="00702608"/>
    <w:rsid w:val="00704FC9"/>
    <w:rsid w:val="00705E5D"/>
    <w:rsid w:val="00705E99"/>
    <w:rsid w:val="00706D30"/>
    <w:rsid w:val="00707E87"/>
    <w:rsid w:val="007104E6"/>
    <w:rsid w:val="007112BC"/>
    <w:rsid w:val="00712CA1"/>
    <w:rsid w:val="00712FD9"/>
    <w:rsid w:val="00713174"/>
    <w:rsid w:val="00714D42"/>
    <w:rsid w:val="0072581B"/>
    <w:rsid w:val="00731613"/>
    <w:rsid w:val="0073203F"/>
    <w:rsid w:val="0073211E"/>
    <w:rsid w:val="00733579"/>
    <w:rsid w:val="0073463D"/>
    <w:rsid w:val="00735FD0"/>
    <w:rsid w:val="0073683E"/>
    <w:rsid w:val="00737D9A"/>
    <w:rsid w:val="00740755"/>
    <w:rsid w:val="00741910"/>
    <w:rsid w:val="00741CD9"/>
    <w:rsid w:val="00743D91"/>
    <w:rsid w:val="00746F0A"/>
    <w:rsid w:val="00750283"/>
    <w:rsid w:val="007505CF"/>
    <w:rsid w:val="007522B4"/>
    <w:rsid w:val="007536BE"/>
    <w:rsid w:val="00754610"/>
    <w:rsid w:val="00755371"/>
    <w:rsid w:val="00756585"/>
    <w:rsid w:val="007616BD"/>
    <w:rsid w:val="00761C9A"/>
    <w:rsid w:val="00763581"/>
    <w:rsid w:val="007655E1"/>
    <w:rsid w:val="00770C9B"/>
    <w:rsid w:val="00773647"/>
    <w:rsid w:val="00774F78"/>
    <w:rsid w:val="0077579E"/>
    <w:rsid w:val="00777066"/>
    <w:rsid w:val="00780076"/>
    <w:rsid w:val="00785F9E"/>
    <w:rsid w:val="007869AA"/>
    <w:rsid w:val="0079019C"/>
    <w:rsid w:val="00793BFA"/>
    <w:rsid w:val="007943F5"/>
    <w:rsid w:val="00796FE0"/>
    <w:rsid w:val="007A0642"/>
    <w:rsid w:val="007A1A5C"/>
    <w:rsid w:val="007A5B03"/>
    <w:rsid w:val="007A5E79"/>
    <w:rsid w:val="007A6197"/>
    <w:rsid w:val="007A6AD2"/>
    <w:rsid w:val="007A6BE0"/>
    <w:rsid w:val="007A7D5E"/>
    <w:rsid w:val="007B2CF9"/>
    <w:rsid w:val="007B41D6"/>
    <w:rsid w:val="007B6A0F"/>
    <w:rsid w:val="007B7E80"/>
    <w:rsid w:val="007C12F5"/>
    <w:rsid w:val="007C2068"/>
    <w:rsid w:val="007C22FD"/>
    <w:rsid w:val="007C24B0"/>
    <w:rsid w:val="007C4944"/>
    <w:rsid w:val="007C710A"/>
    <w:rsid w:val="007D2E59"/>
    <w:rsid w:val="007D5471"/>
    <w:rsid w:val="007D7875"/>
    <w:rsid w:val="007E5AC2"/>
    <w:rsid w:val="007F2FB9"/>
    <w:rsid w:val="007F35B5"/>
    <w:rsid w:val="007F433C"/>
    <w:rsid w:val="007F5901"/>
    <w:rsid w:val="007F6609"/>
    <w:rsid w:val="00800069"/>
    <w:rsid w:val="008002EA"/>
    <w:rsid w:val="00805252"/>
    <w:rsid w:val="008054AA"/>
    <w:rsid w:val="0081037F"/>
    <w:rsid w:val="00810F37"/>
    <w:rsid w:val="00811668"/>
    <w:rsid w:val="00813FE3"/>
    <w:rsid w:val="008153CC"/>
    <w:rsid w:val="00816AB9"/>
    <w:rsid w:val="008273B0"/>
    <w:rsid w:val="0082780C"/>
    <w:rsid w:val="00830337"/>
    <w:rsid w:val="00830532"/>
    <w:rsid w:val="00830A0A"/>
    <w:rsid w:val="0083135C"/>
    <w:rsid w:val="00833CAB"/>
    <w:rsid w:val="00833F83"/>
    <w:rsid w:val="0083558D"/>
    <w:rsid w:val="00836116"/>
    <w:rsid w:val="0083755C"/>
    <w:rsid w:val="00837E0C"/>
    <w:rsid w:val="00837E95"/>
    <w:rsid w:val="0084429B"/>
    <w:rsid w:val="00844F78"/>
    <w:rsid w:val="008450BD"/>
    <w:rsid w:val="0084517C"/>
    <w:rsid w:val="00845464"/>
    <w:rsid w:val="00851A0A"/>
    <w:rsid w:val="00860737"/>
    <w:rsid w:val="0086164D"/>
    <w:rsid w:val="00861E34"/>
    <w:rsid w:val="00862310"/>
    <w:rsid w:val="00862903"/>
    <w:rsid w:val="00863B3C"/>
    <w:rsid w:val="00866A74"/>
    <w:rsid w:val="00874871"/>
    <w:rsid w:val="00874897"/>
    <w:rsid w:val="0087490D"/>
    <w:rsid w:val="0087678A"/>
    <w:rsid w:val="0087684A"/>
    <w:rsid w:val="008847EB"/>
    <w:rsid w:val="00885624"/>
    <w:rsid w:val="00885724"/>
    <w:rsid w:val="008905F9"/>
    <w:rsid w:val="00890AC1"/>
    <w:rsid w:val="00891A9A"/>
    <w:rsid w:val="008920CC"/>
    <w:rsid w:val="0089442E"/>
    <w:rsid w:val="0089552F"/>
    <w:rsid w:val="008978E7"/>
    <w:rsid w:val="00897E28"/>
    <w:rsid w:val="00897FE5"/>
    <w:rsid w:val="008A016C"/>
    <w:rsid w:val="008A5E80"/>
    <w:rsid w:val="008B1A04"/>
    <w:rsid w:val="008B2386"/>
    <w:rsid w:val="008B2DBA"/>
    <w:rsid w:val="008B39C8"/>
    <w:rsid w:val="008B431A"/>
    <w:rsid w:val="008B5EDD"/>
    <w:rsid w:val="008B742F"/>
    <w:rsid w:val="008C055B"/>
    <w:rsid w:val="008C0A1D"/>
    <w:rsid w:val="008C1CF5"/>
    <w:rsid w:val="008C2657"/>
    <w:rsid w:val="008C7CBC"/>
    <w:rsid w:val="008D0CC5"/>
    <w:rsid w:val="008D2214"/>
    <w:rsid w:val="008D496D"/>
    <w:rsid w:val="008D5E08"/>
    <w:rsid w:val="008D5F3F"/>
    <w:rsid w:val="008E0729"/>
    <w:rsid w:val="008E147D"/>
    <w:rsid w:val="008E2924"/>
    <w:rsid w:val="008E5AAC"/>
    <w:rsid w:val="008F0B9D"/>
    <w:rsid w:val="008F2571"/>
    <w:rsid w:val="008F3C47"/>
    <w:rsid w:val="008F3F8D"/>
    <w:rsid w:val="008F47FE"/>
    <w:rsid w:val="008F7797"/>
    <w:rsid w:val="00901FE0"/>
    <w:rsid w:val="0090337E"/>
    <w:rsid w:val="0090386C"/>
    <w:rsid w:val="009038B5"/>
    <w:rsid w:val="00906738"/>
    <w:rsid w:val="00913AB6"/>
    <w:rsid w:val="009147BC"/>
    <w:rsid w:val="00915263"/>
    <w:rsid w:val="00916250"/>
    <w:rsid w:val="00917197"/>
    <w:rsid w:val="009177DF"/>
    <w:rsid w:val="00917832"/>
    <w:rsid w:val="00921193"/>
    <w:rsid w:val="00922DC6"/>
    <w:rsid w:val="00925435"/>
    <w:rsid w:val="00930B0E"/>
    <w:rsid w:val="00930FF7"/>
    <w:rsid w:val="00934898"/>
    <w:rsid w:val="00936BF7"/>
    <w:rsid w:val="00942C1C"/>
    <w:rsid w:val="0094343C"/>
    <w:rsid w:val="009439FA"/>
    <w:rsid w:val="00943D28"/>
    <w:rsid w:val="009444BE"/>
    <w:rsid w:val="00944ED2"/>
    <w:rsid w:val="00945D4F"/>
    <w:rsid w:val="009463CA"/>
    <w:rsid w:val="0094655D"/>
    <w:rsid w:val="00950AB1"/>
    <w:rsid w:val="009542C7"/>
    <w:rsid w:val="00957281"/>
    <w:rsid w:val="00960947"/>
    <w:rsid w:val="00961146"/>
    <w:rsid w:val="00961231"/>
    <w:rsid w:val="009619B8"/>
    <w:rsid w:val="009627E1"/>
    <w:rsid w:val="009630D7"/>
    <w:rsid w:val="00966F00"/>
    <w:rsid w:val="00970F2E"/>
    <w:rsid w:val="0097438E"/>
    <w:rsid w:val="00974D93"/>
    <w:rsid w:val="00977AA0"/>
    <w:rsid w:val="00977D5A"/>
    <w:rsid w:val="00982463"/>
    <w:rsid w:val="009825B0"/>
    <w:rsid w:val="009854B6"/>
    <w:rsid w:val="0098556B"/>
    <w:rsid w:val="00987D7A"/>
    <w:rsid w:val="009946A3"/>
    <w:rsid w:val="00996788"/>
    <w:rsid w:val="00997320"/>
    <w:rsid w:val="009A0562"/>
    <w:rsid w:val="009A0B3A"/>
    <w:rsid w:val="009A3F86"/>
    <w:rsid w:val="009A784B"/>
    <w:rsid w:val="009B1C62"/>
    <w:rsid w:val="009B5431"/>
    <w:rsid w:val="009B6F45"/>
    <w:rsid w:val="009B713B"/>
    <w:rsid w:val="009C1AD0"/>
    <w:rsid w:val="009C7B66"/>
    <w:rsid w:val="009D1BA1"/>
    <w:rsid w:val="009D2B22"/>
    <w:rsid w:val="009D549C"/>
    <w:rsid w:val="009D6FB5"/>
    <w:rsid w:val="009D7209"/>
    <w:rsid w:val="009D76AC"/>
    <w:rsid w:val="009E0121"/>
    <w:rsid w:val="009E0464"/>
    <w:rsid w:val="009E14B9"/>
    <w:rsid w:val="009E2D50"/>
    <w:rsid w:val="009E31B4"/>
    <w:rsid w:val="009E3225"/>
    <w:rsid w:val="009E3487"/>
    <w:rsid w:val="009E58BE"/>
    <w:rsid w:val="009E61F2"/>
    <w:rsid w:val="009E7B03"/>
    <w:rsid w:val="009E7B51"/>
    <w:rsid w:val="009E7F58"/>
    <w:rsid w:val="009F385E"/>
    <w:rsid w:val="009F3A8C"/>
    <w:rsid w:val="009F79F0"/>
    <w:rsid w:val="00A0024F"/>
    <w:rsid w:val="00A011C6"/>
    <w:rsid w:val="00A02EDE"/>
    <w:rsid w:val="00A037BB"/>
    <w:rsid w:val="00A04BE9"/>
    <w:rsid w:val="00A11F37"/>
    <w:rsid w:val="00A13866"/>
    <w:rsid w:val="00A13B57"/>
    <w:rsid w:val="00A13F57"/>
    <w:rsid w:val="00A1480F"/>
    <w:rsid w:val="00A15B65"/>
    <w:rsid w:val="00A1776F"/>
    <w:rsid w:val="00A215D5"/>
    <w:rsid w:val="00A22E2A"/>
    <w:rsid w:val="00A233A5"/>
    <w:rsid w:val="00A23620"/>
    <w:rsid w:val="00A25171"/>
    <w:rsid w:val="00A25E94"/>
    <w:rsid w:val="00A3031F"/>
    <w:rsid w:val="00A30B0C"/>
    <w:rsid w:val="00A30DFF"/>
    <w:rsid w:val="00A31CA5"/>
    <w:rsid w:val="00A32813"/>
    <w:rsid w:val="00A3309C"/>
    <w:rsid w:val="00A347BB"/>
    <w:rsid w:val="00A34896"/>
    <w:rsid w:val="00A350F2"/>
    <w:rsid w:val="00A35B98"/>
    <w:rsid w:val="00A371FE"/>
    <w:rsid w:val="00A40293"/>
    <w:rsid w:val="00A41028"/>
    <w:rsid w:val="00A41F28"/>
    <w:rsid w:val="00A41F82"/>
    <w:rsid w:val="00A42852"/>
    <w:rsid w:val="00A43442"/>
    <w:rsid w:val="00A436C0"/>
    <w:rsid w:val="00A447A4"/>
    <w:rsid w:val="00A54F05"/>
    <w:rsid w:val="00A5514A"/>
    <w:rsid w:val="00A578C8"/>
    <w:rsid w:val="00A614E5"/>
    <w:rsid w:val="00A61AAB"/>
    <w:rsid w:val="00A668A4"/>
    <w:rsid w:val="00A67007"/>
    <w:rsid w:val="00A70D3D"/>
    <w:rsid w:val="00A7310C"/>
    <w:rsid w:val="00A74209"/>
    <w:rsid w:val="00A75384"/>
    <w:rsid w:val="00A80C60"/>
    <w:rsid w:val="00A818CE"/>
    <w:rsid w:val="00A835EA"/>
    <w:rsid w:val="00A844BD"/>
    <w:rsid w:val="00A857C4"/>
    <w:rsid w:val="00A85E02"/>
    <w:rsid w:val="00A91997"/>
    <w:rsid w:val="00A921C8"/>
    <w:rsid w:val="00A93969"/>
    <w:rsid w:val="00A95938"/>
    <w:rsid w:val="00AA1104"/>
    <w:rsid w:val="00AA1446"/>
    <w:rsid w:val="00AA1471"/>
    <w:rsid w:val="00AA45C8"/>
    <w:rsid w:val="00AA5CAC"/>
    <w:rsid w:val="00AA6A9F"/>
    <w:rsid w:val="00AA7E98"/>
    <w:rsid w:val="00AB07C3"/>
    <w:rsid w:val="00AB0F90"/>
    <w:rsid w:val="00AB27BB"/>
    <w:rsid w:val="00AB6288"/>
    <w:rsid w:val="00AB6D3B"/>
    <w:rsid w:val="00AB7C8A"/>
    <w:rsid w:val="00AC0070"/>
    <w:rsid w:val="00AC2775"/>
    <w:rsid w:val="00AC3815"/>
    <w:rsid w:val="00AC45B6"/>
    <w:rsid w:val="00AC55A9"/>
    <w:rsid w:val="00AC5C70"/>
    <w:rsid w:val="00AC5CFA"/>
    <w:rsid w:val="00AC5E67"/>
    <w:rsid w:val="00AC6779"/>
    <w:rsid w:val="00AC7413"/>
    <w:rsid w:val="00AD46B7"/>
    <w:rsid w:val="00AD47C6"/>
    <w:rsid w:val="00AD55BF"/>
    <w:rsid w:val="00AD6952"/>
    <w:rsid w:val="00AD772C"/>
    <w:rsid w:val="00AE2C36"/>
    <w:rsid w:val="00AE2E94"/>
    <w:rsid w:val="00AE38FA"/>
    <w:rsid w:val="00AE4252"/>
    <w:rsid w:val="00AE5731"/>
    <w:rsid w:val="00AE642F"/>
    <w:rsid w:val="00AF30AF"/>
    <w:rsid w:val="00AF3FBD"/>
    <w:rsid w:val="00AF5066"/>
    <w:rsid w:val="00AF5A76"/>
    <w:rsid w:val="00AF5C71"/>
    <w:rsid w:val="00B01D1A"/>
    <w:rsid w:val="00B066D2"/>
    <w:rsid w:val="00B101E0"/>
    <w:rsid w:val="00B10632"/>
    <w:rsid w:val="00B12468"/>
    <w:rsid w:val="00B15340"/>
    <w:rsid w:val="00B23037"/>
    <w:rsid w:val="00B23A4A"/>
    <w:rsid w:val="00B242B8"/>
    <w:rsid w:val="00B2487B"/>
    <w:rsid w:val="00B24F74"/>
    <w:rsid w:val="00B261AB"/>
    <w:rsid w:val="00B351E1"/>
    <w:rsid w:val="00B36C70"/>
    <w:rsid w:val="00B36DBF"/>
    <w:rsid w:val="00B3711A"/>
    <w:rsid w:val="00B37A79"/>
    <w:rsid w:val="00B40067"/>
    <w:rsid w:val="00B40691"/>
    <w:rsid w:val="00B40C8B"/>
    <w:rsid w:val="00B4213C"/>
    <w:rsid w:val="00B45D14"/>
    <w:rsid w:val="00B4615D"/>
    <w:rsid w:val="00B47416"/>
    <w:rsid w:val="00B50296"/>
    <w:rsid w:val="00B51962"/>
    <w:rsid w:val="00B53BFD"/>
    <w:rsid w:val="00B54E7B"/>
    <w:rsid w:val="00B54EF4"/>
    <w:rsid w:val="00B565F0"/>
    <w:rsid w:val="00B5661F"/>
    <w:rsid w:val="00B5716A"/>
    <w:rsid w:val="00B610E0"/>
    <w:rsid w:val="00B61C1D"/>
    <w:rsid w:val="00B63430"/>
    <w:rsid w:val="00B63AB6"/>
    <w:rsid w:val="00B6489D"/>
    <w:rsid w:val="00B66001"/>
    <w:rsid w:val="00B667B5"/>
    <w:rsid w:val="00B667FF"/>
    <w:rsid w:val="00B66877"/>
    <w:rsid w:val="00B672A2"/>
    <w:rsid w:val="00B75235"/>
    <w:rsid w:val="00B75B41"/>
    <w:rsid w:val="00B75FDF"/>
    <w:rsid w:val="00B77491"/>
    <w:rsid w:val="00B777AE"/>
    <w:rsid w:val="00B80790"/>
    <w:rsid w:val="00B80A9C"/>
    <w:rsid w:val="00B86C07"/>
    <w:rsid w:val="00B911C2"/>
    <w:rsid w:val="00B92C03"/>
    <w:rsid w:val="00B92ED6"/>
    <w:rsid w:val="00B94612"/>
    <w:rsid w:val="00B97F75"/>
    <w:rsid w:val="00BA0D39"/>
    <w:rsid w:val="00BA0D5B"/>
    <w:rsid w:val="00BA54C3"/>
    <w:rsid w:val="00BA7977"/>
    <w:rsid w:val="00BB2269"/>
    <w:rsid w:val="00BB24A8"/>
    <w:rsid w:val="00BB2C0A"/>
    <w:rsid w:val="00BB510D"/>
    <w:rsid w:val="00BC28FB"/>
    <w:rsid w:val="00BC3F06"/>
    <w:rsid w:val="00BC616E"/>
    <w:rsid w:val="00BC6706"/>
    <w:rsid w:val="00BD0177"/>
    <w:rsid w:val="00BD3391"/>
    <w:rsid w:val="00BD42C4"/>
    <w:rsid w:val="00BD4308"/>
    <w:rsid w:val="00BD50A8"/>
    <w:rsid w:val="00BD579F"/>
    <w:rsid w:val="00BD5A04"/>
    <w:rsid w:val="00BE346A"/>
    <w:rsid w:val="00BE461E"/>
    <w:rsid w:val="00BE4766"/>
    <w:rsid w:val="00BE563A"/>
    <w:rsid w:val="00BE5C0B"/>
    <w:rsid w:val="00BE64D8"/>
    <w:rsid w:val="00BE6E21"/>
    <w:rsid w:val="00BE7529"/>
    <w:rsid w:val="00BF09E7"/>
    <w:rsid w:val="00BF1150"/>
    <w:rsid w:val="00BF216B"/>
    <w:rsid w:val="00BF6338"/>
    <w:rsid w:val="00BF73EC"/>
    <w:rsid w:val="00BF788B"/>
    <w:rsid w:val="00C004E3"/>
    <w:rsid w:val="00C01561"/>
    <w:rsid w:val="00C03397"/>
    <w:rsid w:val="00C03A45"/>
    <w:rsid w:val="00C0690E"/>
    <w:rsid w:val="00C079E3"/>
    <w:rsid w:val="00C1022B"/>
    <w:rsid w:val="00C117FD"/>
    <w:rsid w:val="00C13137"/>
    <w:rsid w:val="00C1451A"/>
    <w:rsid w:val="00C16089"/>
    <w:rsid w:val="00C1753A"/>
    <w:rsid w:val="00C17B19"/>
    <w:rsid w:val="00C208B4"/>
    <w:rsid w:val="00C21656"/>
    <w:rsid w:val="00C236FE"/>
    <w:rsid w:val="00C260BD"/>
    <w:rsid w:val="00C3083C"/>
    <w:rsid w:val="00C30B32"/>
    <w:rsid w:val="00C32593"/>
    <w:rsid w:val="00C33609"/>
    <w:rsid w:val="00C33F12"/>
    <w:rsid w:val="00C33F17"/>
    <w:rsid w:val="00C3435F"/>
    <w:rsid w:val="00C34992"/>
    <w:rsid w:val="00C349E3"/>
    <w:rsid w:val="00C37D43"/>
    <w:rsid w:val="00C4358F"/>
    <w:rsid w:val="00C45524"/>
    <w:rsid w:val="00C51693"/>
    <w:rsid w:val="00C51942"/>
    <w:rsid w:val="00C53037"/>
    <w:rsid w:val="00C53B74"/>
    <w:rsid w:val="00C55995"/>
    <w:rsid w:val="00C56910"/>
    <w:rsid w:val="00C60AAD"/>
    <w:rsid w:val="00C6140C"/>
    <w:rsid w:val="00C64C08"/>
    <w:rsid w:val="00C675EA"/>
    <w:rsid w:val="00C74DB4"/>
    <w:rsid w:val="00C8183B"/>
    <w:rsid w:val="00C8388E"/>
    <w:rsid w:val="00C83898"/>
    <w:rsid w:val="00C84397"/>
    <w:rsid w:val="00C86AD4"/>
    <w:rsid w:val="00C911CF"/>
    <w:rsid w:val="00C91887"/>
    <w:rsid w:val="00C91F6F"/>
    <w:rsid w:val="00C92D04"/>
    <w:rsid w:val="00C94C1D"/>
    <w:rsid w:val="00CA1892"/>
    <w:rsid w:val="00CA4E2C"/>
    <w:rsid w:val="00CA514D"/>
    <w:rsid w:val="00CA5322"/>
    <w:rsid w:val="00CB260A"/>
    <w:rsid w:val="00CB2829"/>
    <w:rsid w:val="00CB3A14"/>
    <w:rsid w:val="00CB467E"/>
    <w:rsid w:val="00CB639F"/>
    <w:rsid w:val="00CC214F"/>
    <w:rsid w:val="00CC4BA9"/>
    <w:rsid w:val="00CC595E"/>
    <w:rsid w:val="00CC6544"/>
    <w:rsid w:val="00CC7DD8"/>
    <w:rsid w:val="00CD5E6F"/>
    <w:rsid w:val="00CD63F8"/>
    <w:rsid w:val="00CD79B9"/>
    <w:rsid w:val="00CE5026"/>
    <w:rsid w:val="00CF060F"/>
    <w:rsid w:val="00CF0CD4"/>
    <w:rsid w:val="00CF23B6"/>
    <w:rsid w:val="00CF26F2"/>
    <w:rsid w:val="00CF3C41"/>
    <w:rsid w:val="00D02314"/>
    <w:rsid w:val="00D02364"/>
    <w:rsid w:val="00D030EF"/>
    <w:rsid w:val="00D03799"/>
    <w:rsid w:val="00D04BA7"/>
    <w:rsid w:val="00D064BF"/>
    <w:rsid w:val="00D07E87"/>
    <w:rsid w:val="00D12962"/>
    <w:rsid w:val="00D139B1"/>
    <w:rsid w:val="00D171F1"/>
    <w:rsid w:val="00D17D16"/>
    <w:rsid w:val="00D215FB"/>
    <w:rsid w:val="00D2179F"/>
    <w:rsid w:val="00D21894"/>
    <w:rsid w:val="00D21CD7"/>
    <w:rsid w:val="00D25528"/>
    <w:rsid w:val="00D27682"/>
    <w:rsid w:val="00D31082"/>
    <w:rsid w:val="00D32086"/>
    <w:rsid w:val="00D34E51"/>
    <w:rsid w:val="00D350F9"/>
    <w:rsid w:val="00D3611A"/>
    <w:rsid w:val="00D36877"/>
    <w:rsid w:val="00D36C0F"/>
    <w:rsid w:val="00D374CB"/>
    <w:rsid w:val="00D417CE"/>
    <w:rsid w:val="00D41EC7"/>
    <w:rsid w:val="00D4296C"/>
    <w:rsid w:val="00D43142"/>
    <w:rsid w:val="00D4435C"/>
    <w:rsid w:val="00D46C59"/>
    <w:rsid w:val="00D5100D"/>
    <w:rsid w:val="00D517C6"/>
    <w:rsid w:val="00D51C4C"/>
    <w:rsid w:val="00D52F89"/>
    <w:rsid w:val="00D536A9"/>
    <w:rsid w:val="00D541CA"/>
    <w:rsid w:val="00D56F30"/>
    <w:rsid w:val="00D579E9"/>
    <w:rsid w:val="00D603D9"/>
    <w:rsid w:val="00D65B6D"/>
    <w:rsid w:val="00D66179"/>
    <w:rsid w:val="00D674A9"/>
    <w:rsid w:val="00D723E1"/>
    <w:rsid w:val="00D73A6E"/>
    <w:rsid w:val="00D8207B"/>
    <w:rsid w:val="00D82C72"/>
    <w:rsid w:val="00D839A0"/>
    <w:rsid w:val="00D84296"/>
    <w:rsid w:val="00D86C17"/>
    <w:rsid w:val="00D9205E"/>
    <w:rsid w:val="00D94D3E"/>
    <w:rsid w:val="00D9595F"/>
    <w:rsid w:val="00D9681F"/>
    <w:rsid w:val="00DA0EA3"/>
    <w:rsid w:val="00DA2AAA"/>
    <w:rsid w:val="00DA4426"/>
    <w:rsid w:val="00DA5D81"/>
    <w:rsid w:val="00DA6BAA"/>
    <w:rsid w:val="00DA7174"/>
    <w:rsid w:val="00DB2749"/>
    <w:rsid w:val="00DB45F8"/>
    <w:rsid w:val="00DB48FF"/>
    <w:rsid w:val="00DB7EDD"/>
    <w:rsid w:val="00DC2C27"/>
    <w:rsid w:val="00DC4A04"/>
    <w:rsid w:val="00DC6C82"/>
    <w:rsid w:val="00DD24EB"/>
    <w:rsid w:val="00DD2973"/>
    <w:rsid w:val="00DD2AB4"/>
    <w:rsid w:val="00DD3890"/>
    <w:rsid w:val="00DD3D4D"/>
    <w:rsid w:val="00DD55E3"/>
    <w:rsid w:val="00DD6E73"/>
    <w:rsid w:val="00DE2D5C"/>
    <w:rsid w:val="00DE5A68"/>
    <w:rsid w:val="00DE6A2D"/>
    <w:rsid w:val="00DE71B6"/>
    <w:rsid w:val="00DF220C"/>
    <w:rsid w:val="00DF37B9"/>
    <w:rsid w:val="00DF735C"/>
    <w:rsid w:val="00E0190E"/>
    <w:rsid w:val="00E022AD"/>
    <w:rsid w:val="00E02B09"/>
    <w:rsid w:val="00E0374E"/>
    <w:rsid w:val="00E03CF4"/>
    <w:rsid w:val="00E04A57"/>
    <w:rsid w:val="00E04DCF"/>
    <w:rsid w:val="00E078C9"/>
    <w:rsid w:val="00E078EE"/>
    <w:rsid w:val="00E1244C"/>
    <w:rsid w:val="00E140D4"/>
    <w:rsid w:val="00E15CDE"/>
    <w:rsid w:val="00E17CA3"/>
    <w:rsid w:val="00E20CD6"/>
    <w:rsid w:val="00E21728"/>
    <w:rsid w:val="00E21FC5"/>
    <w:rsid w:val="00E23B8C"/>
    <w:rsid w:val="00E25677"/>
    <w:rsid w:val="00E30E38"/>
    <w:rsid w:val="00E32497"/>
    <w:rsid w:val="00E32A6E"/>
    <w:rsid w:val="00E32B44"/>
    <w:rsid w:val="00E33DB1"/>
    <w:rsid w:val="00E33E28"/>
    <w:rsid w:val="00E34A74"/>
    <w:rsid w:val="00E37385"/>
    <w:rsid w:val="00E4473E"/>
    <w:rsid w:val="00E44B97"/>
    <w:rsid w:val="00E51822"/>
    <w:rsid w:val="00E52817"/>
    <w:rsid w:val="00E56132"/>
    <w:rsid w:val="00E64111"/>
    <w:rsid w:val="00E71F9E"/>
    <w:rsid w:val="00E723E1"/>
    <w:rsid w:val="00E729DE"/>
    <w:rsid w:val="00E73EA7"/>
    <w:rsid w:val="00E7466E"/>
    <w:rsid w:val="00E746C5"/>
    <w:rsid w:val="00E7607D"/>
    <w:rsid w:val="00E773F3"/>
    <w:rsid w:val="00E77E32"/>
    <w:rsid w:val="00E80727"/>
    <w:rsid w:val="00E837DB"/>
    <w:rsid w:val="00E855A5"/>
    <w:rsid w:val="00E87884"/>
    <w:rsid w:val="00E87A91"/>
    <w:rsid w:val="00E922A8"/>
    <w:rsid w:val="00E92702"/>
    <w:rsid w:val="00E93FB6"/>
    <w:rsid w:val="00EA1F9D"/>
    <w:rsid w:val="00EA5CB6"/>
    <w:rsid w:val="00EA7542"/>
    <w:rsid w:val="00EB04B5"/>
    <w:rsid w:val="00EB241C"/>
    <w:rsid w:val="00EB2D20"/>
    <w:rsid w:val="00EB2FC7"/>
    <w:rsid w:val="00EB37D0"/>
    <w:rsid w:val="00EC246D"/>
    <w:rsid w:val="00EC42E7"/>
    <w:rsid w:val="00EC4F6D"/>
    <w:rsid w:val="00EC5C22"/>
    <w:rsid w:val="00EC614A"/>
    <w:rsid w:val="00ED15E5"/>
    <w:rsid w:val="00ED467B"/>
    <w:rsid w:val="00EE0841"/>
    <w:rsid w:val="00EE0C9A"/>
    <w:rsid w:val="00EE0E16"/>
    <w:rsid w:val="00EE1321"/>
    <w:rsid w:val="00EE15A7"/>
    <w:rsid w:val="00EE1C82"/>
    <w:rsid w:val="00EE2186"/>
    <w:rsid w:val="00EE277F"/>
    <w:rsid w:val="00EE31AA"/>
    <w:rsid w:val="00EE3CC7"/>
    <w:rsid w:val="00EE3D84"/>
    <w:rsid w:val="00EE59AC"/>
    <w:rsid w:val="00EF1A9B"/>
    <w:rsid w:val="00EF2EA4"/>
    <w:rsid w:val="00EF308B"/>
    <w:rsid w:val="00EF3D95"/>
    <w:rsid w:val="00EF5C32"/>
    <w:rsid w:val="00EF7A84"/>
    <w:rsid w:val="00F00759"/>
    <w:rsid w:val="00F02A70"/>
    <w:rsid w:val="00F02C08"/>
    <w:rsid w:val="00F0315F"/>
    <w:rsid w:val="00F04D7C"/>
    <w:rsid w:val="00F12EC0"/>
    <w:rsid w:val="00F1354E"/>
    <w:rsid w:val="00F146E5"/>
    <w:rsid w:val="00F15832"/>
    <w:rsid w:val="00F16DF6"/>
    <w:rsid w:val="00F17696"/>
    <w:rsid w:val="00F17D49"/>
    <w:rsid w:val="00F213DE"/>
    <w:rsid w:val="00F23160"/>
    <w:rsid w:val="00F235CE"/>
    <w:rsid w:val="00F27B80"/>
    <w:rsid w:val="00F27C11"/>
    <w:rsid w:val="00F322B6"/>
    <w:rsid w:val="00F355B8"/>
    <w:rsid w:val="00F37471"/>
    <w:rsid w:val="00F3747D"/>
    <w:rsid w:val="00F3760F"/>
    <w:rsid w:val="00F37DF9"/>
    <w:rsid w:val="00F41A80"/>
    <w:rsid w:val="00F42EB1"/>
    <w:rsid w:val="00F43028"/>
    <w:rsid w:val="00F44AAA"/>
    <w:rsid w:val="00F45EC9"/>
    <w:rsid w:val="00F50131"/>
    <w:rsid w:val="00F51565"/>
    <w:rsid w:val="00F54FF0"/>
    <w:rsid w:val="00F563BF"/>
    <w:rsid w:val="00F56999"/>
    <w:rsid w:val="00F57236"/>
    <w:rsid w:val="00F642DA"/>
    <w:rsid w:val="00F64481"/>
    <w:rsid w:val="00F64AF7"/>
    <w:rsid w:val="00F658D6"/>
    <w:rsid w:val="00F70124"/>
    <w:rsid w:val="00F703DC"/>
    <w:rsid w:val="00F71704"/>
    <w:rsid w:val="00F779EB"/>
    <w:rsid w:val="00F816F1"/>
    <w:rsid w:val="00F84952"/>
    <w:rsid w:val="00F8513F"/>
    <w:rsid w:val="00F876F9"/>
    <w:rsid w:val="00F87730"/>
    <w:rsid w:val="00F9033D"/>
    <w:rsid w:val="00F92F6D"/>
    <w:rsid w:val="00F93B02"/>
    <w:rsid w:val="00F94AE1"/>
    <w:rsid w:val="00F96937"/>
    <w:rsid w:val="00F969C8"/>
    <w:rsid w:val="00F97594"/>
    <w:rsid w:val="00FA14B0"/>
    <w:rsid w:val="00FA1841"/>
    <w:rsid w:val="00FA20D2"/>
    <w:rsid w:val="00FA571F"/>
    <w:rsid w:val="00FB1FF6"/>
    <w:rsid w:val="00FB21F6"/>
    <w:rsid w:val="00FB50EA"/>
    <w:rsid w:val="00FB5164"/>
    <w:rsid w:val="00FB6B88"/>
    <w:rsid w:val="00FB766E"/>
    <w:rsid w:val="00FC05E8"/>
    <w:rsid w:val="00FC111A"/>
    <w:rsid w:val="00FC1D7B"/>
    <w:rsid w:val="00FC71EF"/>
    <w:rsid w:val="00FD1EB5"/>
    <w:rsid w:val="00FD404F"/>
    <w:rsid w:val="00FD4A5F"/>
    <w:rsid w:val="00FD58BA"/>
    <w:rsid w:val="00FD5E16"/>
    <w:rsid w:val="00FD6456"/>
    <w:rsid w:val="00FD7A5D"/>
    <w:rsid w:val="00FD7DE2"/>
    <w:rsid w:val="00FE53D9"/>
    <w:rsid w:val="00FE53F7"/>
    <w:rsid w:val="00FF0162"/>
    <w:rsid w:val="00FF264D"/>
    <w:rsid w:val="00FF40D3"/>
    <w:rsid w:val="00FF5C37"/>
    <w:rsid w:val="00FF69CF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qFormat/>
    <w:rsid w:val="00977D5A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977D5A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977D5A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977D5A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977D5A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7D5A"/>
    <w:rPr>
      <w:color w:val="0000FF"/>
      <w:u w:val="single"/>
    </w:rPr>
  </w:style>
  <w:style w:type="paragraph" w:styleId="a4">
    <w:name w:val="Body Text"/>
    <w:basedOn w:val="a"/>
    <w:link w:val="a5"/>
    <w:rsid w:val="00977D5A"/>
    <w:pPr>
      <w:jc w:val="both"/>
    </w:pPr>
  </w:style>
  <w:style w:type="character" w:styleId="a6">
    <w:name w:val="Emphasis"/>
    <w:basedOn w:val="a0"/>
    <w:qFormat/>
    <w:rsid w:val="00977D5A"/>
    <w:rPr>
      <w:i/>
      <w:iCs/>
    </w:rPr>
  </w:style>
  <w:style w:type="paragraph" w:styleId="a7">
    <w:name w:val="Title"/>
    <w:basedOn w:val="a"/>
    <w:link w:val="a8"/>
    <w:qFormat/>
    <w:rsid w:val="00977D5A"/>
    <w:pPr>
      <w:jc w:val="center"/>
    </w:pPr>
    <w:rPr>
      <w:b/>
      <w:sz w:val="28"/>
      <w:szCs w:val="20"/>
    </w:rPr>
  </w:style>
  <w:style w:type="paragraph" w:styleId="a9">
    <w:name w:val="Body Text Indent"/>
    <w:aliases w:val=" Знак4"/>
    <w:basedOn w:val="a"/>
    <w:link w:val="aa"/>
    <w:rsid w:val="00977D5A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link w:val="23"/>
    <w:rsid w:val="00977D5A"/>
    <w:rPr>
      <w:b/>
      <w:bCs/>
      <w:sz w:val="28"/>
    </w:rPr>
  </w:style>
  <w:style w:type="paragraph" w:customStyle="1" w:styleId="ab">
    <w:name w:val="Таблицы (моноширинный)"/>
    <w:basedOn w:val="a"/>
    <w:next w:val="a"/>
    <w:rsid w:val="00977D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977D5A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977D5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77D5A"/>
  </w:style>
  <w:style w:type="character" w:styleId="af0">
    <w:name w:val="FollowedHyperlink"/>
    <w:basedOn w:val="a0"/>
    <w:rsid w:val="00977D5A"/>
    <w:rPr>
      <w:color w:val="800080"/>
      <w:u w:val="single"/>
    </w:rPr>
  </w:style>
  <w:style w:type="table" w:styleId="af1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293"/>
    <w:pPr>
      <w:spacing w:after="120"/>
    </w:pPr>
    <w:rPr>
      <w:sz w:val="16"/>
      <w:szCs w:val="16"/>
    </w:rPr>
  </w:style>
  <w:style w:type="paragraph" w:styleId="24">
    <w:name w:val="Body Text Indent 2"/>
    <w:basedOn w:val="a"/>
    <w:rsid w:val="00CA4E2C"/>
    <w:pPr>
      <w:spacing w:after="120" w:line="480" w:lineRule="auto"/>
      <w:ind w:left="283"/>
    </w:pPr>
  </w:style>
  <w:style w:type="paragraph" w:styleId="31">
    <w:name w:val="Body Text Indent 3"/>
    <w:basedOn w:val="a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2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3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2">
    <w:name w:val="Стиль3"/>
    <w:basedOn w:val="24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7"/>
    <w:rsid w:val="007F6609"/>
    <w:rPr>
      <w:b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5E4858"/>
    <w:rPr>
      <w:sz w:val="24"/>
      <w:szCs w:val="24"/>
    </w:rPr>
  </w:style>
  <w:style w:type="paragraph" w:customStyle="1" w:styleId="ConsPlusTitle">
    <w:name w:val="ConsPlusTitle"/>
    <w:rsid w:val="00434D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aliases w:val=" Знак4 Знак"/>
    <w:basedOn w:val="a0"/>
    <w:link w:val="a9"/>
    <w:rsid w:val="006164A9"/>
    <w:rPr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8273B0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sid w:val="004B5ECD"/>
    <w:rPr>
      <w:b/>
      <w:bCs/>
      <w:sz w:val="28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644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4481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rsid w:val="0094655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1">
    <w:name w:val="Указатель1"/>
    <w:basedOn w:val="a"/>
    <w:rsid w:val="0094655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7">
    <w:name w:val="Знак Знак Знак Знак"/>
    <w:basedOn w:val="a"/>
    <w:rsid w:val="005422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нак4 Знак Знак"/>
    <w:basedOn w:val="a0"/>
    <w:rsid w:val="006830C0"/>
    <w:rPr>
      <w:lang w:val="ru-RU" w:eastAsia="ru-RU" w:bidi="ar-SA"/>
    </w:rPr>
  </w:style>
  <w:style w:type="character" w:customStyle="1" w:styleId="12">
    <w:name w:val="Знак Знак1"/>
    <w:basedOn w:val="a0"/>
    <w:locked/>
    <w:rsid w:val="00672C46"/>
    <w:rPr>
      <w:b/>
      <w:sz w:val="28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F37D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нак Знак5"/>
    <w:basedOn w:val="a0"/>
    <w:rsid w:val="00F37DF9"/>
    <w:rPr>
      <w:sz w:val="24"/>
      <w:szCs w:val="24"/>
    </w:rPr>
  </w:style>
  <w:style w:type="paragraph" w:styleId="af8">
    <w:name w:val="Document Map"/>
    <w:basedOn w:val="a"/>
    <w:semiHidden/>
    <w:rsid w:val="001220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pzakaz@admsara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3573</Words>
  <Characters>26505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30018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Hodjayan</cp:lastModifiedBy>
  <cp:revision>13</cp:revision>
  <cp:lastPrinted>2010-11-15T10:55:00Z</cp:lastPrinted>
  <dcterms:created xsi:type="dcterms:W3CDTF">2010-11-29T06:21:00Z</dcterms:created>
  <dcterms:modified xsi:type="dcterms:W3CDTF">2010-11-30T15:27:00Z</dcterms:modified>
</cp:coreProperties>
</file>