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92" w:rsidRDefault="004533F6" w:rsidP="004533F6">
      <w:pPr>
        <w:pStyle w:val="a7"/>
      </w:pPr>
      <w:r>
        <w:t xml:space="preserve">                                                                       </w:t>
      </w:r>
      <w:r w:rsidR="004B20C1">
        <w:t>Утверждаю:</w:t>
      </w:r>
    </w:p>
    <w:p w:rsidR="004B20C1" w:rsidRPr="004533F6" w:rsidRDefault="004533F6" w:rsidP="004533F6">
      <w:pPr>
        <w:pStyle w:val="a7"/>
        <w:rPr>
          <w:b w:val="0"/>
        </w:rPr>
      </w:pPr>
      <w:r>
        <w:rPr>
          <w:b w:val="0"/>
        </w:rPr>
        <w:t xml:space="preserve">                                                                                   </w:t>
      </w:r>
      <w:r w:rsidR="004B20C1" w:rsidRPr="004533F6">
        <w:rPr>
          <w:b w:val="0"/>
        </w:rPr>
        <w:t>Главный врач МУЗ</w:t>
      </w:r>
    </w:p>
    <w:p w:rsidR="004533F6" w:rsidRPr="004533F6" w:rsidRDefault="004533F6" w:rsidP="004533F6">
      <w:pPr>
        <w:pStyle w:val="a7"/>
        <w:rPr>
          <w:b w:val="0"/>
        </w:rPr>
      </w:pPr>
      <w:r>
        <w:rPr>
          <w:b w:val="0"/>
        </w:rPr>
        <w:t xml:space="preserve">                                                                                   </w:t>
      </w:r>
      <w:r w:rsidRPr="004533F6">
        <w:rPr>
          <w:b w:val="0"/>
        </w:rPr>
        <w:t xml:space="preserve">  </w:t>
      </w:r>
      <w:r w:rsidR="004B20C1" w:rsidRPr="004533F6">
        <w:rPr>
          <w:b w:val="0"/>
        </w:rPr>
        <w:t>«Стоматологическая</w:t>
      </w:r>
      <w:r w:rsidRPr="004533F6">
        <w:rPr>
          <w:b w:val="0"/>
        </w:rPr>
        <w:t xml:space="preserve"> </w:t>
      </w:r>
    </w:p>
    <w:p w:rsidR="004B20C1" w:rsidRPr="004533F6" w:rsidRDefault="004533F6" w:rsidP="004533F6">
      <w:pPr>
        <w:pStyle w:val="a7"/>
        <w:rPr>
          <w:b w:val="0"/>
        </w:rPr>
      </w:pPr>
      <w:r>
        <w:rPr>
          <w:b w:val="0"/>
        </w:rPr>
        <w:t xml:space="preserve">                                                                                   </w:t>
      </w:r>
      <w:r w:rsidR="004B20C1" w:rsidRPr="004533F6">
        <w:rPr>
          <w:b w:val="0"/>
        </w:rPr>
        <w:t>поликлиника № 1»</w:t>
      </w:r>
    </w:p>
    <w:p w:rsidR="004B20C1" w:rsidRPr="004533F6" w:rsidRDefault="004B20C1" w:rsidP="004533F6">
      <w:pPr>
        <w:pStyle w:val="a7"/>
        <w:jc w:val="right"/>
        <w:rPr>
          <w:b w:val="0"/>
        </w:rPr>
      </w:pPr>
      <w:r w:rsidRPr="004533F6">
        <w:rPr>
          <w:b w:val="0"/>
        </w:rPr>
        <w:t>___________А.Ю. Костин</w:t>
      </w:r>
    </w:p>
    <w:p w:rsidR="004B20C1" w:rsidRDefault="004533F6" w:rsidP="004533F6">
      <w:pPr>
        <w:pStyle w:val="a7"/>
        <w:rPr>
          <w:b w:val="0"/>
        </w:rPr>
      </w:pPr>
      <w:r>
        <w:rPr>
          <w:b w:val="0"/>
        </w:rPr>
        <w:t xml:space="preserve">                                                                                              </w:t>
      </w:r>
      <w:r w:rsidR="004B20C1" w:rsidRPr="004533F6">
        <w:rPr>
          <w:b w:val="0"/>
        </w:rPr>
        <w:t>«___» __________</w:t>
      </w:r>
      <w:r w:rsidR="00B0250A">
        <w:rPr>
          <w:b w:val="0"/>
        </w:rPr>
        <w:t xml:space="preserve"> 2010</w:t>
      </w:r>
      <w:r w:rsidRPr="004533F6">
        <w:rPr>
          <w:b w:val="0"/>
        </w:rPr>
        <w:t xml:space="preserve"> г.</w:t>
      </w:r>
    </w:p>
    <w:p w:rsidR="001A696B" w:rsidRPr="004533F6" w:rsidRDefault="001A696B" w:rsidP="004533F6">
      <w:pPr>
        <w:pStyle w:val="a7"/>
        <w:rPr>
          <w:b w:val="0"/>
        </w:rPr>
      </w:pPr>
    </w:p>
    <w:p w:rsidR="00EB2D20" w:rsidRDefault="00EB2D20" w:rsidP="00EB2D20">
      <w:pPr>
        <w:pStyle w:val="a7"/>
      </w:pPr>
      <w:r>
        <w:t>ИЗВЕЩЕНИЕ О ПРОВЕДЕНИИ ЗАПРОСА КОТИРОВОК</w:t>
      </w:r>
    </w:p>
    <w:p w:rsidR="0083644F" w:rsidRPr="00F14FEE" w:rsidRDefault="0083644F" w:rsidP="00EB2D20">
      <w:pPr>
        <w:pStyle w:val="a7"/>
        <w:rPr>
          <w:b w:val="0"/>
          <w:sz w:val="24"/>
          <w:szCs w:val="24"/>
        </w:rPr>
      </w:pPr>
      <w:r w:rsidRPr="00F14FEE">
        <w:rPr>
          <w:b w:val="0"/>
          <w:sz w:val="24"/>
          <w:szCs w:val="24"/>
        </w:rPr>
        <w:t>№</w:t>
      </w:r>
      <w:r w:rsidR="00C06BAC" w:rsidRPr="00F14FEE">
        <w:rPr>
          <w:b w:val="0"/>
          <w:sz w:val="24"/>
          <w:szCs w:val="24"/>
        </w:rPr>
        <w:t xml:space="preserve"> </w:t>
      </w:r>
      <w:r w:rsidR="00F14FEE" w:rsidRPr="00F14FEE">
        <w:rPr>
          <w:b w:val="0"/>
          <w:sz w:val="24"/>
          <w:szCs w:val="24"/>
        </w:rPr>
        <w:t>1713</w:t>
      </w:r>
      <w:r w:rsidRPr="00F14FEE">
        <w:rPr>
          <w:b w:val="0"/>
          <w:sz w:val="24"/>
          <w:szCs w:val="24"/>
        </w:rPr>
        <w:t xml:space="preserve"> </w:t>
      </w:r>
    </w:p>
    <w:p w:rsidR="00DB2749" w:rsidRDefault="00EB2D20" w:rsidP="003972CC">
      <w:pPr>
        <w:jc w:val="center"/>
        <w:rPr>
          <w:b/>
        </w:rPr>
      </w:pPr>
      <w:r>
        <w:rPr>
          <w:b/>
          <w:lang w:val="en-US"/>
        </w:rPr>
        <w:t>I</w:t>
      </w:r>
      <w:r w:rsidR="00A174B9">
        <w:rPr>
          <w:b/>
        </w:rPr>
        <w:t xml:space="preserve"> часть: Запрос котировок</w:t>
      </w:r>
    </w:p>
    <w:p w:rsidR="00EB2D20" w:rsidRPr="00E33E28" w:rsidRDefault="00EB2D20" w:rsidP="003972CC">
      <w:pPr>
        <w:jc w:val="center"/>
      </w:pPr>
      <w:r>
        <w:t>Дата:</w:t>
      </w:r>
      <w:r w:rsidR="00E746EB" w:rsidRPr="001A61D3">
        <w:t xml:space="preserve"> 24.09.</w:t>
      </w:r>
      <w:r w:rsidR="00B0250A">
        <w:t>2010</w:t>
      </w:r>
      <w:r w:rsidR="00CA3BAF">
        <w:t>г.</w:t>
      </w:r>
      <w:r>
        <w:t xml:space="preserve"> </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A174B9">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A53CE0"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r>
              <w:t xml:space="preserve">410031, г. Саратов, </w:t>
            </w:r>
            <w:proofErr w:type="gramStart"/>
            <w:r>
              <w:t>П</w:t>
            </w:r>
            <w:r w:rsidR="00A174B9">
              <w:t>ервомайская</w:t>
            </w:r>
            <w:proofErr w:type="gramEnd"/>
            <w:r w:rsidR="00A174B9">
              <w:t>, 78.</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C12FB2" w:rsidRDefault="007C6C69" w:rsidP="003D79AA">
            <w:r>
              <w:t>Заказчик МУЗ «</w:t>
            </w:r>
            <w:r w:rsidR="008E37C2">
              <w:t>Стоматологическая поликлиника №1</w:t>
            </w:r>
            <w:r w:rsidR="00A174B9">
              <w:t>»</w:t>
            </w:r>
          </w:p>
          <w:p w:rsidR="007C6C69" w:rsidRDefault="007C6C69" w:rsidP="003D79AA">
            <w:r>
              <w:t xml:space="preserve">Почтовый адрес: </w:t>
            </w:r>
            <w:r w:rsidR="008E37C2">
              <w:t>410022</w:t>
            </w:r>
            <w:r w:rsidR="00C12FB2">
              <w:t>, г. Саратов</w:t>
            </w:r>
            <w:r w:rsidR="000D5181">
              <w:t>,</w:t>
            </w:r>
          </w:p>
          <w:p w:rsidR="00EC5C22" w:rsidRDefault="00EC5C22" w:rsidP="008E37C2">
            <w:pPr>
              <w:jc w:val="both"/>
            </w:pPr>
            <w:r>
              <w:t xml:space="preserve">ул. </w:t>
            </w:r>
            <w:r w:rsidR="008E37C2">
              <w:t>Хомяковой</w:t>
            </w:r>
            <w:r w:rsidR="00C12FB2">
              <w:t>, 13</w:t>
            </w:r>
          </w:p>
          <w:p w:rsidR="007B2A25" w:rsidRDefault="007B2A25" w:rsidP="007B2A25">
            <w:pPr>
              <w:jc w:val="both"/>
            </w:pPr>
            <w:r>
              <w:t>Адрес электронной почты:</w:t>
            </w:r>
          </w:p>
          <w:p w:rsidR="007B2A25" w:rsidRPr="007B2A25" w:rsidRDefault="007B2A25" w:rsidP="008E37C2">
            <w:pPr>
              <w:jc w:val="both"/>
            </w:pPr>
            <w:r>
              <w:rPr>
                <w:lang w:val="en-US"/>
              </w:rPr>
              <w:t>stomsar</w:t>
            </w:r>
            <w:r w:rsidRPr="007B2A25">
              <w:t>1@</w:t>
            </w:r>
            <w:r>
              <w:rPr>
                <w:lang w:val="en-US"/>
              </w:rPr>
              <w:t>mail</w:t>
            </w:r>
            <w:r>
              <w:t>.</w:t>
            </w:r>
            <w:r>
              <w:rPr>
                <w:lang w:val="en-US"/>
              </w:rPr>
              <w:t>ru</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1A696B" w:rsidRPr="005A7F87" w:rsidRDefault="001A696B" w:rsidP="001A696B">
            <w:pPr>
              <w:jc w:val="both"/>
            </w:pPr>
            <w:r>
              <w:t xml:space="preserve">Средства </w:t>
            </w:r>
            <w:r w:rsidR="00B0250A">
              <w:t xml:space="preserve"> от приносящей доход деятельности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DA7AF9" w:rsidRPr="00A53CE0" w:rsidRDefault="00DA7AF9" w:rsidP="00DA7AF9">
            <w:pPr>
              <w:snapToGrid w:val="0"/>
              <w:jc w:val="both"/>
            </w:pPr>
            <w:r>
              <w:t xml:space="preserve">Поставка </w:t>
            </w:r>
            <w:r w:rsidR="0031294E">
              <w:t>изделий медицинского назначения</w:t>
            </w:r>
            <w:r>
              <w:t xml:space="preserve"> в соответствии с наименованием, характеристиками и количеством поставляемых товаров (Приложение № 1 к настоящему запросу котировок).</w:t>
            </w:r>
          </w:p>
          <w:p w:rsidR="00DA7AF9" w:rsidRDefault="00DA7AF9" w:rsidP="00DA7AF9">
            <w:pPr>
              <w:snapToGrid w:val="0"/>
              <w:jc w:val="both"/>
            </w:pPr>
            <w:r>
              <w:t>Остаточный срок годности поставляемого тов</w:t>
            </w:r>
            <w:r w:rsidR="00FB3107">
              <w:t>ара должен составлять не менее 6</w:t>
            </w:r>
            <w:r>
              <w:t>0 % от установленного срока годности на момент поставки.</w:t>
            </w:r>
          </w:p>
          <w:p w:rsidR="00DA7AF9" w:rsidRDefault="00DA7AF9" w:rsidP="00DA7AF9">
            <w:pPr>
              <w:snapToGrid w:val="0"/>
              <w:jc w:val="both"/>
            </w:pPr>
            <w:r>
              <w:t xml:space="preserve">Срок годности поставляемого товара определяется в соответствии с </w:t>
            </w:r>
            <w:proofErr w:type="spellStart"/>
            <w:r>
              <w:t>ГОСТами</w:t>
            </w:r>
            <w:proofErr w:type="spellEnd"/>
            <w:r>
              <w:t>, ТУ с учетом рекомендаций производителя.</w:t>
            </w:r>
          </w:p>
          <w:p w:rsidR="00DA7AF9" w:rsidRDefault="00DA7AF9" w:rsidP="00DA7AF9">
            <w:pPr>
              <w:snapToGrid w:val="0"/>
              <w:jc w:val="both"/>
            </w:pPr>
            <w:r>
              <w:t xml:space="preserve">Поставляемый товар должен иметь упаковку, способную предотвратить его повреждение, утрату или </w:t>
            </w:r>
            <w:r w:rsidR="001A61D3">
              <w:t>порчу во время транспортировки.</w:t>
            </w:r>
          </w:p>
          <w:p w:rsidR="00DA7AF9" w:rsidRDefault="00DA7AF9" w:rsidP="00DA7AF9">
            <w:pPr>
              <w:snapToGrid w:val="0"/>
              <w:jc w:val="both"/>
            </w:pPr>
            <w:r>
              <w:t>Поставщик считается выполнившим свои обязательства по поставке с момента передачи качественного товара в полном объеме заказчику.</w:t>
            </w:r>
          </w:p>
          <w:p w:rsidR="00DA7AF9" w:rsidRDefault="00DA7AF9" w:rsidP="00DA7AF9">
            <w:pPr>
              <w:snapToGrid w:val="0"/>
              <w:jc w:val="both"/>
            </w:pPr>
            <w:r>
              <w:t xml:space="preserve">Качество и безопасность поставляемого товара должны соответствовать действующим </w:t>
            </w:r>
            <w:proofErr w:type="spellStart"/>
            <w:r>
              <w:t>ГОСТам</w:t>
            </w:r>
            <w:proofErr w:type="spellEnd"/>
            <w:r>
              <w:t xml:space="preserve">, ТУ и другим действующим нормативным документам, утвержденным на данный вид товара, и подтверждаться наличием </w:t>
            </w:r>
            <w:r>
              <w:lastRenderedPageBreak/>
              <w:t>сертификатов, обязательных для данного вида товара, оформленных в соответствии с действующим законодательством.</w:t>
            </w:r>
          </w:p>
          <w:p w:rsidR="00EC5C22" w:rsidRDefault="00DA7AF9" w:rsidP="00DA7AF9">
            <w:pPr>
              <w:jc w:val="both"/>
            </w:pPr>
            <w:r>
              <w:t>Доставка и отгрузка товара осуществляются силами и за счет поставщика.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DF79CF" w:rsidRDefault="005A7F87" w:rsidP="001A696B">
            <w:pPr>
              <w:jc w:val="both"/>
            </w:pPr>
            <w:r>
              <w:t xml:space="preserve">г. </w:t>
            </w:r>
            <w:r w:rsidR="00EC5C22">
              <w:t>Саратов</w:t>
            </w:r>
            <w:r w:rsidR="006E5F7E">
              <w:t>,</w:t>
            </w:r>
            <w:r w:rsidR="00EC5C22">
              <w:t xml:space="preserve"> ул. </w:t>
            </w:r>
            <w:r w:rsidR="001A696B">
              <w:t xml:space="preserve">Хомяковой, </w:t>
            </w:r>
            <w:r w:rsidR="00690DBF">
              <w:t>13</w:t>
            </w:r>
            <w:r w:rsidR="00DA7AF9">
              <w:t>, МУЗ «</w:t>
            </w:r>
            <w:r w:rsidR="00690DBF">
              <w:t>Стоматологическая поликлиника №1</w:t>
            </w:r>
            <w:r w:rsidR="00DA7AF9">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Default="002B6EBA" w:rsidP="0031294E">
            <w:pPr>
              <w:jc w:val="both"/>
            </w:pPr>
            <w:r>
              <w:t xml:space="preserve">В течение </w:t>
            </w:r>
            <w:r w:rsidR="0031294E">
              <w:t>12</w:t>
            </w:r>
            <w:r>
              <w:t xml:space="preserve"> дней с момента заключения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EC5C22" w:rsidRDefault="00E60DD0" w:rsidP="003D79AA">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упаковку товара 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B764A5" w:rsidRPr="008B48BE" w:rsidRDefault="0031294E" w:rsidP="00CF2D00">
            <w:pPr>
              <w:jc w:val="both"/>
            </w:pPr>
            <w:r>
              <w:t>499 </w:t>
            </w:r>
            <w:r w:rsidR="00CF2D00">
              <w:t>177</w:t>
            </w:r>
            <w:r>
              <w:t>,</w:t>
            </w:r>
            <w:r w:rsidR="00CF2D00">
              <w:t>58</w:t>
            </w:r>
            <w:r w:rsidR="00372A0E">
              <w:t xml:space="preserve"> рублей (</w:t>
            </w:r>
            <w:r>
              <w:t xml:space="preserve">Четыреста девяносто девять тысяч сто </w:t>
            </w:r>
            <w:r w:rsidR="001C087C">
              <w:t>семьдесят семь рублей 58</w:t>
            </w:r>
            <w:r>
              <w:t xml:space="preserve"> копеек)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472A8D" w:rsidRDefault="00472A8D" w:rsidP="00472A8D">
            <w:pPr>
              <w:jc w:val="both"/>
            </w:pPr>
            <w:r>
              <w:t xml:space="preserve">410031, г. Саратов, ул. </w:t>
            </w:r>
            <w:proofErr w:type="gramStart"/>
            <w:r>
              <w:t>Первомайская</w:t>
            </w:r>
            <w:proofErr w:type="gramEnd"/>
            <w:r>
              <w:t xml:space="preserve">, 78 к. </w:t>
            </w:r>
            <w:r w:rsidRPr="0090043A">
              <w:t>327</w:t>
            </w:r>
            <w:r w:rsidR="00441881">
              <w:t xml:space="preserve"> Адрес </w:t>
            </w:r>
            <w:r>
              <w:t xml:space="preserve">электронной почты: </w:t>
            </w:r>
            <w:r>
              <w:rPr>
                <w:lang w:val="en-US"/>
              </w:rPr>
              <w:t>mupzakaz</w:t>
            </w:r>
            <w:r>
              <w:t>@</w:t>
            </w:r>
            <w:r>
              <w:rPr>
                <w:lang w:val="en-US"/>
              </w:rPr>
              <w:t>admsaratov</w:t>
            </w:r>
            <w:r>
              <w:t>.</w:t>
            </w:r>
            <w:r>
              <w:rPr>
                <w:lang w:val="en-US"/>
              </w:rPr>
              <w:t>ru</w:t>
            </w:r>
            <w:r>
              <w:t xml:space="preserve"> </w:t>
            </w:r>
          </w:p>
          <w:p w:rsidR="00E746EB" w:rsidRDefault="00E746EB" w:rsidP="00E746EB">
            <w:pPr>
              <w:jc w:val="both"/>
              <w:rPr>
                <w:color w:val="000000"/>
              </w:rPr>
            </w:pPr>
            <w:r>
              <w:t xml:space="preserve">Заявки подаются с 27.09.2010 г. по 06.10.2010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E746EB" w:rsidRDefault="00E746EB" w:rsidP="00E746EB">
            <w:pPr>
              <w:jc w:val="both"/>
              <w:rPr>
                <w:color w:val="000000"/>
              </w:rPr>
            </w:pPr>
            <w:r>
              <w:rPr>
                <w:color w:val="000000"/>
              </w:rPr>
              <w:t>Окончание подачи заявок: 06.10.2010 г. в 16-00 (время московское)</w:t>
            </w:r>
          </w:p>
          <w:p w:rsidR="00EC5C22" w:rsidRPr="00874897" w:rsidRDefault="00E746EB" w:rsidP="00E746EB">
            <w:pPr>
              <w:jc w:val="both"/>
            </w:pPr>
            <w:r>
              <w:t>Тел. для справок: 74-86-78, 28-59-93</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2468EE" w:rsidRPr="00F77495" w:rsidRDefault="002468EE" w:rsidP="002468EE">
            <w:pPr>
              <w:tabs>
                <w:tab w:val="num" w:pos="581"/>
              </w:tabs>
              <w:snapToGrid w:val="0"/>
              <w:jc w:val="both"/>
            </w:pPr>
            <w:r w:rsidRPr="00F77495">
              <w:t xml:space="preserve">Расчеты за поставленный товар осуществляются в безналичном порядке в форме платежного поручения. Оплата производится </w:t>
            </w:r>
            <w:r w:rsidR="001C087C">
              <w:t>при наличии денежных средств</w:t>
            </w:r>
            <w:r w:rsidR="001C087C" w:rsidRPr="00F77495">
              <w:t xml:space="preserve"> </w:t>
            </w:r>
            <w:r w:rsidR="001C087C">
              <w:t xml:space="preserve">у заказчика </w:t>
            </w:r>
            <w:r w:rsidRPr="00F77495">
              <w:t>путем перечисления денежных средств на расчетный счет поставщика.</w:t>
            </w:r>
          </w:p>
          <w:p w:rsidR="000C603B" w:rsidRPr="004E3FB7" w:rsidRDefault="002468EE" w:rsidP="001C087C">
            <w:pPr>
              <w:pStyle w:val="a9"/>
              <w:ind w:left="0"/>
              <w:jc w:val="both"/>
              <w:rPr>
                <w:sz w:val="24"/>
                <w:szCs w:val="24"/>
              </w:rPr>
            </w:pPr>
            <w:r w:rsidRPr="00F77495">
              <w:rPr>
                <w:sz w:val="24"/>
                <w:szCs w:val="24"/>
              </w:rPr>
              <w:t>Оплата производится</w:t>
            </w:r>
            <w:r>
              <w:rPr>
                <w:sz w:val="24"/>
                <w:szCs w:val="24"/>
              </w:rPr>
              <w:t xml:space="preserve"> заказчиком</w:t>
            </w:r>
            <w:r w:rsidR="001C087C">
              <w:rPr>
                <w:sz w:val="24"/>
                <w:szCs w:val="24"/>
              </w:rPr>
              <w:t xml:space="preserve"> </w:t>
            </w:r>
            <w:r>
              <w:rPr>
                <w:sz w:val="24"/>
                <w:szCs w:val="24"/>
              </w:rPr>
              <w:t>по факту поставки товара</w:t>
            </w:r>
            <w:r w:rsidRPr="00F77495">
              <w:rPr>
                <w:sz w:val="24"/>
                <w:szCs w:val="24"/>
              </w:rPr>
              <w:t xml:space="preserve"> поставщиком  </w:t>
            </w:r>
            <w:r w:rsidR="00F62BA1">
              <w:rPr>
                <w:sz w:val="24"/>
                <w:szCs w:val="24"/>
              </w:rPr>
              <w:t>в течение 6</w:t>
            </w:r>
            <w:r>
              <w:rPr>
                <w:sz w:val="24"/>
                <w:szCs w:val="24"/>
              </w:rPr>
              <w:t>0 дней с момента</w:t>
            </w:r>
            <w:r w:rsidRPr="00F77495">
              <w:rPr>
                <w:sz w:val="24"/>
                <w:szCs w:val="24"/>
              </w:rPr>
              <w:t xml:space="preserve"> подписания сторонами муниципального контракта </w:t>
            </w:r>
            <w:r>
              <w:rPr>
                <w:sz w:val="24"/>
                <w:szCs w:val="24"/>
              </w:rPr>
              <w:t>товарной накладной.</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466D82" w:rsidP="003D79AA">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971CBF" w:rsidRPr="00434D7B" w:rsidTr="00E2217E">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Pr="0000182D" w:rsidRDefault="00971CBF" w:rsidP="00E2217E">
            <w:pPr>
              <w:pStyle w:val="ConsPlusTitle"/>
              <w:widowControl/>
              <w:jc w:val="both"/>
              <w:rPr>
                <w:rFonts w:ascii="Times New Roman" w:hAnsi="Times New Roman" w:cs="Times New Roman"/>
                <w:b w:val="0"/>
                <w:sz w:val="24"/>
                <w:szCs w:val="24"/>
              </w:rPr>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w:t>
            </w:r>
            <w:r w:rsidRPr="0000182D">
              <w:rPr>
                <w:rFonts w:ascii="Times New Roman" w:hAnsi="Times New Roman" w:cs="Times New Roman"/>
                <w:b w:val="0"/>
                <w:sz w:val="24"/>
                <w:szCs w:val="24"/>
              </w:rPr>
              <w:lastRenderedPageBreak/>
              <w:t xml:space="preserve">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p w:rsidR="00971CBF" w:rsidRDefault="00971CBF" w:rsidP="00E2217E">
            <w:pPr>
              <w:jc w:val="both"/>
            </w:pPr>
          </w:p>
        </w:tc>
        <w:tc>
          <w:tcPr>
            <w:tcW w:w="5414" w:type="dxa"/>
            <w:tcBorders>
              <w:top w:val="single" w:sz="4" w:space="0" w:color="auto"/>
              <w:left w:val="single" w:sz="4" w:space="0" w:color="auto"/>
              <w:bottom w:val="single" w:sz="4" w:space="0" w:color="auto"/>
              <w:right w:val="single" w:sz="4" w:space="0" w:color="auto"/>
            </w:tcBorders>
          </w:tcPr>
          <w:p w:rsidR="00971CBF" w:rsidRPr="00434D7B" w:rsidRDefault="00971CBF" w:rsidP="007822D3">
            <w:pPr>
              <w:jc w:val="both"/>
              <w:rPr>
                <w:highlight w:val="yellow"/>
              </w:rPr>
            </w:pPr>
            <w:r w:rsidRPr="007822D3">
              <w:lastRenderedPageBreak/>
              <w:t>Установлено</w:t>
            </w:r>
          </w:p>
        </w:tc>
      </w:tr>
    </w:tbl>
    <w:p w:rsidR="003C44D4" w:rsidRDefault="003C44D4" w:rsidP="00224DCF">
      <w:pPr>
        <w:jc w:val="center"/>
        <w:rPr>
          <w:b/>
        </w:rPr>
      </w:pPr>
    </w:p>
    <w:p w:rsidR="00A174B9" w:rsidRDefault="00A174B9" w:rsidP="00A174B9">
      <w:pPr>
        <w:numPr>
          <w:ilvl w:val="0"/>
          <w:numId w:val="4"/>
        </w:numPr>
        <w:jc w:val="both"/>
      </w:pPr>
      <w:r>
        <w:t>Наименование, характеристики и количество поставляемых товаров</w:t>
      </w:r>
      <w:r w:rsidRPr="00A174B9">
        <w:t xml:space="preserve"> </w:t>
      </w:r>
      <w:r>
        <w:t>(</w:t>
      </w:r>
      <w:r w:rsidRPr="0041555B">
        <w:t>Приложение № 1</w:t>
      </w:r>
      <w:r>
        <w:t>)</w:t>
      </w:r>
    </w:p>
    <w:p w:rsidR="002D4A32" w:rsidRDefault="002D4A32" w:rsidP="0031294E">
      <w:pPr>
        <w:pStyle w:val="a4"/>
        <w:pageBreakBefore/>
        <w:ind w:left="5670"/>
        <w:jc w:val="right"/>
        <w:rPr>
          <w:bCs/>
          <w:kern w:val="1"/>
        </w:rPr>
      </w:pPr>
      <w:r>
        <w:rPr>
          <w:bCs/>
          <w:kern w:val="1"/>
        </w:rPr>
        <w:lastRenderedPageBreak/>
        <w:t>Приложение № 1</w:t>
      </w:r>
    </w:p>
    <w:p w:rsidR="002D4A32" w:rsidRDefault="002D4A32" w:rsidP="0031294E">
      <w:pPr>
        <w:ind w:left="5670"/>
        <w:jc w:val="right"/>
        <w:rPr>
          <w:bCs/>
          <w:kern w:val="1"/>
        </w:rPr>
      </w:pPr>
      <w:r>
        <w:rPr>
          <w:bCs/>
          <w:kern w:val="1"/>
        </w:rPr>
        <w:t>к запросу котировок</w:t>
      </w:r>
    </w:p>
    <w:p w:rsidR="00E018AC" w:rsidRDefault="00E018AC" w:rsidP="0031294E">
      <w:pPr>
        <w:ind w:left="5670"/>
        <w:jc w:val="right"/>
        <w:rPr>
          <w:bCs/>
          <w:kern w:val="1"/>
        </w:rPr>
      </w:pPr>
    </w:p>
    <w:p w:rsidR="00E018AC" w:rsidRDefault="00E018AC" w:rsidP="0031294E">
      <w:pPr>
        <w:ind w:left="5670"/>
        <w:jc w:val="right"/>
        <w:rPr>
          <w:bCs/>
          <w:kern w:val="1"/>
        </w:rPr>
      </w:pPr>
    </w:p>
    <w:p w:rsidR="00E018AC" w:rsidRDefault="00E018AC" w:rsidP="0031294E">
      <w:pPr>
        <w:ind w:left="5670"/>
        <w:jc w:val="right"/>
        <w:rPr>
          <w:bCs/>
          <w:kern w:val="1"/>
        </w:rPr>
      </w:pPr>
    </w:p>
    <w:p w:rsidR="002D4A32" w:rsidRDefault="002D4A32" w:rsidP="00A174B9">
      <w:pPr>
        <w:pStyle w:val="5"/>
        <w:jc w:val="center"/>
        <w:rPr>
          <w:rFonts w:ascii="Times New Roman" w:hAnsi="Times New Roman"/>
          <w:i w:val="0"/>
        </w:rPr>
      </w:pPr>
      <w:r w:rsidRPr="00A340C1">
        <w:rPr>
          <w:rFonts w:ascii="Times New Roman" w:hAnsi="Times New Roman"/>
          <w:i w:val="0"/>
        </w:rPr>
        <w:t>Наименование, характеристики и количество поставляемых товаров</w:t>
      </w:r>
    </w:p>
    <w:p w:rsidR="00E018AC" w:rsidRDefault="00E018AC" w:rsidP="00E018AC"/>
    <w:p w:rsidR="00E018AC" w:rsidRPr="00E018AC" w:rsidRDefault="00E018AC" w:rsidP="00E018AC"/>
    <w:tbl>
      <w:tblPr>
        <w:tblW w:w="10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5811"/>
        <w:gridCol w:w="820"/>
        <w:gridCol w:w="850"/>
      </w:tblGrid>
      <w:tr w:rsidR="0031294E" w:rsidTr="0031294E">
        <w:tc>
          <w:tcPr>
            <w:tcW w:w="568" w:type="dxa"/>
          </w:tcPr>
          <w:p w:rsidR="0031294E" w:rsidRPr="00F62BA1" w:rsidRDefault="0031294E" w:rsidP="000503F0">
            <w:pPr>
              <w:jc w:val="both"/>
              <w:rPr>
                <w:b/>
              </w:rPr>
            </w:pPr>
          </w:p>
          <w:p w:rsidR="0031294E" w:rsidRPr="00F62BA1" w:rsidRDefault="0031294E" w:rsidP="000503F0">
            <w:pPr>
              <w:jc w:val="both"/>
              <w:rPr>
                <w:b/>
              </w:rPr>
            </w:pPr>
            <w:r w:rsidRPr="00F62BA1">
              <w:rPr>
                <w:b/>
              </w:rPr>
              <w:t xml:space="preserve">№ </w:t>
            </w:r>
            <w:proofErr w:type="spellStart"/>
            <w:proofErr w:type="gramStart"/>
            <w:r w:rsidRPr="00F62BA1">
              <w:rPr>
                <w:b/>
              </w:rPr>
              <w:t>п</w:t>
            </w:r>
            <w:proofErr w:type="spellEnd"/>
            <w:proofErr w:type="gramEnd"/>
            <w:r w:rsidRPr="00F62BA1">
              <w:rPr>
                <w:b/>
              </w:rPr>
              <w:t>/</w:t>
            </w:r>
            <w:proofErr w:type="spellStart"/>
            <w:r w:rsidRPr="00F62BA1">
              <w:rPr>
                <w:b/>
              </w:rPr>
              <w:t>п</w:t>
            </w:r>
            <w:proofErr w:type="spellEnd"/>
          </w:p>
        </w:tc>
        <w:tc>
          <w:tcPr>
            <w:tcW w:w="1985" w:type="dxa"/>
          </w:tcPr>
          <w:p w:rsidR="0031294E" w:rsidRPr="009372EB" w:rsidRDefault="0031294E" w:rsidP="000503F0">
            <w:pPr>
              <w:jc w:val="both"/>
              <w:rPr>
                <w:b/>
              </w:rPr>
            </w:pPr>
          </w:p>
          <w:p w:rsidR="0031294E" w:rsidRPr="009372EB" w:rsidRDefault="0031294E" w:rsidP="000503F0">
            <w:pPr>
              <w:jc w:val="center"/>
              <w:rPr>
                <w:b/>
              </w:rPr>
            </w:pPr>
            <w:r w:rsidRPr="009372EB">
              <w:rPr>
                <w:b/>
              </w:rPr>
              <w:t xml:space="preserve">Наименование </w:t>
            </w:r>
          </w:p>
          <w:p w:rsidR="0031294E" w:rsidRPr="009372EB" w:rsidRDefault="0031294E" w:rsidP="000503F0">
            <w:pPr>
              <w:jc w:val="center"/>
              <w:rPr>
                <w:b/>
              </w:rPr>
            </w:pPr>
            <w:r w:rsidRPr="009372EB">
              <w:rPr>
                <w:b/>
              </w:rPr>
              <w:t xml:space="preserve"> товара</w:t>
            </w:r>
          </w:p>
        </w:tc>
        <w:tc>
          <w:tcPr>
            <w:tcW w:w="5811" w:type="dxa"/>
          </w:tcPr>
          <w:p w:rsidR="0031294E" w:rsidRPr="009372EB" w:rsidRDefault="0031294E" w:rsidP="000503F0">
            <w:pPr>
              <w:rPr>
                <w:b/>
              </w:rPr>
            </w:pPr>
          </w:p>
          <w:p w:rsidR="0031294E" w:rsidRPr="009372EB" w:rsidRDefault="0031294E" w:rsidP="000503F0">
            <w:pPr>
              <w:rPr>
                <w:b/>
              </w:rPr>
            </w:pPr>
            <w:r w:rsidRPr="009372EB">
              <w:rPr>
                <w:b/>
              </w:rPr>
              <w:t>Характеристики поставляемого товара</w:t>
            </w:r>
          </w:p>
        </w:tc>
        <w:tc>
          <w:tcPr>
            <w:tcW w:w="820" w:type="dxa"/>
          </w:tcPr>
          <w:p w:rsidR="0031294E" w:rsidRPr="009372EB" w:rsidRDefault="0031294E" w:rsidP="000503F0">
            <w:pPr>
              <w:jc w:val="both"/>
              <w:rPr>
                <w:b/>
              </w:rPr>
            </w:pPr>
          </w:p>
          <w:p w:rsidR="0031294E" w:rsidRPr="009372EB" w:rsidRDefault="0031294E" w:rsidP="000503F0">
            <w:pPr>
              <w:jc w:val="both"/>
              <w:rPr>
                <w:b/>
              </w:rPr>
            </w:pPr>
            <w:r w:rsidRPr="009372EB">
              <w:rPr>
                <w:b/>
              </w:rPr>
              <w:t xml:space="preserve">Ед. </w:t>
            </w:r>
          </w:p>
          <w:p w:rsidR="0031294E" w:rsidRPr="009372EB" w:rsidRDefault="0031294E" w:rsidP="000503F0">
            <w:pPr>
              <w:jc w:val="both"/>
              <w:rPr>
                <w:b/>
              </w:rPr>
            </w:pPr>
            <w:proofErr w:type="spellStart"/>
            <w:r w:rsidRPr="009372EB">
              <w:rPr>
                <w:b/>
              </w:rPr>
              <w:t>изм</w:t>
            </w:r>
            <w:proofErr w:type="spellEnd"/>
            <w:r w:rsidRPr="009372EB">
              <w:rPr>
                <w:b/>
              </w:rPr>
              <w:t>.</w:t>
            </w:r>
          </w:p>
        </w:tc>
        <w:tc>
          <w:tcPr>
            <w:tcW w:w="850" w:type="dxa"/>
          </w:tcPr>
          <w:p w:rsidR="0031294E" w:rsidRPr="009372EB" w:rsidRDefault="0031294E" w:rsidP="000503F0">
            <w:pPr>
              <w:jc w:val="both"/>
              <w:rPr>
                <w:b/>
              </w:rPr>
            </w:pPr>
          </w:p>
          <w:p w:rsidR="0031294E" w:rsidRPr="009372EB" w:rsidRDefault="0031294E" w:rsidP="000503F0">
            <w:pPr>
              <w:jc w:val="both"/>
              <w:rPr>
                <w:b/>
              </w:rPr>
            </w:pPr>
            <w:r w:rsidRPr="009372EB">
              <w:rPr>
                <w:b/>
              </w:rPr>
              <w:t>Кол-</w:t>
            </w:r>
          </w:p>
          <w:p w:rsidR="0031294E" w:rsidRPr="009372EB" w:rsidRDefault="0031294E" w:rsidP="000503F0">
            <w:pPr>
              <w:jc w:val="both"/>
              <w:rPr>
                <w:b/>
              </w:rPr>
            </w:pPr>
            <w:r w:rsidRPr="009372EB">
              <w:rPr>
                <w:b/>
              </w:rPr>
              <w:t>во</w:t>
            </w:r>
          </w:p>
        </w:tc>
      </w:tr>
      <w:tr w:rsidR="0031294E" w:rsidRPr="00A705B5" w:rsidTr="0031294E">
        <w:trPr>
          <w:trHeight w:val="1655"/>
        </w:trPr>
        <w:tc>
          <w:tcPr>
            <w:tcW w:w="568" w:type="dxa"/>
            <w:vAlign w:val="center"/>
          </w:tcPr>
          <w:p w:rsidR="0031294E" w:rsidRPr="00F62BA1" w:rsidRDefault="0031294E" w:rsidP="000503F0">
            <w:pPr>
              <w:jc w:val="right"/>
            </w:pPr>
            <w:r w:rsidRPr="00F62BA1">
              <w:t>1.</w:t>
            </w:r>
          </w:p>
        </w:tc>
        <w:tc>
          <w:tcPr>
            <w:tcW w:w="1985" w:type="dxa"/>
            <w:vAlign w:val="center"/>
          </w:tcPr>
          <w:p w:rsidR="0031294E" w:rsidRPr="00A705B5" w:rsidRDefault="0031294E" w:rsidP="000503F0">
            <w:pPr>
              <w:jc w:val="both"/>
            </w:pPr>
            <w:r w:rsidRPr="00A705B5">
              <w:t xml:space="preserve">Шприц </w:t>
            </w:r>
          </w:p>
        </w:tc>
        <w:tc>
          <w:tcPr>
            <w:tcW w:w="5811" w:type="dxa"/>
          </w:tcPr>
          <w:p w:rsidR="0031294E" w:rsidRDefault="0031294E" w:rsidP="000503F0">
            <w:pPr>
              <w:snapToGrid w:val="0"/>
              <w:jc w:val="both"/>
            </w:pPr>
            <w:r w:rsidRPr="00807988">
              <w:rPr>
                <w:sz w:val="22"/>
                <w:szCs w:val="22"/>
              </w:rPr>
              <w:t>5 мл, одноразовый стерильный, 3-х компонентный, с    иглой 22</w:t>
            </w:r>
            <w:r w:rsidRPr="00807988">
              <w:rPr>
                <w:sz w:val="22"/>
                <w:szCs w:val="22"/>
                <w:lang w:val="en-US"/>
              </w:rPr>
              <w:t>G</w:t>
            </w:r>
            <w:r w:rsidRPr="00807988">
              <w:rPr>
                <w:sz w:val="22"/>
                <w:szCs w:val="22"/>
              </w:rPr>
              <w:t xml:space="preserve"> </w:t>
            </w:r>
            <w:proofErr w:type="spellStart"/>
            <w:r w:rsidRPr="00807988">
              <w:rPr>
                <w:sz w:val="22"/>
                <w:szCs w:val="22"/>
              </w:rPr>
              <w:t>х</w:t>
            </w:r>
            <w:proofErr w:type="spellEnd"/>
            <w:r w:rsidRPr="00807988">
              <w:rPr>
                <w:sz w:val="22"/>
                <w:szCs w:val="22"/>
              </w:rPr>
              <w:t xml:space="preserve"> 1 ½ - 0,7х40мм имеющей трехгранную лазерную заточку, положение канюли - центральное, абсолютно прозрачный цилиндр шприца, черная контрастная градуировка - 0,1 мл. Индивидуальная упаковка.</w:t>
            </w:r>
            <w:r>
              <w:t xml:space="preserve"> В упаковке 100 штук.</w:t>
            </w:r>
          </w:p>
          <w:p w:rsidR="00E018AC" w:rsidRPr="00807988" w:rsidRDefault="00E018AC" w:rsidP="000503F0">
            <w:pPr>
              <w:snapToGrid w:val="0"/>
              <w:jc w:val="both"/>
              <w:rPr>
                <w:sz w:val="22"/>
                <w:szCs w:val="22"/>
              </w:rPr>
            </w:pPr>
          </w:p>
        </w:tc>
        <w:tc>
          <w:tcPr>
            <w:tcW w:w="820" w:type="dxa"/>
            <w:vAlign w:val="center"/>
          </w:tcPr>
          <w:p w:rsidR="0031294E" w:rsidRPr="00A705B5" w:rsidRDefault="0031294E" w:rsidP="000503F0">
            <w:pPr>
              <w:jc w:val="center"/>
            </w:pPr>
            <w:proofErr w:type="spellStart"/>
            <w:r>
              <w:t>уп</w:t>
            </w:r>
            <w:proofErr w:type="spellEnd"/>
            <w:r w:rsidRPr="00A705B5">
              <w:t>.</w:t>
            </w:r>
          </w:p>
        </w:tc>
        <w:tc>
          <w:tcPr>
            <w:tcW w:w="850" w:type="dxa"/>
            <w:vAlign w:val="center"/>
          </w:tcPr>
          <w:p w:rsidR="0031294E" w:rsidRPr="00A705B5" w:rsidRDefault="00CF2D00" w:rsidP="000503F0">
            <w:pPr>
              <w:jc w:val="center"/>
            </w:pPr>
            <w:r>
              <w:t>260</w:t>
            </w:r>
          </w:p>
        </w:tc>
      </w:tr>
      <w:tr w:rsidR="0031294E" w:rsidRPr="00A705B5" w:rsidTr="0031294E">
        <w:trPr>
          <w:trHeight w:val="1482"/>
        </w:trPr>
        <w:tc>
          <w:tcPr>
            <w:tcW w:w="568" w:type="dxa"/>
            <w:vAlign w:val="center"/>
          </w:tcPr>
          <w:p w:rsidR="0031294E" w:rsidRPr="00F62BA1" w:rsidRDefault="0031294E" w:rsidP="000503F0">
            <w:pPr>
              <w:jc w:val="right"/>
            </w:pPr>
            <w:r w:rsidRPr="00F62BA1">
              <w:t>2.</w:t>
            </w:r>
          </w:p>
        </w:tc>
        <w:tc>
          <w:tcPr>
            <w:tcW w:w="1985" w:type="dxa"/>
            <w:vAlign w:val="center"/>
          </w:tcPr>
          <w:p w:rsidR="0031294E" w:rsidRPr="00A705B5" w:rsidRDefault="0031294E" w:rsidP="000503F0">
            <w:pPr>
              <w:jc w:val="both"/>
            </w:pPr>
            <w:r w:rsidRPr="00A705B5">
              <w:t xml:space="preserve">Шприц </w:t>
            </w:r>
          </w:p>
        </w:tc>
        <w:tc>
          <w:tcPr>
            <w:tcW w:w="5811" w:type="dxa"/>
          </w:tcPr>
          <w:p w:rsidR="0031294E" w:rsidRDefault="0031294E" w:rsidP="000503F0">
            <w:pPr>
              <w:snapToGrid w:val="0"/>
              <w:jc w:val="both"/>
            </w:pPr>
            <w:r w:rsidRPr="00807988">
              <w:rPr>
                <w:sz w:val="22"/>
                <w:szCs w:val="22"/>
              </w:rPr>
              <w:t>2 мл, одноразовый стерильный, 3-х компонентный,    с иглой 23</w:t>
            </w:r>
            <w:r w:rsidRPr="00807988">
              <w:rPr>
                <w:sz w:val="22"/>
                <w:szCs w:val="22"/>
                <w:lang w:val="en-US"/>
              </w:rPr>
              <w:t>G</w:t>
            </w:r>
            <w:r w:rsidRPr="00807988">
              <w:rPr>
                <w:sz w:val="22"/>
                <w:szCs w:val="22"/>
              </w:rPr>
              <w:t xml:space="preserve"> </w:t>
            </w:r>
            <w:proofErr w:type="spellStart"/>
            <w:r w:rsidRPr="00807988">
              <w:rPr>
                <w:sz w:val="22"/>
                <w:szCs w:val="22"/>
              </w:rPr>
              <w:t>х</w:t>
            </w:r>
            <w:proofErr w:type="spellEnd"/>
            <w:r w:rsidRPr="00807988">
              <w:rPr>
                <w:sz w:val="22"/>
                <w:szCs w:val="22"/>
              </w:rPr>
              <w:t xml:space="preserve"> 1 ¼ - 0,6х32мм имеющей трехгранную лазерную заточку,  положение канюли - центральное, абсолютно прозрачный цилиндр шприца, черная контрастная градуировка - 0,1 мл. Индивидуальная упаковка.</w:t>
            </w:r>
            <w:r>
              <w:t xml:space="preserve"> В упаковке 100 штук.</w:t>
            </w:r>
          </w:p>
          <w:p w:rsidR="00E018AC" w:rsidRPr="00807988" w:rsidRDefault="00E018AC" w:rsidP="000503F0">
            <w:pPr>
              <w:snapToGrid w:val="0"/>
              <w:jc w:val="both"/>
              <w:rPr>
                <w:sz w:val="22"/>
                <w:szCs w:val="22"/>
              </w:rPr>
            </w:pPr>
          </w:p>
        </w:tc>
        <w:tc>
          <w:tcPr>
            <w:tcW w:w="820" w:type="dxa"/>
            <w:vAlign w:val="center"/>
          </w:tcPr>
          <w:p w:rsidR="0031294E" w:rsidRPr="00A705B5" w:rsidRDefault="0031294E" w:rsidP="000503F0">
            <w:pPr>
              <w:jc w:val="center"/>
            </w:pPr>
            <w:proofErr w:type="spellStart"/>
            <w:r>
              <w:t>уп</w:t>
            </w:r>
            <w:proofErr w:type="spellEnd"/>
            <w:r w:rsidRPr="00A705B5">
              <w:t>.</w:t>
            </w:r>
          </w:p>
        </w:tc>
        <w:tc>
          <w:tcPr>
            <w:tcW w:w="850" w:type="dxa"/>
            <w:vAlign w:val="center"/>
          </w:tcPr>
          <w:p w:rsidR="0031294E" w:rsidRDefault="00CF2D00" w:rsidP="000503F0">
            <w:pPr>
              <w:jc w:val="center"/>
            </w:pPr>
            <w:r>
              <w:t>130</w:t>
            </w:r>
          </w:p>
          <w:p w:rsidR="00CF2D00" w:rsidRPr="00A705B5" w:rsidRDefault="00CF2D00" w:rsidP="000503F0">
            <w:pPr>
              <w:jc w:val="center"/>
            </w:pPr>
          </w:p>
        </w:tc>
      </w:tr>
      <w:tr w:rsidR="0031294E" w:rsidRPr="00A705B5" w:rsidTr="0031294E">
        <w:trPr>
          <w:trHeight w:val="4175"/>
        </w:trPr>
        <w:tc>
          <w:tcPr>
            <w:tcW w:w="568" w:type="dxa"/>
            <w:vAlign w:val="center"/>
          </w:tcPr>
          <w:p w:rsidR="0031294E" w:rsidRPr="00F62BA1" w:rsidRDefault="0031294E" w:rsidP="000503F0">
            <w:pPr>
              <w:jc w:val="right"/>
            </w:pPr>
            <w:r w:rsidRPr="00F62BA1">
              <w:t>3.</w:t>
            </w:r>
          </w:p>
        </w:tc>
        <w:tc>
          <w:tcPr>
            <w:tcW w:w="1985" w:type="dxa"/>
            <w:vAlign w:val="center"/>
          </w:tcPr>
          <w:p w:rsidR="0031294E" w:rsidRPr="00A705B5" w:rsidRDefault="0031294E" w:rsidP="000503F0">
            <w:pPr>
              <w:jc w:val="both"/>
            </w:pPr>
            <w:r w:rsidRPr="00A705B5">
              <w:t xml:space="preserve">Скальпель </w:t>
            </w:r>
          </w:p>
        </w:tc>
        <w:tc>
          <w:tcPr>
            <w:tcW w:w="5811" w:type="dxa"/>
          </w:tcPr>
          <w:p w:rsidR="0031294E" w:rsidRPr="00404AB1" w:rsidRDefault="0031294E" w:rsidP="000503F0">
            <w:pPr>
              <w:pStyle w:val="af7"/>
              <w:tabs>
                <w:tab w:val="left" w:pos="2850"/>
              </w:tabs>
              <w:spacing w:after="840"/>
              <w:ind w:left="0"/>
              <w:jc w:val="both"/>
              <w:rPr>
                <w:rFonts w:ascii="Times New Roman" w:eastAsia="Times New Roman" w:hAnsi="Times New Roman"/>
                <w:sz w:val="24"/>
                <w:szCs w:val="24"/>
              </w:rPr>
            </w:pPr>
            <w:r w:rsidRPr="00404AB1">
              <w:rPr>
                <w:rFonts w:ascii="Times New Roman" w:hAnsi="Times New Roman"/>
                <w:lang w:eastAsia="ru-RU"/>
              </w:rPr>
              <w:t>Скальпель одноразовый, стерильный,  предназначен для всех видов хирургических вмешательств. Ручка изготовлена из полистирола высокой прочности.   Пластиковый выступ  для насадки лезвия оснащен блокирующим контуром, обеспечивающим надежное крепление к ручке. Длин</w:t>
            </w:r>
            <w:r>
              <w:rPr>
                <w:rFonts w:ascii="Times New Roman" w:hAnsi="Times New Roman"/>
                <w:lang w:eastAsia="ru-RU"/>
              </w:rPr>
              <w:t>а ручки – 8 см</w:t>
            </w:r>
            <w:proofErr w:type="gramStart"/>
            <w:r>
              <w:rPr>
                <w:rFonts w:ascii="Times New Roman" w:hAnsi="Times New Roman"/>
                <w:lang w:eastAsia="ru-RU"/>
              </w:rPr>
              <w:t>.</w:t>
            </w:r>
            <w:r w:rsidRPr="00404AB1">
              <w:rPr>
                <w:rFonts w:ascii="Times New Roman" w:hAnsi="Times New Roman"/>
                <w:lang w:eastAsia="ru-RU"/>
              </w:rPr>
              <w:t>.</w:t>
            </w:r>
            <w:r>
              <w:rPr>
                <w:rFonts w:ascii="Times New Roman" w:hAnsi="Times New Roman"/>
                <w:lang w:eastAsia="ru-RU"/>
              </w:rPr>
              <w:t xml:space="preserve"> </w:t>
            </w:r>
            <w:proofErr w:type="gramEnd"/>
            <w:r>
              <w:rPr>
                <w:rFonts w:ascii="Times New Roman" w:hAnsi="Times New Roman"/>
                <w:lang w:eastAsia="ru-RU"/>
              </w:rPr>
              <w:t>Лезвия (размер 22</w:t>
            </w:r>
            <w:r w:rsidRPr="00404AB1">
              <w:rPr>
                <w:rFonts w:ascii="Times New Roman" w:hAnsi="Times New Roman"/>
                <w:lang w:eastAsia="ru-RU"/>
              </w:rPr>
              <w:t>) выполнены из высококачественной нержавеющей стали, лазерная заточка. Твердость – более 700 НV10. Лезвие скальпеля  защищено пластиковым полупрозрачным  колпачком,</w:t>
            </w:r>
            <w:r>
              <w:rPr>
                <w:rFonts w:ascii="Times New Roman" w:hAnsi="Times New Roman"/>
                <w:lang w:eastAsia="ru-RU"/>
              </w:rPr>
              <w:t xml:space="preserve"> скальпели индивидуально упакованы в фольгу, ориентированы в одну сторону и уложены в картонную упаковку. В упаковке 10 штук.</w:t>
            </w:r>
          </w:p>
        </w:tc>
        <w:tc>
          <w:tcPr>
            <w:tcW w:w="820" w:type="dxa"/>
            <w:vAlign w:val="center"/>
          </w:tcPr>
          <w:p w:rsidR="0031294E" w:rsidRPr="00A705B5" w:rsidRDefault="0031294E" w:rsidP="000503F0">
            <w:pPr>
              <w:jc w:val="center"/>
            </w:pPr>
            <w:proofErr w:type="spellStart"/>
            <w:r>
              <w:t>уп</w:t>
            </w:r>
            <w:proofErr w:type="spellEnd"/>
            <w:r w:rsidRPr="00A705B5">
              <w:t>.</w:t>
            </w:r>
          </w:p>
        </w:tc>
        <w:tc>
          <w:tcPr>
            <w:tcW w:w="850" w:type="dxa"/>
            <w:vAlign w:val="center"/>
          </w:tcPr>
          <w:p w:rsidR="0031294E" w:rsidRPr="00A705B5" w:rsidRDefault="00CF2D00" w:rsidP="000503F0">
            <w:pPr>
              <w:jc w:val="center"/>
            </w:pPr>
            <w:r>
              <w:t>700</w:t>
            </w:r>
          </w:p>
        </w:tc>
      </w:tr>
      <w:tr w:rsidR="0031294E" w:rsidRPr="00A705B5" w:rsidTr="0031294E">
        <w:trPr>
          <w:trHeight w:val="1981"/>
        </w:trPr>
        <w:tc>
          <w:tcPr>
            <w:tcW w:w="568" w:type="dxa"/>
            <w:vAlign w:val="center"/>
          </w:tcPr>
          <w:p w:rsidR="0031294E" w:rsidRPr="00F62BA1" w:rsidRDefault="0031294E" w:rsidP="000503F0">
            <w:pPr>
              <w:jc w:val="right"/>
            </w:pPr>
            <w:r w:rsidRPr="00F62BA1">
              <w:t>4.</w:t>
            </w:r>
          </w:p>
        </w:tc>
        <w:tc>
          <w:tcPr>
            <w:tcW w:w="1985" w:type="dxa"/>
            <w:vAlign w:val="center"/>
          </w:tcPr>
          <w:p w:rsidR="0031294E" w:rsidRPr="00A705B5" w:rsidRDefault="0031294E" w:rsidP="000503F0">
            <w:pPr>
              <w:jc w:val="both"/>
            </w:pPr>
            <w:r w:rsidRPr="00A705B5">
              <w:t xml:space="preserve">Валики ватные </w:t>
            </w:r>
          </w:p>
        </w:tc>
        <w:tc>
          <w:tcPr>
            <w:tcW w:w="5811" w:type="dxa"/>
          </w:tcPr>
          <w:p w:rsidR="0031294E" w:rsidRPr="00F967A2" w:rsidRDefault="0031294E" w:rsidP="000503F0">
            <w:pPr>
              <w:pStyle w:val="af7"/>
              <w:tabs>
                <w:tab w:val="left" w:pos="2850"/>
              </w:tabs>
              <w:spacing w:after="840"/>
              <w:ind w:left="0"/>
              <w:jc w:val="both"/>
              <w:rPr>
                <w:rFonts w:ascii="Times New Roman" w:eastAsia="Times New Roman" w:hAnsi="Times New Roman"/>
                <w:sz w:val="24"/>
                <w:szCs w:val="24"/>
              </w:rPr>
            </w:pPr>
            <w:proofErr w:type="gramStart"/>
            <w:r w:rsidRPr="00A705B5">
              <w:rPr>
                <w:rFonts w:ascii="Times New Roman" w:hAnsi="Times New Roman"/>
                <w:sz w:val="24"/>
                <w:szCs w:val="24"/>
              </w:rPr>
              <w:t>Изготовлены из 100% хлопка высоких сортов без использования хлора.</w:t>
            </w:r>
            <w:proofErr w:type="gramEnd"/>
            <w:r w:rsidRPr="00A705B5">
              <w:rPr>
                <w:rFonts w:ascii="Times New Roman" w:hAnsi="Times New Roman"/>
                <w:sz w:val="24"/>
                <w:szCs w:val="24"/>
              </w:rPr>
              <w:t xml:space="preserve"> </w:t>
            </w:r>
            <w:proofErr w:type="gramStart"/>
            <w:r w:rsidRPr="00A705B5">
              <w:rPr>
                <w:rFonts w:ascii="Times New Roman" w:hAnsi="Times New Roman"/>
                <w:sz w:val="24"/>
                <w:szCs w:val="24"/>
              </w:rPr>
              <w:t>Гигроскопичны</w:t>
            </w:r>
            <w:proofErr w:type="gramEnd"/>
            <w:r w:rsidRPr="00A705B5">
              <w:rPr>
                <w:rFonts w:ascii="Times New Roman" w:hAnsi="Times New Roman"/>
                <w:sz w:val="24"/>
                <w:szCs w:val="24"/>
              </w:rPr>
              <w:t xml:space="preserve">, имеют высокую сорбционную способность, достаточно эффективно </w:t>
            </w:r>
            <w:r>
              <w:rPr>
                <w:rFonts w:ascii="Times New Roman" w:hAnsi="Times New Roman"/>
                <w:sz w:val="24"/>
                <w:szCs w:val="24"/>
              </w:rPr>
              <w:t xml:space="preserve">впитывают. Размер 38мм </w:t>
            </w:r>
            <w:proofErr w:type="spellStart"/>
            <w:r>
              <w:rPr>
                <w:rFonts w:ascii="Times New Roman" w:hAnsi="Times New Roman"/>
                <w:sz w:val="24"/>
                <w:szCs w:val="24"/>
              </w:rPr>
              <w:t>х</w:t>
            </w:r>
            <w:proofErr w:type="spellEnd"/>
            <w:r>
              <w:rPr>
                <w:rFonts w:ascii="Times New Roman" w:hAnsi="Times New Roman"/>
                <w:sz w:val="24"/>
                <w:szCs w:val="24"/>
              </w:rPr>
              <w:t xml:space="preserve"> 10мм. </w:t>
            </w:r>
            <w:r w:rsidRPr="00A635B5">
              <w:rPr>
                <w:rFonts w:ascii="Times New Roman" w:eastAsia="Times New Roman" w:hAnsi="Times New Roman"/>
                <w:sz w:val="24"/>
                <w:szCs w:val="24"/>
              </w:rPr>
              <w:t xml:space="preserve">В упаковке </w:t>
            </w:r>
            <w:r w:rsidRPr="00A635B5">
              <w:rPr>
                <w:rFonts w:ascii="Times New Roman" w:hAnsi="Times New Roman"/>
                <w:sz w:val="24"/>
                <w:szCs w:val="24"/>
              </w:rPr>
              <w:t>2000шт.</w:t>
            </w:r>
            <w:r w:rsidRPr="00807988">
              <w:rPr>
                <w:rFonts w:ascii="Times New Roman" w:hAnsi="Times New Roman"/>
                <w:color w:val="FF0000"/>
                <w:sz w:val="24"/>
                <w:szCs w:val="24"/>
              </w:rPr>
              <w:t xml:space="preserve"> </w:t>
            </w:r>
          </w:p>
        </w:tc>
        <w:tc>
          <w:tcPr>
            <w:tcW w:w="820" w:type="dxa"/>
            <w:vAlign w:val="center"/>
          </w:tcPr>
          <w:p w:rsidR="0031294E" w:rsidRPr="00A705B5" w:rsidRDefault="0031294E" w:rsidP="000503F0">
            <w:pPr>
              <w:jc w:val="center"/>
            </w:pPr>
            <w:proofErr w:type="spellStart"/>
            <w:r>
              <w:t>уп</w:t>
            </w:r>
            <w:proofErr w:type="spellEnd"/>
            <w:r>
              <w:t>.</w:t>
            </w:r>
          </w:p>
        </w:tc>
        <w:tc>
          <w:tcPr>
            <w:tcW w:w="850" w:type="dxa"/>
            <w:vAlign w:val="center"/>
          </w:tcPr>
          <w:p w:rsidR="0031294E" w:rsidRPr="00380B9D" w:rsidRDefault="00CF2D00" w:rsidP="000503F0">
            <w:pPr>
              <w:jc w:val="center"/>
            </w:pPr>
            <w:r>
              <w:t>20</w:t>
            </w:r>
          </w:p>
        </w:tc>
      </w:tr>
      <w:tr w:rsidR="0031294E" w:rsidRPr="00A705B5" w:rsidTr="0031294E">
        <w:trPr>
          <w:trHeight w:val="1408"/>
        </w:trPr>
        <w:tc>
          <w:tcPr>
            <w:tcW w:w="568" w:type="dxa"/>
            <w:vAlign w:val="center"/>
          </w:tcPr>
          <w:p w:rsidR="0031294E" w:rsidRPr="00F62BA1" w:rsidRDefault="0031294E" w:rsidP="000503F0">
            <w:pPr>
              <w:jc w:val="right"/>
            </w:pPr>
            <w:r w:rsidRPr="00F62BA1">
              <w:lastRenderedPageBreak/>
              <w:t>5.</w:t>
            </w:r>
          </w:p>
        </w:tc>
        <w:tc>
          <w:tcPr>
            <w:tcW w:w="1985" w:type="dxa"/>
            <w:vAlign w:val="center"/>
          </w:tcPr>
          <w:p w:rsidR="0031294E" w:rsidRPr="00A705B5" w:rsidRDefault="0031294E" w:rsidP="000503F0">
            <w:r w:rsidRPr="00A705B5">
              <w:t xml:space="preserve">          Наконечники для </w:t>
            </w:r>
            <w:proofErr w:type="spellStart"/>
            <w:r w:rsidRPr="00A705B5">
              <w:t>слюноотсоса</w:t>
            </w:r>
            <w:proofErr w:type="spellEnd"/>
          </w:p>
        </w:tc>
        <w:tc>
          <w:tcPr>
            <w:tcW w:w="5811" w:type="dxa"/>
          </w:tcPr>
          <w:p w:rsidR="0031294E" w:rsidRPr="00A705B5" w:rsidRDefault="0031294E" w:rsidP="000503F0">
            <w:pPr>
              <w:pStyle w:val="af7"/>
              <w:tabs>
                <w:tab w:val="left" w:pos="2850"/>
              </w:tabs>
              <w:spacing w:after="840"/>
              <w:ind w:left="0"/>
              <w:jc w:val="both"/>
              <w:rPr>
                <w:rFonts w:ascii="Times New Roman" w:hAnsi="Times New Roman"/>
                <w:sz w:val="24"/>
                <w:szCs w:val="24"/>
              </w:rPr>
            </w:pPr>
            <w:r w:rsidRPr="00A705B5">
              <w:rPr>
                <w:rFonts w:ascii="Times New Roman" w:hAnsi="Times New Roman"/>
                <w:sz w:val="24"/>
                <w:szCs w:val="24"/>
              </w:rPr>
              <w:t xml:space="preserve">Наконечники для </w:t>
            </w:r>
            <w:proofErr w:type="spellStart"/>
            <w:r w:rsidRPr="00A705B5">
              <w:rPr>
                <w:rFonts w:ascii="Times New Roman" w:hAnsi="Times New Roman"/>
                <w:sz w:val="24"/>
                <w:szCs w:val="24"/>
              </w:rPr>
              <w:t>слюноотсоса</w:t>
            </w:r>
            <w:proofErr w:type="spellEnd"/>
            <w:r w:rsidRPr="00A705B5">
              <w:rPr>
                <w:rFonts w:ascii="Times New Roman" w:hAnsi="Times New Roman"/>
                <w:sz w:val="24"/>
                <w:szCs w:val="24"/>
              </w:rPr>
              <w:t xml:space="preserve"> изготовлены из </w:t>
            </w:r>
            <w:proofErr w:type="gramStart"/>
            <w:r w:rsidRPr="00A705B5">
              <w:rPr>
                <w:rFonts w:ascii="Times New Roman" w:hAnsi="Times New Roman"/>
                <w:sz w:val="24"/>
                <w:szCs w:val="24"/>
              </w:rPr>
              <w:t>нетоксичного</w:t>
            </w:r>
            <w:proofErr w:type="gramEnd"/>
            <w:r w:rsidRPr="00A705B5">
              <w:rPr>
                <w:rFonts w:ascii="Times New Roman" w:hAnsi="Times New Roman"/>
                <w:sz w:val="24"/>
                <w:szCs w:val="24"/>
              </w:rPr>
              <w:t xml:space="preserve"> ПВХ, обеспечивают оптимальное всасывание без аспирации ткани слизистой. Стенка </w:t>
            </w:r>
            <w:proofErr w:type="spellStart"/>
            <w:r w:rsidRPr="00A705B5">
              <w:rPr>
                <w:rFonts w:ascii="Times New Roman" w:hAnsi="Times New Roman"/>
                <w:sz w:val="24"/>
                <w:szCs w:val="24"/>
              </w:rPr>
              <w:t>слюноотсоса</w:t>
            </w:r>
            <w:proofErr w:type="spellEnd"/>
            <w:r w:rsidRPr="00A705B5">
              <w:rPr>
                <w:rFonts w:ascii="Times New Roman" w:hAnsi="Times New Roman"/>
                <w:sz w:val="24"/>
                <w:szCs w:val="24"/>
              </w:rPr>
              <w:t xml:space="preserve"> армирована металлической проволокой, позволяющей придавать и удерживать нужную форму. Мягкий наконечник обтекаемой формы для предотвращения </w:t>
            </w:r>
            <w:proofErr w:type="spellStart"/>
            <w:r w:rsidRPr="00A705B5">
              <w:rPr>
                <w:rFonts w:ascii="Times New Roman" w:hAnsi="Times New Roman"/>
                <w:sz w:val="24"/>
                <w:szCs w:val="24"/>
              </w:rPr>
              <w:t>травматизации</w:t>
            </w:r>
            <w:proofErr w:type="spellEnd"/>
            <w:r w:rsidRPr="00A705B5">
              <w:rPr>
                <w:rFonts w:ascii="Times New Roman" w:hAnsi="Times New Roman"/>
                <w:sz w:val="24"/>
                <w:szCs w:val="24"/>
              </w:rPr>
              <w:t xml:space="preserve"> слизистой. Длина – 150 мм. Диам</w:t>
            </w:r>
            <w:r>
              <w:rPr>
                <w:rFonts w:ascii="Times New Roman" w:hAnsi="Times New Roman"/>
                <w:sz w:val="24"/>
                <w:szCs w:val="24"/>
              </w:rPr>
              <w:t xml:space="preserve">етр – 6,5 мм. В одной упаковке </w:t>
            </w:r>
            <w:r w:rsidRPr="00A705B5">
              <w:rPr>
                <w:rFonts w:ascii="Times New Roman" w:hAnsi="Times New Roman"/>
                <w:sz w:val="24"/>
                <w:szCs w:val="24"/>
              </w:rPr>
              <w:t xml:space="preserve"> 100 шт.</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CF2D00" w:rsidRDefault="00CF2D00" w:rsidP="000503F0">
            <w:pPr>
              <w:jc w:val="center"/>
            </w:pPr>
            <w:r>
              <w:t>40</w:t>
            </w:r>
          </w:p>
        </w:tc>
      </w:tr>
      <w:tr w:rsidR="0031294E" w:rsidRPr="00A705B5" w:rsidTr="0031294E">
        <w:trPr>
          <w:trHeight w:val="1623"/>
        </w:trPr>
        <w:tc>
          <w:tcPr>
            <w:tcW w:w="568" w:type="dxa"/>
            <w:vAlign w:val="center"/>
          </w:tcPr>
          <w:p w:rsidR="0031294E" w:rsidRPr="00F62BA1" w:rsidRDefault="0031294E" w:rsidP="000503F0">
            <w:pPr>
              <w:jc w:val="right"/>
            </w:pPr>
            <w:r w:rsidRPr="00F62BA1">
              <w:t>6.</w:t>
            </w:r>
          </w:p>
        </w:tc>
        <w:tc>
          <w:tcPr>
            <w:tcW w:w="1985" w:type="dxa"/>
            <w:vAlign w:val="center"/>
          </w:tcPr>
          <w:p w:rsidR="0031294E" w:rsidRPr="00A705B5" w:rsidRDefault="0031294E" w:rsidP="000503F0">
            <w:pPr>
              <w:jc w:val="both"/>
            </w:pPr>
            <w:r w:rsidRPr="00A705B5">
              <w:t>Бахилы</w:t>
            </w:r>
          </w:p>
        </w:tc>
        <w:tc>
          <w:tcPr>
            <w:tcW w:w="5811" w:type="dxa"/>
          </w:tcPr>
          <w:p w:rsidR="0031294E" w:rsidRPr="00404AB1" w:rsidRDefault="0031294E" w:rsidP="000503F0">
            <w:pPr>
              <w:pStyle w:val="af7"/>
              <w:tabs>
                <w:tab w:val="left" w:pos="2850"/>
              </w:tabs>
              <w:spacing w:after="840"/>
              <w:ind w:left="0"/>
              <w:jc w:val="both"/>
              <w:rPr>
                <w:rFonts w:ascii="Times New Roman" w:eastAsia="Times New Roman" w:hAnsi="Times New Roman"/>
                <w:sz w:val="24"/>
                <w:szCs w:val="24"/>
              </w:rPr>
            </w:pPr>
            <w:r w:rsidRPr="00404AB1">
              <w:rPr>
                <w:rFonts w:ascii="Times New Roman" w:hAnsi="Times New Roman"/>
                <w:lang w:eastAsia="ru-RU"/>
              </w:rPr>
              <w:t xml:space="preserve">Бахилы </w:t>
            </w:r>
            <w:proofErr w:type="spellStart"/>
            <w:r w:rsidRPr="00404AB1">
              <w:rPr>
                <w:rFonts w:ascii="Times New Roman" w:hAnsi="Times New Roman"/>
                <w:lang w:eastAsia="ru-RU"/>
              </w:rPr>
              <w:t>текстурированные</w:t>
            </w:r>
            <w:proofErr w:type="spellEnd"/>
            <w:r w:rsidRPr="00404AB1">
              <w:rPr>
                <w:rFonts w:ascii="Times New Roman" w:hAnsi="Times New Roman"/>
                <w:lang w:eastAsia="ru-RU"/>
              </w:rPr>
              <w:t xml:space="preserve"> </w:t>
            </w:r>
            <w:proofErr w:type="spellStart"/>
            <w:proofErr w:type="gramStart"/>
            <w:r w:rsidRPr="00404AB1">
              <w:rPr>
                <w:rFonts w:ascii="Times New Roman" w:hAnsi="Times New Roman"/>
                <w:lang w:eastAsia="ru-RU"/>
              </w:rPr>
              <w:t>п</w:t>
            </w:r>
            <w:proofErr w:type="spellEnd"/>
            <w:proofErr w:type="gramEnd"/>
            <w:r w:rsidRPr="00404AB1">
              <w:rPr>
                <w:rFonts w:ascii="Times New Roman" w:hAnsi="Times New Roman"/>
                <w:lang w:eastAsia="ru-RU"/>
              </w:rPr>
              <w:t xml:space="preserve">/э 0,020 мм., средней плотности.  Размер     39 </w:t>
            </w:r>
            <w:proofErr w:type="spellStart"/>
            <w:r w:rsidRPr="00404AB1">
              <w:rPr>
                <w:rFonts w:ascii="Times New Roman" w:hAnsi="Times New Roman"/>
                <w:lang w:eastAsia="ru-RU"/>
              </w:rPr>
              <w:t>х</w:t>
            </w:r>
            <w:proofErr w:type="spellEnd"/>
            <w:r w:rsidRPr="00404AB1">
              <w:rPr>
                <w:rFonts w:ascii="Times New Roman" w:hAnsi="Times New Roman"/>
                <w:lang w:eastAsia="ru-RU"/>
              </w:rPr>
              <w:t xml:space="preserve"> 15 см, Материал - </w:t>
            </w:r>
            <w:proofErr w:type="spellStart"/>
            <w:r w:rsidRPr="00404AB1">
              <w:rPr>
                <w:rFonts w:ascii="Times New Roman" w:hAnsi="Times New Roman"/>
                <w:lang w:eastAsia="ru-RU"/>
              </w:rPr>
              <w:t>хлорполиэтилен</w:t>
            </w:r>
            <w:proofErr w:type="spellEnd"/>
            <w:r w:rsidRPr="00404AB1">
              <w:rPr>
                <w:rFonts w:ascii="Times New Roman" w:hAnsi="Times New Roman"/>
                <w:lang w:eastAsia="ru-RU"/>
              </w:rPr>
              <w:t xml:space="preserve">, Вес   2.0 г/шт. Толщина 20мкм. Поверхность </w:t>
            </w:r>
            <w:proofErr w:type="spellStart"/>
            <w:r w:rsidRPr="00404AB1">
              <w:rPr>
                <w:rFonts w:ascii="Times New Roman" w:hAnsi="Times New Roman"/>
                <w:lang w:eastAsia="ru-RU"/>
              </w:rPr>
              <w:t>текстурированная</w:t>
            </w:r>
            <w:proofErr w:type="spellEnd"/>
            <w:r w:rsidRPr="00404AB1">
              <w:rPr>
                <w:rFonts w:ascii="Times New Roman" w:hAnsi="Times New Roman"/>
                <w:lang w:eastAsia="ru-RU"/>
              </w:rPr>
              <w:t xml:space="preserve">. Цвет - </w:t>
            </w:r>
            <w:proofErr w:type="spellStart"/>
            <w:r w:rsidRPr="00404AB1">
              <w:rPr>
                <w:rFonts w:ascii="Times New Roman" w:hAnsi="Times New Roman"/>
                <w:lang w:eastAsia="ru-RU"/>
              </w:rPr>
              <w:t>голубой</w:t>
            </w:r>
            <w:proofErr w:type="spellEnd"/>
            <w:r w:rsidRPr="00404AB1">
              <w:rPr>
                <w:rFonts w:ascii="Times New Roman" w:hAnsi="Times New Roman"/>
                <w:lang w:eastAsia="ru-RU"/>
              </w:rPr>
              <w:t>.</w:t>
            </w:r>
            <w:r w:rsidRPr="00404AB1">
              <w:rPr>
                <w:rFonts w:ascii="Times New Roman" w:hAnsi="Times New Roman"/>
                <w:color w:val="000000"/>
                <w:sz w:val="24"/>
                <w:szCs w:val="24"/>
              </w:rPr>
              <w:t xml:space="preserve"> В упаковке 50 пар.</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635B5" w:rsidRDefault="00CF2D00" w:rsidP="000503F0">
            <w:pPr>
              <w:jc w:val="center"/>
            </w:pPr>
            <w:r>
              <w:t>110</w:t>
            </w:r>
          </w:p>
        </w:tc>
      </w:tr>
      <w:tr w:rsidR="0031294E" w:rsidRPr="00A705B5" w:rsidTr="0031294E">
        <w:trPr>
          <w:trHeight w:val="1879"/>
        </w:trPr>
        <w:tc>
          <w:tcPr>
            <w:tcW w:w="568" w:type="dxa"/>
            <w:vAlign w:val="center"/>
          </w:tcPr>
          <w:p w:rsidR="0031294E" w:rsidRPr="00F62BA1" w:rsidRDefault="0031294E" w:rsidP="000503F0">
            <w:pPr>
              <w:jc w:val="right"/>
            </w:pPr>
            <w:r w:rsidRPr="00F62BA1">
              <w:t>7.</w:t>
            </w:r>
          </w:p>
        </w:tc>
        <w:tc>
          <w:tcPr>
            <w:tcW w:w="1985" w:type="dxa"/>
            <w:vAlign w:val="center"/>
          </w:tcPr>
          <w:p w:rsidR="0031294E" w:rsidRPr="00A705B5" w:rsidRDefault="0031294E" w:rsidP="000503F0">
            <w:pPr>
              <w:jc w:val="both"/>
            </w:pPr>
            <w:r w:rsidRPr="00A705B5">
              <w:t>Маска</w:t>
            </w:r>
          </w:p>
        </w:tc>
        <w:tc>
          <w:tcPr>
            <w:tcW w:w="5811" w:type="dxa"/>
          </w:tcPr>
          <w:p w:rsidR="0031294E" w:rsidRPr="00F967A2" w:rsidRDefault="0031294E" w:rsidP="000503F0">
            <w:pPr>
              <w:pStyle w:val="af7"/>
              <w:tabs>
                <w:tab w:val="left" w:pos="2850"/>
              </w:tabs>
              <w:spacing w:after="840"/>
              <w:ind w:left="0"/>
              <w:jc w:val="both"/>
              <w:rPr>
                <w:rFonts w:ascii="Times New Roman" w:hAnsi="Times New Roman"/>
                <w:color w:val="000000"/>
                <w:sz w:val="24"/>
                <w:szCs w:val="24"/>
              </w:rPr>
            </w:pPr>
            <w:proofErr w:type="gramStart"/>
            <w:r w:rsidRPr="00404AB1">
              <w:rPr>
                <w:rFonts w:ascii="Times New Roman" w:hAnsi="Times New Roman"/>
              </w:rPr>
              <w:t xml:space="preserve">Маски защитные медицинские, на резинках, трехслойные плиссированные  защитные  маски с заушными петлями, </w:t>
            </w:r>
            <w:proofErr w:type="spellStart"/>
            <w:r w:rsidRPr="00404AB1">
              <w:rPr>
                <w:rFonts w:ascii="Times New Roman" w:hAnsi="Times New Roman"/>
              </w:rPr>
              <w:t>голубого</w:t>
            </w:r>
            <w:proofErr w:type="spellEnd"/>
            <w:r w:rsidRPr="00404AB1">
              <w:rPr>
                <w:rFonts w:ascii="Times New Roman" w:hAnsi="Times New Roman"/>
              </w:rPr>
              <w:t xml:space="preserve"> цвета, состав: полипропилен, полиэфир, полиуретан, алюминий (проволока </w:t>
            </w:r>
            <w:proofErr w:type="spellStart"/>
            <w:r w:rsidRPr="00404AB1">
              <w:rPr>
                <w:rFonts w:ascii="Times New Roman" w:hAnsi="Times New Roman"/>
              </w:rPr>
              <w:t>наносника</w:t>
            </w:r>
            <w:proofErr w:type="spellEnd"/>
            <w:r w:rsidRPr="00404AB1">
              <w:rPr>
                <w:rFonts w:ascii="Times New Roman" w:hAnsi="Times New Roman"/>
              </w:rPr>
              <w:t xml:space="preserve">), нестерильная, только одноразового использования, технические характеристики: эффективность фильтрации </w:t>
            </w:r>
            <w:proofErr w:type="spellStart"/>
            <w:r w:rsidRPr="00404AB1">
              <w:rPr>
                <w:rFonts w:ascii="Times New Roman" w:hAnsi="Times New Roman"/>
              </w:rPr>
              <w:t>субмикробных</w:t>
            </w:r>
            <w:proofErr w:type="spellEnd"/>
            <w:r w:rsidRPr="00404AB1">
              <w:rPr>
                <w:rFonts w:ascii="Times New Roman" w:hAnsi="Times New Roman"/>
              </w:rPr>
              <w:t xml:space="preserve"> частиц - 99,7% первой степени, перепад давления (воздухопроницаемость при дыхании) - 2,5 мм Н2О2,  эффективность бактериальной фильтрации 98,5% второй степени.</w:t>
            </w:r>
            <w:proofErr w:type="gramEnd"/>
            <w:r w:rsidRPr="00F967A2">
              <w:rPr>
                <w:rFonts w:ascii="Times New Roman" w:hAnsi="Times New Roman"/>
              </w:rPr>
              <w:t xml:space="preserve"> </w:t>
            </w:r>
            <w:r>
              <w:rPr>
                <w:rFonts w:ascii="Times New Roman" w:hAnsi="Times New Roman"/>
              </w:rPr>
              <w:t>В упаковке 50 шт.</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CF2D00" w:rsidRDefault="00CF2D00" w:rsidP="000503F0">
            <w:pPr>
              <w:jc w:val="center"/>
            </w:pPr>
            <w:r>
              <w:t>160</w:t>
            </w:r>
          </w:p>
        </w:tc>
      </w:tr>
      <w:tr w:rsidR="0031294E" w:rsidRPr="00A705B5" w:rsidTr="0031294E">
        <w:trPr>
          <w:trHeight w:val="3519"/>
        </w:trPr>
        <w:tc>
          <w:tcPr>
            <w:tcW w:w="568" w:type="dxa"/>
            <w:vAlign w:val="center"/>
          </w:tcPr>
          <w:p w:rsidR="0031294E" w:rsidRPr="00F62BA1" w:rsidRDefault="0031294E" w:rsidP="000503F0">
            <w:pPr>
              <w:jc w:val="right"/>
            </w:pPr>
            <w:r w:rsidRPr="00F62BA1">
              <w:t>8.</w:t>
            </w:r>
          </w:p>
        </w:tc>
        <w:tc>
          <w:tcPr>
            <w:tcW w:w="1985" w:type="dxa"/>
            <w:vAlign w:val="center"/>
          </w:tcPr>
          <w:p w:rsidR="001C087C" w:rsidRDefault="0031294E" w:rsidP="000503F0">
            <w:r w:rsidRPr="00A705B5">
              <w:t>Рулон для воздушной стерилизации</w:t>
            </w:r>
          </w:p>
          <w:p w:rsidR="0031294E" w:rsidRPr="00A705B5" w:rsidRDefault="001C087C" w:rsidP="000503F0">
            <w:r>
              <w:t>«</w:t>
            </w:r>
            <w:proofErr w:type="spellStart"/>
            <w:r w:rsidRPr="00A705B5">
              <w:t>Carerite</w:t>
            </w:r>
            <w:proofErr w:type="spellEnd"/>
            <w:r>
              <w:t>»</w:t>
            </w:r>
            <w:r w:rsidRPr="00A705B5">
              <w:t xml:space="preserve"> </w:t>
            </w:r>
            <w:r w:rsidRPr="008963F3">
              <w:t>или эквивалент</w:t>
            </w:r>
            <w:r w:rsidR="000724A7" w:rsidRPr="00A50421">
              <w:rPr>
                <w:color w:val="000000"/>
              </w:rPr>
              <w:t>*</w:t>
            </w:r>
          </w:p>
        </w:tc>
        <w:tc>
          <w:tcPr>
            <w:tcW w:w="5811" w:type="dxa"/>
          </w:tcPr>
          <w:p w:rsidR="0031294E" w:rsidRPr="00A705B5" w:rsidRDefault="0031294E" w:rsidP="001C087C">
            <w:pPr>
              <w:pStyle w:val="af7"/>
              <w:tabs>
                <w:tab w:val="left" w:pos="2850"/>
              </w:tabs>
              <w:spacing w:after="840"/>
              <w:ind w:left="0"/>
              <w:jc w:val="both"/>
              <w:rPr>
                <w:rFonts w:ascii="Times New Roman" w:hAnsi="Times New Roman"/>
                <w:sz w:val="24"/>
                <w:szCs w:val="24"/>
              </w:rPr>
            </w:pPr>
            <w:r w:rsidRPr="00A705B5">
              <w:rPr>
                <w:rFonts w:ascii="Times New Roman" w:hAnsi="Times New Roman"/>
                <w:sz w:val="24"/>
                <w:szCs w:val="24"/>
              </w:rPr>
              <w:t>Рулон для воздушной стерилизации - плоские полиамидные рулоны представляют собой</w:t>
            </w:r>
            <w:r>
              <w:rPr>
                <w:rFonts w:ascii="Times New Roman" w:hAnsi="Times New Roman"/>
                <w:sz w:val="24"/>
                <w:szCs w:val="24"/>
              </w:rPr>
              <w:t xml:space="preserve"> упаковку шириной 51</w:t>
            </w:r>
            <w:r w:rsidRPr="00A705B5">
              <w:rPr>
                <w:rFonts w:ascii="Times New Roman" w:hAnsi="Times New Roman"/>
                <w:sz w:val="24"/>
                <w:szCs w:val="24"/>
              </w:rPr>
              <w:t xml:space="preserve">мм, длиной </w:t>
            </w:r>
            <w:r>
              <w:rPr>
                <w:rFonts w:ascii="Times New Roman" w:hAnsi="Times New Roman"/>
                <w:sz w:val="24"/>
                <w:szCs w:val="24"/>
              </w:rPr>
              <w:t>30,7 м (</w:t>
            </w:r>
            <w:proofErr w:type="spellStart"/>
            <w:r>
              <w:rPr>
                <w:rFonts w:ascii="Times New Roman" w:hAnsi="Times New Roman"/>
                <w:sz w:val="24"/>
                <w:szCs w:val="24"/>
              </w:rPr>
              <w:t>сухожаровый</w:t>
            </w:r>
            <w:proofErr w:type="spellEnd"/>
            <w:r>
              <w:rPr>
                <w:rFonts w:ascii="Times New Roman" w:hAnsi="Times New Roman"/>
                <w:sz w:val="24"/>
                <w:szCs w:val="24"/>
              </w:rPr>
              <w:t xml:space="preserve"> шкаф</w:t>
            </w:r>
            <w:r w:rsidRPr="00A705B5">
              <w:rPr>
                <w:rFonts w:ascii="Times New Roman" w:hAnsi="Times New Roman"/>
                <w:sz w:val="24"/>
                <w:szCs w:val="24"/>
              </w:rPr>
              <w:t>), состоящую из бесцветной прозрачной термостойкой пленки и индикатор</w:t>
            </w:r>
            <w:r>
              <w:rPr>
                <w:rFonts w:ascii="Times New Roman" w:hAnsi="Times New Roman"/>
                <w:sz w:val="24"/>
                <w:szCs w:val="24"/>
              </w:rPr>
              <w:t xml:space="preserve"> </w:t>
            </w:r>
            <w:r w:rsidRPr="00A705B5">
              <w:rPr>
                <w:rFonts w:ascii="Times New Roman" w:hAnsi="Times New Roman"/>
                <w:sz w:val="24"/>
                <w:szCs w:val="24"/>
              </w:rPr>
              <w:t>-</w:t>
            </w:r>
            <w:r>
              <w:rPr>
                <w:rFonts w:ascii="Times New Roman" w:hAnsi="Times New Roman"/>
                <w:sz w:val="24"/>
                <w:szCs w:val="24"/>
              </w:rPr>
              <w:t xml:space="preserve"> </w:t>
            </w:r>
            <w:r w:rsidRPr="00A705B5">
              <w:rPr>
                <w:rFonts w:ascii="Times New Roman" w:hAnsi="Times New Roman"/>
                <w:sz w:val="24"/>
                <w:szCs w:val="24"/>
              </w:rPr>
              <w:t xml:space="preserve">полоски </w:t>
            </w:r>
            <w:proofErr w:type="spellStart"/>
            <w:r w:rsidRPr="00A705B5">
              <w:rPr>
                <w:rFonts w:ascii="Times New Roman" w:hAnsi="Times New Roman"/>
                <w:sz w:val="24"/>
                <w:szCs w:val="24"/>
              </w:rPr>
              <w:t>розового</w:t>
            </w:r>
            <w:proofErr w:type="spellEnd"/>
            <w:r w:rsidRPr="00A705B5">
              <w:rPr>
                <w:rFonts w:ascii="Times New Roman" w:hAnsi="Times New Roman"/>
                <w:sz w:val="24"/>
                <w:szCs w:val="24"/>
              </w:rPr>
              <w:t xml:space="preserve"> цвета, предназначается для упаковывания небольших по толщине изделий для их последующей стерилизации при температуре 180 град</w:t>
            </w:r>
            <w:r>
              <w:rPr>
                <w:rFonts w:ascii="Times New Roman" w:hAnsi="Times New Roman"/>
                <w:sz w:val="24"/>
                <w:szCs w:val="24"/>
              </w:rPr>
              <w:t>усов.</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635B5" w:rsidRDefault="00CF2D00" w:rsidP="000503F0">
            <w:r>
              <w:t>200</w:t>
            </w:r>
          </w:p>
        </w:tc>
      </w:tr>
      <w:tr w:rsidR="0031294E" w:rsidRPr="00A705B5" w:rsidTr="0031294E">
        <w:trPr>
          <w:trHeight w:val="1879"/>
        </w:trPr>
        <w:tc>
          <w:tcPr>
            <w:tcW w:w="568" w:type="dxa"/>
            <w:vAlign w:val="center"/>
          </w:tcPr>
          <w:p w:rsidR="0031294E" w:rsidRPr="00F62BA1" w:rsidRDefault="0031294E" w:rsidP="000503F0">
            <w:pPr>
              <w:jc w:val="right"/>
            </w:pPr>
            <w:r w:rsidRPr="00F62BA1">
              <w:lastRenderedPageBreak/>
              <w:t>9.</w:t>
            </w:r>
          </w:p>
        </w:tc>
        <w:tc>
          <w:tcPr>
            <w:tcW w:w="1985" w:type="dxa"/>
            <w:vAlign w:val="center"/>
          </w:tcPr>
          <w:p w:rsidR="00A50606" w:rsidRDefault="0031294E" w:rsidP="000503F0">
            <w:r w:rsidRPr="00A705B5">
              <w:t>Рулон для воздушной стерилизации</w:t>
            </w:r>
          </w:p>
          <w:p w:rsidR="0031294E" w:rsidRPr="00A705B5" w:rsidRDefault="00A50606" w:rsidP="000503F0">
            <w:r>
              <w:t>«</w:t>
            </w:r>
            <w:proofErr w:type="spellStart"/>
            <w:r w:rsidRPr="00A705B5">
              <w:t>Carerite</w:t>
            </w:r>
            <w:proofErr w:type="spellEnd"/>
            <w:r>
              <w:t>»</w:t>
            </w:r>
            <w:r w:rsidRPr="00A705B5">
              <w:t xml:space="preserve"> </w:t>
            </w:r>
            <w:r w:rsidRPr="008963F3">
              <w:t>или эквивалент</w:t>
            </w:r>
            <w:r w:rsidRPr="00A50421">
              <w:rPr>
                <w:color w:val="000000"/>
              </w:rPr>
              <w:t>*</w:t>
            </w:r>
          </w:p>
        </w:tc>
        <w:tc>
          <w:tcPr>
            <w:tcW w:w="5811" w:type="dxa"/>
          </w:tcPr>
          <w:p w:rsidR="0031294E" w:rsidRDefault="0031294E" w:rsidP="000503F0">
            <w:pPr>
              <w:jc w:val="both"/>
            </w:pPr>
            <w:r w:rsidRPr="00A705B5">
              <w:t>Рулон для воздушной стерилизации  - плоские полиамидные рулоны представляют собой упаковку шириной 75мм, длиной 1</w:t>
            </w:r>
            <w:r>
              <w:t>00м (</w:t>
            </w:r>
            <w:proofErr w:type="spellStart"/>
            <w:r>
              <w:t>сухожаровый</w:t>
            </w:r>
            <w:proofErr w:type="spellEnd"/>
            <w:r>
              <w:t xml:space="preserve"> шкаф</w:t>
            </w:r>
            <w:r w:rsidRPr="00A705B5">
              <w:t xml:space="preserve">), состоящую из бесцветной прозрачной термостойкой пленки и </w:t>
            </w:r>
            <w:proofErr w:type="spellStart"/>
            <w:proofErr w:type="gramStart"/>
            <w:r w:rsidRPr="00A705B5">
              <w:t>индикатор-полоски</w:t>
            </w:r>
            <w:proofErr w:type="spellEnd"/>
            <w:proofErr w:type="gramEnd"/>
            <w:r w:rsidRPr="00A705B5">
              <w:t xml:space="preserve"> </w:t>
            </w:r>
            <w:proofErr w:type="spellStart"/>
            <w:r w:rsidRPr="00A705B5">
              <w:t>розового</w:t>
            </w:r>
            <w:proofErr w:type="spellEnd"/>
            <w:r w:rsidRPr="00A705B5">
              <w:t xml:space="preserve"> цвета, предназначается для упаковывания небольших по толщине изделий для их последующей стерилизации при температуре 180 град</w:t>
            </w:r>
            <w:r>
              <w:t>усов.</w:t>
            </w:r>
          </w:p>
          <w:p w:rsidR="00E018AC" w:rsidRPr="00A705B5" w:rsidRDefault="00E018AC" w:rsidP="000503F0">
            <w:pPr>
              <w:jc w:val="both"/>
            </w:pPr>
          </w:p>
        </w:tc>
        <w:tc>
          <w:tcPr>
            <w:tcW w:w="820" w:type="dxa"/>
            <w:vAlign w:val="center"/>
          </w:tcPr>
          <w:p w:rsidR="0031294E" w:rsidRPr="00A705B5" w:rsidRDefault="0031294E" w:rsidP="000503F0">
            <w:pPr>
              <w:jc w:val="center"/>
            </w:pPr>
            <w:r>
              <w:t>шт.</w:t>
            </w:r>
          </w:p>
        </w:tc>
        <w:tc>
          <w:tcPr>
            <w:tcW w:w="850" w:type="dxa"/>
            <w:vAlign w:val="center"/>
          </w:tcPr>
          <w:p w:rsidR="0031294E" w:rsidRPr="00A705B5" w:rsidRDefault="00CF2D00" w:rsidP="00CF2D00">
            <w:pPr>
              <w:jc w:val="center"/>
            </w:pPr>
            <w:r>
              <w:t>25</w:t>
            </w:r>
          </w:p>
        </w:tc>
      </w:tr>
      <w:tr w:rsidR="0031294E" w:rsidRPr="00A705B5" w:rsidTr="0031294E">
        <w:trPr>
          <w:trHeight w:val="1879"/>
        </w:trPr>
        <w:tc>
          <w:tcPr>
            <w:tcW w:w="568" w:type="dxa"/>
            <w:vAlign w:val="center"/>
          </w:tcPr>
          <w:p w:rsidR="0031294E" w:rsidRPr="00F62BA1" w:rsidRDefault="0081622C" w:rsidP="000503F0">
            <w:pPr>
              <w:jc w:val="right"/>
            </w:pPr>
            <w:r w:rsidRPr="00F62BA1">
              <w:t>10</w:t>
            </w:r>
            <w:r w:rsidR="0031294E" w:rsidRPr="00F62BA1">
              <w:t>.</w:t>
            </w:r>
          </w:p>
        </w:tc>
        <w:tc>
          <w:tcPr>
            <w:tcW w:w="1985" w:type="dxa"/>
            <w:vAlign w:val="center"/>
          </w:tcPr>
          <w:p w:rsidR="005F7FCB" w:rsidRDefault="0031294E" w:rsidP="000503F0">
            <w:r w:rsidRPr="00A705B5">
              <w:t>Рулон для воздушной стерилизации</w:t>
            </w:r>
          </w:p>
          <w:p w:rsidR="0031294E" w:rsidRPr="00A705B5" w:rsidRDefault="005F7FCB" w:rsidP="000503F0">
            <w:r>
              <w:t>«</w:t>
            </w:r>
            <w:proofErr w:type="spellStart"/>
            <w:r w:rsidRPr="00A705B5">
              <w:t>Carerite</w:t>
            </w:r>
            <w:proofErr w:type="spellEnd"/>
            <w:r>
              <w:t>»</w:t>
            </w:r>
            <w:r w:rsidRPr="00A705B5">
              <w:t xml:space="preserve"> </w:t>
            </w:r>
            <w:r w:rsidRPr="008963F3">
              <w:t>или эквивалент</w:t>
            </w:r>
            <w:r w:rsidRPr="00A50421">
              <w:rPr>
                <w:color w:val="000000"/>
              </w:rPr>
              <w:t>*</w:t>
            </w:r>
          </w:p>
        </w:tc>
        <w:tc>
          <w:tcPr>
            <w:tcW w:w="5811" w:type="dxa"/>
          </w:tcPr>
          <w:p w:rsidR="0031294E" w:rsidRDefault="0031294E" w:rsidP="000503F0">
            <w:pPr>
              <w:jc w:val="both"/>
            </w:pPr>
            <w:r w:rsidRPr="00A705B5">
              <w:t xml:space="preserve">Рулон для воздушной стерилизации  </w:t>
            </w:r>
            <w:r>
              <w:t xml:space="preserve">- </w:t>
            </w:r>
            <w:r w:rsidRPr="00A705B5">
              <w:t>плоские полиамидные рулоны представляют собой упаковку шириной 150мм, длиной 100м (</w:t>
            </w:r>
            <w:proofErr w:type="spellStart"/>
            <w:r w:rsidRPr="00A705B5">
              <w:t>сухожаровый</w:t>
            </w:r>
            <w:proofErr w:type="spellEnd"/>
            <w:r w:rsidRPr="00A705B5">
              <w:t xml:space="preserve"> шкаф), состоящую из бесцветной прозрачной термостойкой пленки и </w:t>
            </w:r>
            <w:proofErr w:type="spellStart"/>
            <w:proofErr w:type="gramStart"/>
            <w:r w:rsidRPr="00A705B5">
              <w:t>индикатор-полоски</w:t>
            </w:r>
            <w:proofErr w:type="spellEnd"/>
            <w:proofErr w:type="gramEnd"/>
            <w:r w:rsidRPr="00A705B5">
              <w:t xml:space="preserve"> </w:t>
            </w:r>
            <w:proofErr w:type="spellStart"/>
            <w:r w:rsidRPr="00A705B5">
              <w:t>розового</w:t>
            </w:r>
            <w:proofErr w:type="spellEnd"/>
            <w:r w:rsidRPr="00A705B5">
              <w:t xml:space="preserve"> цвета, предназначается для упаковывания небольших по толщине изделий для их последующей стерилизации при температуре 180 град</w:t>
            </w:r>
            <w:r>
              <w:t>усов.</w:t>
            </w:r>
          </w:p>
          <w:p w:rsidR="0081622C" w:rsidRPr="00A705B5" w:rsidRDefault="0081622C" w:rsidP="000503F0">
            <w:pPr>
              <w:jc w:val="both"/>
            </w:pPr>
          </w:p>
        </w:tc>
        <w:tc>
          <w:tcPr>
            <w:tcW w:w="820" w:type="dxa"/>
            <w:vAlign w:val="center"/>
          </w:tcPr>
          <w:p w:rsidR="0031294E" w:rsidRPr="00A705B5" w:rsidRDefault="0031294E" w:rsidP="000503F0">
            <w:pPr>
              <w:jc w:val="center"/>
            </w:pPr>
            <w:r>
              <w:t>шт</w:t>
            </w:r>
            <w:r w:rsidRPr="00A705B5">
              <w:t>.</w:t>
            </w:r>
          </w:p>
        </w:tc>
        <w:tc>
          <w:tcPr>
            <w:tcW w:w="850" w:type="dxa"/>
            <w:vAlign w:val="center"/>
          </w:tcPr>
          <w:p w:rsidR="0031294E" w:rsidRPr="00A705B5" w:rsidRDefault="00CF2D00" w:rsidP="000503F0">
            <w:pPr>
              <w:jc w:val="center"/>
            </w:pPr>
            <w:r>
              <w:t>10</w:t>
            </w:r>
          </w:p>
        </w:tc>
      </w:tr>
      <w:tr w:rsidR="0031294E" w:rsidRPr="00A705B5" w:rsidTr="0031294E">
        <w:trPr>
          <w:trHeight w:val="1879"/>
        </w:trPr>
        <w:tc>
          <w:tcPr>
            <w:tcW w:w="568" w:type="dxa"/>
            <w:vAlign w:val="center"/>
          </w:tcPr>
          <w:p w:rsidR="0031294E" w:rsidRPr="00F62BA1" w:rsidRDefault="0031294E" w:rsidP="0081622C">
            <w:pPr>
              <w:jc w:val="right"/>
            </w:pPr>
            <w:r w:rsidRPr="00F62BA1">
              <w:t>1</w:t>
            </w:r>
            <w:r w:rsidR="0081622C" w:rsidRPr="00F62BA1">
              <w:t>1</w:t>
            </w:r>
            <w:r w:rsidRPr="00F62BA1">
              <w:t>.</w:t>
            </w:r>
          </w:p>
        </w:tc>
        <w:tc>
          <w:tcPr>
            <w:tcW w:w="1985" w:type="dxa"/>
            <w:vAlign w:val="center"/>
          </w:tcPr>
          <w:p w:rsidR="005F7FCB" w:rsidRDefault="0031294E" w:rsidP="000503F0">
            <w:r>
              <w:t>Рулон для</w:t>
            </w:r>
            <w:r w:rsidRPr="00A705B5">
              <w:t xml:space="preserve"> стерилизации</w:t>
            </w:r>
          </w:p>
          <w:p w:rsidR="005F7FCB" w:rsidRDefault="005F7FCB" w:rsidP="000503F0">
            <w:r>
              <w:t>«EURO</w:t>
            </w:r>
            <w:r>
              <w:rPr>
                <w:lang w:val="en-US"/>
              </w:rPr>
              <w:t>NDA</w:t>
            </w:r>
            <w:r>
              <w:t>»</w:t>
            </w:r>
          </w:p>
          <w:p w:rsidR="0031294E" w:rsidRPr="00A705B5" w:rsidRDefault="005F7FCB" w:rsidP="000503F0">
            <w:r w:rsidRPr="00A705B5">
              <w:t xml:space="preserve"> </w:t>
            </w:r>
            <w:r w:rsidRPr="008963F3">
              <w:t>или эквивалент</w:t>
            </w:r>
            <w:r w:rsidRPr="00A50421">
              <w:rPr>
                <w:color w:val="000000"/>
              </w:rPr>
              <w:t>*</w:t>
            </w:r>
          </w:p>
        </w:tc>
        <w:tc>
          <w:tcPr>
            <w:tcW w:w="5811" w:type="dxa"/>
          </w:tcPr>
          <w:p w:rsidR="0031294E" w:rsidRDefault="0031294E" w:rsidP="0081622C">
            <w:pPr>
              <w:jc w:val="both"/>
            </w:pPr>
            <w:r>
              <w:t>Стерилизационные рулоны сделаны из одного слоя бум</w:t>
            </w:r>
            <w:r w:rsidR="0081622C">
              <w:t>аги и одного слоя полипропилена</w:t>
            </w:r>
            <w:r>
              <w:t xml:space="preserve">, применяющиеся при стерилизации инструментов, перевязочного материала и прочих предметов. Подходит и для хранения стерильных инструментов. Рулоны снабжены индикаторами, показывающими достижение условий стерильности. </w:t>
            </w:r>
            <w:proofErr w:type="spellStart"/>
            <w:r>
              <w:t>Голубой</w:t>
            </w:r>
            <w:proofErr w:type="spellEnd"/>
            <w:r>
              <w:t xml:space="preserve"> прозрачный пластик позволяет обнаружить отверстия, случайно сделанные острыми инструментами. Рулоны могут быть использованы при паровой и газовой стерилизации. Размер 150мм*200 м.</w:t>
            </w:r>
          </w:p>
          <w:p w:rsidR="0081622C" w:rsidRPr="00A705B5" w:rsidRDefault="0081622C" w:rsidP="0081622C">
            <w:pPr>
              <w:jc w:val="both"/>
            </w:pPr>
          </w:p>
        </w:tc>
        <w:tc>
          <w:tcPr>
            <w:tcW w:w="820" w:type="dxa"/>
            <w:vAlign w:val="center"/>
          </w:tcPr>
          <w:p w:rsidR="0031294E" w:rsidRPr="00A705B5" w:rsidRDefault="0031294E" w:rsidP="000503F0">
            <w:pPr>
              <w:jc w:val="center"/>
            </w:pPr>
            <w:r>
              <w:t>шт</w:t>
            </w:r>
            <w:r w:rsidRPr="00A705B5">
              <w:t>.</w:t>
            </w:r>
          </w:p>
        </w:tc>
        <w:tc>
          <w:tcPr>
            <w:tcW w:w="850" w:type="dxa"/>
            <w:vAlign w:val="center"/>
          </w:tcPr>
          <w:p w:rsidR="0031294E" w:rsidRPr="00A705B5" w:rsidRDefault="00CF2D00" w:rsidP="00CF2D00">
            <w:pPr>
              <w:jc w:val="center"/>
            </w:pPr>
            <w:r>
              <w:t>5</w:t>
            </w:r>
          </w:p>
        </w:tc>
      </w:tr>
      <w:tr w:rsidR="0031294E" w:rsidRPr="00A705B5" w:rsidTr="0031294E">
        <w:trPr>
          <w:trHeight w:val="1879"/>
        </w:trPr>
        <w:tc>
          <w:tcPr>
            <w:tcW w:w="568" w:type="dxa"/>
            <w:vAlign w:val="center"/>
          </w:tcPr>
          <w:p w:rsidR="0031294E" w:rsidRPr="00F62BA1" w:rsidRDefault="0031294E" w:rsidP="0081622C">
            <w:pPr>
              <w:jc w:val="right"/>
            </w:pPr>
            <w:r w:rsidRPr="00F62BA1">
              <w:t>1</w:t>
            </w:r>
            <w:r w:rsidR="0081622C" w:rsidRPr="00F62BA1">
              <w:t>2</w:t>
            </w:r>
            <w:r w:rsidRPr="00F62BA1">
              <w:t>.</w:t>
            </w:r>
          </w:p>
        </w:tc>
        <w:tc>
          <w:tcPr>
            <w:tcW w:w="1985" w:type="dxa"/>
            <w:vAlign w:val="center"/>
          </w:tcPr>
          <w:p w:rsidR="0031294E" w:rsidRDefault="0031294E" w:rsidP="000503F0">
            <w:r>
              <w:t>Индикаторы паров</w:t>
            </w:r>
            <w:r w:rsidRPr="00A705B5">
              <w:t>ой стерилизации</w:t>
            </w:r>
            <w:r w:rsidR="001C087C">
              <w:t xml:space="preserve"> СТЕРИТЕСТ-П-132/20-02 или эквивалент</w:t>
            </w:r>
          </w:p>
        </w:tc>
        <w:tc>
          <w:tcPr>
            <w:tcW w:w="5811" w:type="dxa"/>
          </w:tcPr>
          <w:p w:rsidR="0081622C" w:rsidRPr="00A705B5" w:rsidRDefault="0031294E" w:rsidP="001C087C">
            <w:pPr>
              <w:jc w:val="both"/>
            </w:pPr>
            <w:proofErr w:type="gramStart"/>
            <w:r>
              <w:t>Представляют собой прямоугольные полоски бумажно-пленочного основания с нанесенными на одной стороне двух цветных меток (индикаторная и элемент сравнения) и маркировки, изготавливаются с липким слоем на обратной стороне индикатора, закрытым защитной бумагой, и поставляются в листах с перфорацией между индикаторами.</w:t>
            </w:r>
            <w:proofErr w:type="gramEnd"/>
            <w:r>
              <w:t xml:space="preserve"> </w:t>
            </w:r>
            <w:r w:rsidRPr="00A705B5">
              <w:t xml:space="preserve">Индикаторы </w:t>
            </w:r>
            <w:r>
              <w:t>соответс</w:t>
            </w:r>
            <w:r w:rsidR="0081622C">
              <w:t>т</w:t>
            </w:r>
            <w:r>
              <w:t xml:space="preserve">вуют </w:t>
            </w:r>
            <w:r w:rsidRPr="00A705B5">
              <w:t>класс</w:t>
            </w:r>
            <w:r>
              <w:t xml:space="preserve">у </w:t>
            </w:r>
            <w:r w:rsidRPr="00A705B5">
              <w:t>4</w:t>
            </w:r>
            <w:r>
              <w:t xml:space="preserve">  по классификации ГОСТ </w:t>
            </w:r>
            <w:proofErr w:type="gramStart"/>
            <w:r>
              <w:t>Р</w:t>
            </w:r>
            <w:proofErr w:type="gramEnd"/>
            <w:r>
              <w:t xml:space="preserve"> ИСО 11140-1. В упаковке </w:t>
            </w:r>
            <w:r w:rsidRPr="00A705B5">
              <w:t xml:space="preserve"> 1000</w:t>
            </w:r>
            <w:r w:rsidR="0081622C">
              <w:t xml:space="preserve"> </w:t>
            </w:r>
            <w:r w:rsidRPr="00A705B5">
              <w:t>шт.</w:t>
            </w:r>
            <w:r w:rsidR="001C087C" w:rsidRPr="006D269A">
              <w:rPr>
                <w:sz w:val="22"/>
                <w:szCs w:val="22"/>
              </w:rPr>
              <w:t xml:space="preserve"> </w:t>
            </w:r>
            <w:r w:rsidR="001C087C" w:rsidRPr="001C087C">
              <w:t>(Температура стерилизации 132</w:t>
            </w:r>
            <w:proofErr w:type="gramStart"/>
            <w:r w:rsidR="001C087C" w:rsidRPr="001C087C">
              <w:t>°С</w:t>
            </w:r>
            <w:proofErr w:type="gramEnd"/>
            <w:r w:rsidR="001C087C" w:rsidRPr="001C087C">
              <w:t>, время стерилизации 20мин.)</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705B5" w:rsidRDefault="00CF2D00" w:rsidP="00CF2D00">
            <w:pPr>
              <w:jc w:val="center"/>
            </w:pPr>
            <w:r>
              <w:t>5</w:t>
            </w:r>
          </w:p>
        </w:tc>
      </w:tr>
      <w:tr w:rsidR="0031294E" w:rsidRPr="00A705B5" w:rsidTr="001C087C">
        <w:trPr>
          <w:trHeight w:val="274"/>
        </w:trPr>
        <w:tc>
          <w:tcPr>
            <w:tcW w:w="568" w:type="dxa"/>
            <w:vAlign w:val="center"/>
          </w:tcPr>
          <w:p w:rsidR="0031294E" w:rsidRPr="00F62BA1" w:rsidRDefault="0031294E" w:rsidP="0081622C">
            <w:pPr>
              <w:jc w:val="right"/>
            </w:pPr>
            <w:r w:rsidRPr="00F62BA1">
              <w:t>1</w:t>
            </w:r>
            <w:r w:rsidR="0081622C" w:rsidRPr="00F62BA1">
              <w:t>3</w:t>
            </w:r>
            <w:r w:rsidRPr="00F62BA1">
              <w:t>.</w:t>
            </w:r>
          </w:p>
        </w:tc>
        <w:tc>
          <w:tcPr>
            <w:tcW w:w="1985" w:type="dxa"/>
            <w:vAlign w:val="center"/>
          </w:tcPr>
          <w:p w:rsidR="001C087C" w:rsidRDefault="0031294E" w:rsidP="000503F0">
            <w:r w:rsidRPr="00A705B5">
              <w:t>Индикаторы воздушной стерилизации</w:t>
            </w:r>
          </w:p>
          <w:p w:rsidR="0031294E" w:rsidRPr="00A705B5" w:rsidRDefault="001C087C" w:rsidP="000503F0">
            <w:r>
              <w:t>«</w:t>
            </w:r>
            <w:proofErr w:type="spellStart"/>
            <w:r>
              <w:t>Медтест</w:t>
            </w:r>
            <w:proofErr w:type="spellEnd"/>
            <w:r>
              <w:t>» 180/60 или эквивалент</w:t>
            </w:r>
          </w:p>
        </w:tc>
        <w:tc>
          <w:tcPr>
            <w:tcW w:w="5811" w:type="dxa"/>
          </w:tcPr>
          <w:p w:rsidR="0081622C" w:rsidRPr="00A705B5" w:rsidRDefault="0031294E" w:rsidP="001C087C">
            <w:pPr>
              <w:jc w:val="both"/>
            </w:pPr>
            <w:r>
              <w:t xml:space="preserve">Представляют собой бумажный носитель на клеевом основании и бумажной подложке в рулонном или листовом исполнении с нанесенными цветными термоиндикаторными (в начальном состоянии) метками, маркировкой, соответствующей ГОСТ </w:t>
            </w:r>
            <w:proofErr w:type="gramStart"/>
            <w:r>
              <w:t>Р</w:t>
            </w:r>
            <w:proofErr w:type="gramEnd"/>
            <w:r>
              <w:t xml:space="preserve"> ИСО 11140-</w:t>
            </w:r>
            <w:r>
              <w:rPr>
                <w:lang w:val="en-US"/>
              </w:rPr>
              <w:t>I</w:t>
            </w:r>
            <w:r>
              <w:t xml:space="preserve">-2000. </w:t>
            </w:r>
            <w:r w:rsidRPr="00A705B5">
              <w:t xml:space="preserve">Индикаторы </w:t>
            </w:r>
            <w:r>
              <w:t xml:space="preserve">соответствуют </w:t>
            </w:r>
            <w:r w:rsidRPr="00A705B5">
              <w:t>класс</w:t>
            </w:r>
            <w:r>
              <w:t xml:space="preserve">у </w:t>
            </w:r>
            <w:r w:rsidRPr="00A705B5">
              <w:t>4</w:t>
            </w:r>
            <w:r>
              <w:t xml:space="preserve">  по классификации ГОСТ </w:t>
            </w:r>
            <w:proofErr w:type="gramStart"/>
            <w:r>
              <w:t>Р</w:t>
            </w:r>
            <w:proofErr w:type="gramEnd"/>
            <w:r>
              <w:t xml:space="preserve"> ИСО 11140-</w:t>
            </w:r>
            <w:r>
              <w:rPr>
                <w:lang w:val="en-US"/>
              </w:rPr>
              <w:t>I</w:t>
            </w:r>
            <w:r>
              <w:t xml:space="preserve">-2000.В упаковке  </w:t>
            </w:r>
            <w:r w:rsidRPr="00810ED2">
              <w:t>500шт. (наружные)</w:t>
            </w:r>
            <w:r w:rsidR="001C087C">
              <w:t>.</w:t>
            </w:r>
            <w:r w:rsidR="001C087C" w:rsidRPr="006D269A">
              <w:rPr>
                <w:sz w:val="22"/>
                <w:szCs w:val="22"/>
              </w:rPr>
              <w:t xml:space="preserve"> </w:t>
            </w:r>
            <w:r w:rsidR="001C087C" w:rsidRPr="001C087C">
              <w:t>(Температура стерилизации 180</w:t>
            </w:r>
            <w:proofErr w:type="gramStart"/>
            <w:r w:rsidR="001C087C" w:rsidRPr="001C087C">
              <w:t>°С</w:t>
            </w:r>
            <w:proofErr w:type="gramEnd"/>
            <w:r w:rsidR="001C087C" w:rsidRPr="001C087C">
              <w:t>, время стерилизации 60мин.)</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705B5" w:rsidRDefault="00CF2D00" w:rsidP="000503F0">
            <w:pPr>
              <w:jc w:val="center"/>
            </w:pPr>
            <w:r>
              <w:t>50</w:t>
            </w:r>
          </w:p>
        </w:tc>
      </w:tr>
      <w:tr w:rsidR="0031294E" w:rsidRPr="00A705B5" w:rsidTr="001C087C">
        <w:trPr>
          <w:trHeight w:val="834"/>
        </w:trPr>
        <w:tc>
          <w:tcPr>
            <w:tcW w:w="568" w:type="dxa"/>
            <w:vAlign w:val="center"/>
          </w:tcPr>
          <w:p w:rsidR="0031294E" w:rsidRPr="00F62BA1" w:rsidRDefault="0031294E" w:rsidP="0081622C">
            <w:pPr>
              <w:jc w:val="right"/>
            </w:pPr>
            <w:r w:rsidRPr="00F62BA1">
              <w:lastRenderedPageBreak/>
              <w:t>1</w:t>
            </w:r>
            <w:r w:rsidR="0081622C" w:rsidRPr="00F62BA1">
              <w:t>4</w:t>
            </w:r>
            <w:r w:rsidRPr="00F62BA1">
              <w:t>.</w:t>
            </w:r>
          </w:p>
        </w:tc>
        <w:tc>
          <w:tcPr>
            <w:tcW w:w="1985" w:type="dxa"/>
            <w:vAlign w:val="center"/>
          </w:tcPr>
          <w:p w:rsidR="0031294E" w:rsidRPr="00A705B5" w:rsidRDefault="0031294E" w:rsidP="000503F0">
            <w:r>
              <w:t>Проявитель</w:t>
            </w:r>
          </w:p>
        </w:tc>
        <w:tc>
          <w:tcPr>
            <w:tcW w:w="5811" w:type="dxa"/>
          </w:tcPr>
          <w:p w:rsidR="0031294E" w:rsidRPr="00A705B5" w:rsidRDefault="00CE7382" w:rsidP="000503F0">
            <w:pPr>
              <w:jc w:val="both"/>
            </w:pPr>
            <w:r>
              <w:t>П</w:t>
            </w:r>
            <w:r w:rsidR="0031294E">
              <w:t xml:space="preserve">роявитель для ручной обработки </w:t>
            </w:r>
            <w:proofErr w:type="spellStart"/>
            <w:r w:rsidR="0031294E">
              <w:t>внутриротовых</w:t>
            </w:r>
            <w:proofErr w:type="spellEnd"/>
            <w:r w:rsidR="0031294E">
              <w:t xml:space="preserve"> и панорамных рентгенограмм. В упаковке </w:t>
            </w:r>
            <w:r w:rsidR="0031294E" w:rsidRPr="00A705B5">
              <w:t xml:space="preserve"> </w:t>
            </w:r>
            <w:r w:rsidR="0031294E">
              <w:t>5 литров.</w:t>
            </w:r>
          </w:p>
        </w:tc>
        <w:tc>
          <w:tcPr>
            <w:tcW w:w="820" w:type="dxa"/>
            <w:vAlign w:val="center"/>
          </w:tcPr>
          <w:p w:rsidR="0031294E" w:rsidRPr="00A705B5" w:rsidRDefault="0031294E" w:rsidP="000503F0">
            <w:pPr>
              <w:jc w:val="center"/>
            </w:pPr>
            <w:proofErr w:type="spellStart"/>
            <w:r>
              <w:t>уп</w:t>
            </w:r>
            <w:proofErr w:type="spellEnd"/>
            <w:r>
              <w:t>.</w:t>
            </w:r>
          </w:p>
        </w:tc>
        <w:tc>
          <w:tcPr>
            <w:tcW w:w="850" w:type="dxa"/>
            <w:vAlign w:val="center"/>
          </w:tcPr>
          <w:p w:rsidR="0031294E" w:rsidRPr="00A705B5" w:rsidRDefault="00CF2D00" w:rsidP="000503F0">
            <w:pPr>
              <w:jc w:val="center"/>
            </w:pPr>
            <w:r>
              <w:t>8</w:t>
            </w:r>
          </w:p>
        </w:tc>
      </w:tr>
      <w:tr w:rsidR="0031294E" w:rsidRPr="00A705B5" w:rsidTr="0031294E">
        <w:trPr>
          <w:trHeight w:val="1543"/>
        </w:trPr>
        <w:tc>
          <w:tcPr>
            <w:tcW w:w="568" w:type="dxa"/>
            <w:vAlign w:val="center"/>
          </w:tcPr>
          <w:p w:rsidR="0031294E" w:rsidRPr="00F62BA1" w:rsidRDefault="0031294E" w:rsidP="0081622C">
            <w:pPr>
              <w:jc w:val="right"/>
            </w:pPr>
            <w:r w:rsidRPr="00F62BA1">
              <w:t>1</w:t>
            </w:r>
            <w:r w:rsidR="0081622C" w:rsidRPr="00F62BA1">
              <w:t>5</w:t>
            </w:r>
            <w:r w:rsidRPr="00F62BA1">
              <w:t>.</w:t>
            </w:r>
          </w:p>
        </w:tc>
        <w:tc>
          <w:tcPr>
            <w:tcW w:w="1985" w:type="dxa"/>
            <w:vAlign w:val="center"/>
          </w:tcPr>
          <w:p w:rsidR="0031294E" w:rsidRPr="00A705B5" w:rsidRDefault="0031294E" w:rsidP="000503F0">
            <w:r>
              <w:t>Фиксаж</w:t>
            </w:r>
          </w:p>
        </w:tc>
        <w:tc>
          <w:tcPr>
            <w:tcW w:w="5811" w:type="dxa"/>
          </w:tcPr>
          <w:p w:rsidR="0031294E" w:rsidRPr="00A705B5" w:rsidRDefault="00CE7382" w:rsidP="000503F0">
            <w:pPr>
              <w:jc w:val="both"/>
            </w:pPr>
            <w:r>
              <w:t>Ф</w:t>
            </w:r>
            <w:r w:rsidR="0031294E">
              <w:t xml:space="preserve">иксаж для ручной обработки </w:t>
            </w:r>
            <w:proofErr w:type="spellStart"/>
            <w:r w:rsidR="0031294E">
              <w:t>внутриротовых</w:t>
            </w:r>
            <w:proofErr w:type="spellEnd"/>
            <w:r w:rsidR="0031294E">
              <w:t xml:space="preserve"> и панорамных рентгенограмм. В упаковке </w:t>
            </w:r>
            <w:r w:rsidR="0031294E" w:rsidRPr="00A705B5">
              <w:t xml:space="preserve"> </w:t>
            </w:r>
            <w:r w:rsidR="0031294E">
              <w:t>5 литров.</w:t>
            </w:r>
          </w:p>
        </w:tc>
        <w:tc>
          <w:tcPr>
            <w:tcW w:w="820" w:type="dxa"/>
            <w:vAlign w:val="center"/>
          </w:tcPr>
          <w:p w:rsidR="0031294E" w:rsidRPr="00A705B5" w:rsidRDefault="0031294E" w:rsidP="000503F0">
            <w:pPr>
              <w:jc w:val="center"/>
            </w:pPr>
            <w:proofErr w:type="spellStart"/>
            <w:r>
              <w:t>уп</w:t>
            </w:r>
            <w:proofErr w:type="spellEnd"/>
            <w:r>
              <w:t>.</w:t>
            </w:r>
          </w:p>
        </w:tc>
        <w:tc>
          <w:tcPr>
            <w:tcW w:w="850" w:type="dxa"/>
            <w:vAlign w:val="center"/>
          </w:tcPr>
          <w:p w:rsidR="0031294E" w:rsidRPr="00A705B5" w:rsidRDefault="00CF2D00" w:rsidP="000503F0">
            <w:pPr>
              <w:jc w:val="center"/>
            </w:pPr>
            <w:r>
              <w:t>8</w:t>
            </w:r>
          </w:p>
        </w:tc>
      </w:tr>
      <w:tr w:rsidR="0031294E" w:rsidRPr="00A705B5" w:rsidTr="00F62BA1">
        <w:trPr>
          <w:trHeight w:val="6664"/>
        </w:trPr>
        <w:tc>
          <w:tcPr>
            <w:tcW w:w="568" w:type="dxa"/>
            <w:vAlign w:val="center"/>
          </w:tcPr>
          <w:p w:rsidR="0031294E" w:rsidRPr="00F62BA1" w:rsidRDefault="0031294E" w:rsidP="0081622C">
            <w:pPr>
              <w:jc w:val="right"/>
            </w:pPr>
            <w:r w:rsidRPr="00F62BA1">
              <w:t>1</w:t>
            </w:r>
            <w:r w:rsidR="0081622C" w:rsidRPr="00F62BA1">
              <w:t>6</w:t>
            </w:r>
            <w:r w:rsidRPr="00F62BA1">
              <w:t>.</w:t>
            </w:r>
          </w:p>
        </w:tc>
        <w:tc>
          <w:tcPr>
            <w:tcW w:w="1985" w:type="dxa"/>
            <w:vAlign w:val="center"/>
          </w:tcPr>
          <w:p w:rsidR="0031294E" w:rsidRPr="00A705B5" w:rsidRDefault="0031294E" w:rsidP="000503F0">
            <w:pPr>
              <w:jc w:val="both"/>
            </w:pPr>
            <w:r w:rsidRPr="00A705B5">
              <w:t>Латексные хирургические стерильные перчатки</w:t>
            </w:r>
          </w:p>
        </w:tc>
        <w:tc>
          <w:tcPr>
            <w:tcW w:w="5811" w:type="dxa"/>
          </w:tcPr>
          <w:p w:rsidR="0031294E" w:rsidRPr="00A705B5" w:rsidRDefault="0031294E" w:rsidP="000503F0">
            <w:pPr>
              <w:pStyle w:val="af7"/>
              <w:tabs>
                <w:tab w:val="left" w:pos="2850"/>
              </w:tabs>
              <w:spacing w:after="840"/>
              <w:ind w:left="0"/>
              <w:jc w:val="both"/>
              <w:rPr>
                <w:rFonts w:ascii="Times New Roman" w:hAnsi="Times New Roman"/>
                <w:sz w:val="24"/>
                <w:szCs w:val="24"/>
              </w:rPr>
            </w:pPr>
            <w:r w:rsidRPr="00A705B5">
              <w:rPr>
                <w:rFonts w:ascii="Times New Roman" w:hAnsi="Times New Roman"/>
                <w:sz w:val="24"/>
                <w:szCs w:val="24"/>
              </w:rPr>
              <w:t xml:space="preserve">Латексные хирургические стерильные </w:t>
            </w:r>
            <w:proofErr w:type="spellStart"/>
            <w:r w:rsidRPr="00A705B5">
              <w:rPr>
                <w:rFonts w:ascii="Times New Roman" w:hAnsi="Times New Roman"/>
                <w:sz w:val="24"/>
                <w:szCs w:val="24"/>
              </w:rPr>
              <w:t>опудренные</w:t>
            </w:r>
            <w:proofErr w:type="spellEnd"/>
            <w:r w:rsidRPr="00A705B5">
              <w:rPr>
                <w:rFonts w:ascii="Times New Roman" w:hAnsi="Times New Roman"/>
                <w:sz w:val="24"/>
                <w:szCs w:val="24"/>
              </w:rPr>
              <w:t xml:space="preserve"> </w:t>
            </w:r>
            <w:proofErr w:type="spellStart"/>
            <w:r w:rsidRPr="00A705B5">
              <w:rPr>
                <w:rFonts w:ascii="Times New Roman" w:hAnsi="Times New Roman"/>
                <w:sz w:val="24"/>
                <w:szCs w:val="24"/>
              </w:rPr>
              <w:t>низкоаллергенные</w:t>
            </w:r>
            <w:proofErr w:type="spellEnd"/>
            <w:r w:rsidRPr="00A705B5">
              <w:rPr>
                <w:rFonts w:ascii="Times New Roman" w:hAnsi="Times New Roman"/>
                <w:sz w:val="24"/>
                <w:szCs w:val="24"/>
              </w:rPr>
              <w:t xml:space="preserve"> перчатки (содержание протеинов &lt; 30 мкг/г), анатомической формы с упроченной манжетой, не сдавливающей запястье, </w:t>
            </w:r>
            <w:proofErr w:type="spellStart"/>
            <w:r w:rsidRPr="00A705B5">
              <w:rPr>
                <w:rFonts w:ascii="Times New Roman" w:hAnsi="Times New Roman"/>
                <w:sz w:val="24"/>
                <w:szCs w:val="24"/>
              </w:rPr>
              <w:t>микротекстурированной</w:t>
            </w:r>
            <w:proofErr w:type="spellEnd"/>
            <w:r w:rsidRPr="00A705B5">
              <w:rPr>
                <w:rFonts w:ascii="Times New Roman" w:hAnsi="Times New Roman"/>
                <w:sz w:val="24"/>
                <w:szCs w:val="24"/>
              </w:rPr>
              <w:t xml:space="preserve"> поверхностью в области ладоней и пальцев и высокой тактильной чувствительностью (толщина на пальцах и ладонной части ~0,23 мм). </w:t>
            </w:r>
            <w:proofErr w:type="gramStart"/>
            <w:r w:rsidRPr="00A705B5">
              <w:rPr>
                <w:rFonts w:ascii="Times New Roman" w:hAnsi="Times New Roman"/>
                <w:sz w:val="24"/>
                <w:szCs w:val="24"/>
              </w:rPr>
              <w:t>Предназначены</w:t>
            </w:r>
            <w:proofErr w:type="gramEnd"/>
            <w:r w:rsidRPr="00A705B5">
              <w:rPr>
                <w:rFonts w:ascii="Times New Roman" w:hAnsi="Times New Roman"/>
                <w:sz w:val="24"/>
                <w:szCs w:val="24"/>
              </w:rPr>
              <w:t xml:space="preserve"> для </w:t>
            </w:r>
            <w:proofErr w:type="spellStart"/>
            <w:r w:rsidRPr="00A705B5">
              <w:rPr>
                <w:rFonts w:ascii="Times New Roman" w:hAnsi="Times New Roman"/>
                <w:sz w:val="24"/>
                <w:szCs w:val="24"/>
              </w:rPr>
              <w:t>общехирургических</w:t>
            </w:r>
            <w:proofErr w:type="spellEnd"/>
            <w:r w:rsidRPr="00A705B5">
              <w:rPr>
                <w:rFonts w:ascii="Times New Roman" w:hAnsi="Times New Roman"/>
                <w:sz w:val="24"/>
                <w:szCs w:val="24"/>
              </w:rPr>
              <w:t xml:space="preserve"> процедур. </w:t>
            </w:r>
            <w:proofErr w:type="spellStart"/>
            <w:r w:rsidRPr="00A705B5">
              <w:rPr>
                <w:rFonts w:ascii="Times New Roman" w:hAnsi="Times New Roman"/>
                <w:sz w:val="24"/>
                <w:szCs w:val="24"/>
              </w:rPr>
              <w:t>Текстурированная</w:t>
            </w:r>
            <w:proofErr w:type="spellEnd"/>
            <w:r w:rsidRPr="00A705B5">
              <w:rPr>
                <w:rFonts w:ascii="Times New Roman" w:hAnsi="Times New Roman"/>
                <w:sz w:val="24"/>
                <w:szCs w:val="24"/>
              </w:rPr>
              <w:t xml:space="preserve"> поверхность обеспечивает надежный захват </w:t>
            </w:r>
            <w:proofErr w:type="gramStart"/>
            <w:r w:rsidRPr="00A705B5">
              <w:rPr>
                <w:rFonts w:ascii="Times New Roman" w:hAnsi="Times New Roman"/>
                <w:sz w:val="24"/>
                <w:szCs w:val="24"/>
              </w:rPr>
              <w:t>инструментов</w:t>
            </w:r>
            <w:proofErr w:type="gramEnd"/>
            <w:r w:rsidRPr="00A705B5">
              <w:rPr>
                <w:rFonts w:ascii="Times New Roman" w:hAnsi="Times New Roman"/>
                <w:sz w:val="24"/>
                <w:szCs w:val="24"/>
              </w:rPr>
              <w:t xml:space="preserve"> как в сухой, так и во влажной среде. Мягкая, но прочная основа и анатомическая форма делают перчатку удобной и снижающей усталость во время работы (эластичность/растяжимость &gt; 820%) . Уникальная внутренняя упаковка в виде бумажника надежно защищает перчатки до момента использования. Легко снимаемая, непроницаемая внешняя упаковка сохраняет стерильность содержимого и защищает перчатки от повреждения озоном. Ширина ладонной части 77 – 117 мм в зависимости от размера. Длина 300 мм. Размер 7,5.</w:t>
            </w:r>
          </w:p>
        </w:tc>
        <w:tc>
          <w:tcPr>
            <w:tcW w:w="820" w:type="dxa"/>
            <w:vAlign w:val="center"/>
          </w:tcPr>
          <w:p w:rsidR="0031294E" w:rsidRPr="00A705B5" w:rsidRDefault="0031294E" w:rsidP="000503F0">
            <w:pPr>
              <w:jc w:val="center"/>
            </w:pPr>
            <w:r w:rsidRPr="00A705B5">
              <w:t>пар.</w:t>
            </w:r>
          </w:p>
        </w:tc>
        <w:tc>
          <w:tcPr>
            <w:tcW w:w="850" w:type="dxa"/>
            <w:vAlign w:val="center"/>
          </w:tcPr>
          <w:p w:rsidR="0031294E" w:rsidRPr="00A705B5" w:rsidRDefault="00CF2D00" w:rsidP="000503F0">
            <w:r>
              <w:t>3300</w:t>
            </w:r>
          </w:p>
        </w:tc>
      </w:tr>
      <w:tr w:rsidR="0031294E" w:rsidRPr="00A705B5" w:rsidTr="0031294E">
        <w:tc>
          <w:tcPr>
            <w:tcW w:w="568" w:type="dxa"/>
            <w:vAlign w:val="center"/>
          </w:tcPr>
          <w:p w:rsidR="0031294E" w:rsidRPr="00F62BA1" w:rsidRDefault="00C116F1" w:rsidP="0081622C">
            <w:pPr>
              <w:jc w:val="right"/>
            </w:pPr>
            <w:r w:rsidRPr="00F62BA1">
              <w:t>17</w:t>
            </w:r>
            <w:r w:rsidR="0031294E" w:rsidRPr="00F62BA1">
              <w:t>.</w:t>
            </w:r>
          </w:p>
        </w:tc>
        <w:tc>
          <w:tcPr>
            <w:tcW w:w="1985" w:type="dxa"/>
            <w:vAlign w:val="center"/>
          </w:tcPr>
          <w:p w:rsidR="0031294E" w:rsidRPr="00A705B5" w:rsidRDefault="0031294E" w:rsidP="000503F0">
            <w:r w:rsidRPr="00A705B5">
              <w:t xml:space="preserve">Латексные </w:t>
            </w:r>
            <w:proofErr w:type="spellStart"/>
            <w:r w:rsidRPr="00A705B5">
              <w:t>текстурированные</w:t>
            </w:r>
            <w:proofErr w:type="spellEnd"/>
            <w:r w:rsidRPr="00A705B5">
              <w:t xml:space="preserve"> </w:t>
            </w:r>
            <w:proofErr w:type="spellStart"/>
            <w:r w:rsidRPr="00A705B5">
              <w:t>неопудренные</w:t>
            </w:r>
            <w:proofErr w:type="spellEnd"/>
            <w:r w:rsidRPr="00A705B5">
              <w:t xml:space="preserve"> перчатки</w:t>
            </w:r>
          </w:p>
        </w:tc>
        <w:tc>
          <w:tcPr>
            <w:tcW w:w="5811" w:type="dxa"/>
          </w:tcPr>
          <w:p w:rsidR="0031294E" w:rsidRPr="00A705B5" w:rsidRDefault="0031294E" w:rsidP="000503F0">
            <w:pPr>
              <w:pStyle w:val="af7"/>
              <w:ind w:left="0"/>
              <w:jc w:val="both"/>
              <w:rPr>
                <w:rFonts w:ascii="Times New Roman" w:hAnsi="Times New Roman"/>
                <w:sz w:val="24"/>
                <w:szCs w:val="24"/>
              </w:rPr>
            </w:pPr>
            <w:r w:rsidRPr="00A705B5">
              <w:rPr>
                <w:rFonts w:ascii="Times New Roman" w:hAnsi="Times New Roman"/>
                <w:sz w:val="24"/>
                <w:szCs w:val="24"/>
              </w:rPr>
              <w:t xml:space="preserve">Латексные </w:t>
            </w:r>
            <w:proofErr w:type="spellStart"/>
            <w:r w:rsidRPr="00A705B5">
              <w:rPr>
                <w:rFonts w:ascii="Times New Roman" w:hAnsi="Times New Roman"/>
                <w:sz w:val="24"/>
                <w:szCs w:val="24"/>
              </w:rPr>
              <w:t>текстурированные</w:t>
            </w:r>
            <w:proofErr w:type="spellEnd"/>
            <w:r w:rsidRPr="00A705B5">
              <w:rPr>
                <w:rFonts w:ascii="Times New Roman" w:hAnsi="Times New Roman"/>
                <w:sz w:val="24"/>
                <w:szCs w:val="24"/>
              </w:rPr>
              <w:t xml:space="preserve"> </w:t>
            </w:r>
            <w:proofErr w:type="spellStart"/>
            <w:r w:rsidRPr="00A705B5">
              <w:rPr>
                <w:rFonts w:ascii="Times New Roman" w:hAnsi="Times New Roman"/>
                <w:sz w:val="24"/>
                <w:szCs w:val="24"/>
              </w:rPr>
              <w:t>неопудренные</w:t>
            </w:r>
            <w:proofErr w:type="spellEnd"/>
            <w:r w:rsidRPr="00A705B5">
              <w:rPr>
                <w:rFonts w:ascii="Times New Roman" w:hAnsi="Times New Roman"/>
                <w:b/>
                <w:sz w:val="24"/>
                <w:szCs w:val="24"/>
              </w:rPr>
              <w:t xml:space="preserve"> </w:t>
            </w:r>
            <w:r w:rsidRPr="00A705B5">
              <w:rPr>
                <w:rFonts w:ascii="Times New Roman" w:hAnsi="Times New Roman"/>
                <w:sz w:val="24"/>
                <w:szCs w:val="24"/>
              </w:rPr>
              <w:t>медицинские</w:t>
            </w:r>
            <w:r w:rsidRPr="00A705B5">
              <w:rPr>
                <w:rFonts w:ascii="Times New Roman" w:hAnsi="Times New Roman"/>
                <w:b/>
                <w:sz w:val="24"/>
                <w:szCs w:val="24"/>
              </w:rPr>
              <w:t xml:space="preserve"> </w:t>
            </w:r>
            <w:r w:rsidRPr="00A705B5">
              <w:rPr>
                <w:rFonts w:ascii="Times New Roman" w:hAnsi="Times New Roman"/>
                <w:sz w:val="24"/>
                <w:szCs w:val="24"/>
              </w:rPr>
              <w:t xml:space="preserve">перчатки, предназначенные для частичной защиты кистей рук и запястий от рентгеновского излучения урографии, рентгеноскопии, </w:t>
            </w:r>
            <w:proofErr w:type="spellStart"/>
            <w:r w:rsidRPr="00A705B5">
              <w:rPr>
                <w:rFonts w:ascii="Times New Roman" w:hAnsi="Times New Roman"/>
                <w:sz w:val="24"/>
                <w:szCs w:val="24"/>
              </w:rPr>
              <w:t>визиографии</w:t>
            </w:r>
            <w:proofErr w:type="spellEnd"/>
            <w:r w:rsidRPr="00A705B5">
              <w:rPr>
                <w:rFonts w:ascii="Times New Roman" w:hAnsi="Times New Roman"/>
                <w:sz w:val="24"/>
                <w:szCs w:val="24"/>
              </w:rPr>
              <w:t xml:space="preserve">, ангиографии. Наполнитель – вольфрам (эквивалент </w:t>
            </w:r>
            <w:r w:rsidRPr="00A705B5">
              <w:rPr>
                <w:rFonts w:ascii="Times New Roman" w:hAnsi="Times New Roman"/>
                <w:sz w:val="24"/>
                <w:szCs w:val="24"/>
                <w:lang w:val="en-US"/>
              </w:rPr>
              <w:t>Pb</w:t>
            </w:r>
            <w:r w:rsidRPr="00A705B5">
              <w:rPr>
                <w:rFonts w:ascii="Times New Roman" w:hAnsi="Times New Roman"/>
                <w:sz w:val="24"/>
                <w:szCs w:val="24"/>
              </w:rPr>
              <w:t xml:space="preserve"> – 0,05 мм для 100 кВ). При этом перчатки обладают высокой эластичностью (эластичность/растяжимость &gt; 530%)  и тактильной чувствительностью (толщина на пальцах и ладонной части ~0,28 мм). Ширина ладонной части 76 – 111 мм в зависимости от размера. Длина 250 мм. В одной упаковке – 50 пар. Размер </w:t>
            </w:r>
            <w:r w:rsidRPr="00A705B5">
              <w:rPr>
                <w:rFonts w:ascii="Times New Roman" w:hAnsi="Times New Roman"/>
                <w:sz w:val="24"/>
                <w:szCs w:val="24"/>
                <w:lang w:val="en-US"/>
              </w:rPr>
              <w:t>S</w:t>
            </w:r>
            <w:r w:rsidRPr="00A705B5">
              <w:rPr>
                <w:rFonts w:ascii="Times New Roman" w:hAnsi="Times New Roman"/>
                <w:sz w:val="24"/>
                <w:szCs w:val="24"/>
              </w:rPr>
              <w:t>.</w:t>
            </w: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705B5" w:rsidRDefault="007838B0" w:rsidP="000503F0">
            <w:pPr>
              <w:jc w:val="center"/>
            </w:pPr>
            <w:r>
              <w:t>5</w:t>
            </w:r>
            <w:r w:rsidR="00CF2D00">
              <w:t>00</w:t>
            </w:r>
          </w:p>
        </w:tc>
      </w:tr>
      <w:tr w:rsidR="0031294E" w:rsidRPr="00A705B5" w:rsidTr="0031294E">
        <w:tc>
          <w:tcPr>
            <w:tcW w:w="568" w:type="dxa"/>
            <w:vAlign w:val="center"/>
          </w:tcPr>
          <w:p w:rsidR="0031294E" w:rsidRPr="00F62BA1" w:rsidRDefault="00C116F1" w:rsidP="00C116F1">
            <w:pPr>
              <w:jc w:val="right"/>
            </w:pPr>
            <w:r w:rsidRPr="00F62BA1">
              <w:t>18.</w:t>
            </w:r>
          </w:p>
        </w:tc>
        <w:tc>
          <w:tcPr>
            <w:tcW w:w="1985" w:type="dxa"/>
            <w:vAlign w:val="center"/>
          </w:tcPr>
          <w:p w:rsidR="0031294E" w:rsidRPr="00A705B5" w:rsidRDefault="0031294E" w:rsidP="000503F0">
            <w:r w:rsidRPr="00A705B5">
              <w:t xml:space="preserve">Латексные </w:t>
            </w:r>
            <w:proofErr w:type="spellStart"/>
            <w:r w:rsidRPr="00A705B5">
              <w:lastRenderedPageBreak/>
              <w:t>текстурированные</w:t>
            </w:r>
            <w:proofErr w:type="spellEnd"/>
            <w:r w:rsidRPr="00A705B5">
              <w:t xml:space="preserve"> </w:t>
            </w:r>
            <w:proofErr w:type="spellStart"/>
            <w:r w:rsidRPr="00A705B5">
              <w:t>неопудренные</w:t>
            </w:r>
            <w:proofErr w:type="spellEnd"/>
            <w:r w:rsidRPr="00A705B5">
              <w:t xml:space="preserve"> перчатки</w:t>
            </w:r>
          </w:p>
        </w:tc>
        <w:tc>
          <w:tcPr>
            <w:tcW w:w="5811" w:type="dxa"/>
          </w:tcPr>
          <w:p w:rsidR="0031294E" w:rsidRPr="00A705B5" w:rsidRDefault="0031294E" w:rsidP="000503F0">
            <w:pPr>
              <w:jc w:val="both"/>
            </w:pPr>
            <w:r w:rsidRPr="00A705B5">
              <w:lastRenderedPageBreak/>
              <w:t xml:space="preserve">Латексные </w:t>
            </w:r>
            <w:proofErr w:type="spellStart"/>
            <w:r w:rsidRPr="00A705B5">
              <w:t>текстурированные</w:t>
            </w:r>
            <w:proofErr w:type="spellEnd"/>
            <w:r w:rsidRPr="00A705B5">
              <w:t xml:space="preserve"> </w:t>
            </w:r>
            <w:proofErr w:type="spellStart"/>
            <w:r w:rsidRPr="00A705B5">
              <w:t>неопудренные</w:t>
            </w:r>
            <w:proofErr w:type="spellEnd"/>
            <w:r w:rsidRPr="00A705B5">
              <w:rPr>
                <w:b/>
              </w:rPr>
              <w:t xml:space="preserve"> </w:t>
            </w:r>
            <w:r w:rsidRPr="00A705B5">
              <w:lastRenderedPageBreak/>
              <w:t>медицинские</w:t>
            </w:r>
            <w:r w:rsidRPr="00A705B5">
              <w:rPr>
                <w:b/>
              </w:rPr>
              <w:t xml:space="preserve"> </w:t>
            </w:r>
            <w:r w:rsidRPr="00A705B5">
              <w:t xml:space="preserve">перчатки, предназначенные для частичной защиты кистей рук и запястий от рентгеновского излучения урографии, рентгеноскопии, </w:t>
            </w:r>
            <w:proofErr w:type="spellStart"/>
            <w:r w:rsidRPr="00A705B5">
              <w:t>визиографии</w:t>
            </w:r>
            <w:proofErr w:type="spellEnd"/>
            <w:r w:rsidRPr="00A705B5">
              <w:t xml:space="preserve">, ангиографии. Наполнитель – вольфрам (эквивалент </w:t>
            </w:r>
            <w:r w:rsidRPr="00A705B5">
              <w:rPr>
                <w:lang w:val="en-US"/>
              </w:rPr>
              <w:t>Pb</w:t>
            </w:r>
            <w:r w:rsidRPr="00A705B5">
              <w:t xml:space="preserve"> – 0,05 мм для 100 кВ). При этом перчатки обладают высокой эластичностью (эластичность/растяжимость &gt; 530%)  и тактильной чувствительностью (толщина на пальцах и ладонной части ~0,28 мм). Ширина ладонной части 76 – 111 мм в зависимости от размера. Длина 250 мм. В одной упаковке – 50 пар. Размер </w:t>
            </w:r>
            <w:r w:rsidRPr="00A705B5">
              <w:rPr>
                <w:lang w:val="en-US"/>
              </w:rPr>
              <w:t>M</w:t>
            </w:r>
            <w:r w:rsidRPr="00A705B5">
              <w:t>.</w:t>
            </w:r>
          </w:p>
        </w:tc>
        <w:tc>
          <w:tcPr>
            <w:tcW w:w="820" w:type="dxa"/>
            <w:vAlign w:val="center"/>
          </w:tcPr>
          <w:p w:rsidR="0031294E" w:rsidRPr="00A705B5" w:rsidRDefault="0031294E" w:rsidP="000503F0">
            <w:pPr>
              <w:jc w:val="center"/>
            </w:pPr>
            <w:proofErr w:type="spellStart"/>
            <w:r w:rsidRPr="00A705B5">
              <w:lastRenderedPageBreak/>
              <w:t>уп</w:t>
            </w:r>
            <w:proofErr w:type="spellEnd"/>
            <w:r w:rsidRPr="00A705B5">
              <w:t>.</w:t>
            </w:r>
          </w:p>
        </w:tc>
        <w:tc>
          <w:tcPr>
            <w:tcW w:w="850" w:type="dxa"/>
            <w:vAlign w:val="center"/>
          </w:tcPr>
          <w:p w:rsidR="0031294E" w:rsidRPr="00990E18" w:rsidRDefault="007838B0" w:rsidP="000503F0">
            <w:pPr>
              <w:jc w:val="center"/>
            </w:pPr>
            <w:r>
              <w:t>80</w:t>
            </w:r>
          </w:p>
        </w:tc>
      </w:tr>
      <w:tr w:rsidR="0031294E" w:rsidRPr="00A705B5" w:rsidTr="0031294E">
        <w:tc>
          <w:tcPr>
            <w:tcW w:w="568" w:type="dxa"/>
            <w:vAlign w:val="center"/>
          </w:tcPr>
          <w:p w:rsidR="0031294E" w:rsidRPr="00F62BA1" w:rsidRDefault="00C116F1" w:rsidP="0081622C">
            <w:pPr>
              <w:jc w:val="right"/>
            </w:pPr>
            <w:r w:rsidRPr="00F62BA1">
              <w:lastRenderedPageBreak/>
              <w:t>19.</w:t>
            </w:r>
          </w:p>
        </w:tc>
        <w:tc>
          <w:tcPr>
            <w:tcW w:w="1985" w:type="dxa"/>
            <w:vAlign w:val="center"/>
          </w:tcPr>
          <w:p w:rsidR="0031294E" w:rsidRPr="00A705B5" w:rsidRDefault="0031294E" w:rsidP="000503F0">
            <w:r w:rsidRPr="00A705B5">
              <w:t xml:space="preserve">Латексные </w:t>
            </w:r>
            <w:proofErr w:type="spellStart"/>
            <w:r w:rsidRPr="00A705B5">
              <w:t>текстурированные</w:t>
            </w:r>
            <w:proofErr w:type="spellEnd"/>
            <w:r w:rsidRPr="00A705B5">
              <w:t xml:space="preserve"> </w:t>
            </w:r>
            <w:proofErr w:type="spellStart"/>
            <w:r w:rsidRPr="00A705B5">
              <w:t>неопудренные</w:t>
            </w:r>
            <w:proofErr w:type="spellEnd"/>
            <w:r w:rsidRPr="00A705B5">
              <w:t xml:space="preserve"> перчатки</w:t>
            </w:r>
          </w:p>
        </w:tc>
        <w:tc>
          <w:tcPr>
            <w:tcW w:w="5811" w:type="dxa"/>
          </w:tcPr>
          <w:p w:rsidR="0031294E" w:rsidRDefault="0031294E" w:rsidP="000503F0">
            <w:pPr>
              <w:jc w:val="both"/>
            </w:pPr>
            <w:r w:rsidRPr="00A705B5">
              <w:t xml:space="preserve">Латексные </w:t>
            </w:r>
            <w:proofErr w:type="spellStart"/>
            <w:r w:rsidRPr="00A705B5">
              <w:t>текстурированные</w:t>
            </w:r>
            <w:proofErr w:type="spellEnd"/>
            <w:r w:rsidRPr="00A705B5">
              <w:t xml:space="preserve"> </w:t>
            </w:r>
            <w:proofErr w:type="spellStart"/>
            <w:r w:rsidRPr="00A705B5">
              <w:t>неопудренные</w:t>
            </w:r>
            <w:proofErr w:type="spellEnd"/>
            <w:r w:rsidRPr="00A705B5">
              <w:rPr>
                <w:b/>
              </w:rPr>
              <w:t xml:space="preserve"> </w:t>
            </w:r>
            <w:r w:rsidRPr="00A705B5">
              <w:t>медицинские</w:t>
            </w:r>
            <w:r w:rsidRPr="00A705B5">
              <w:rPr>
                <w:b/>
              </w:rPr>
              <w:t xml:space="preserve"> </w:t>
            </w:r>
            <w:r w:rsidRPr="00A705B5">
              <w:t xml:space="preserve">перчатки, предназначенные для частичной защиты кистей рук и запястий от рентгеновского излучения урографии, рентгеноскопии, </w:t>
            </w:r>
            <w:proofErr w:type="spellStart"/>
            <w:r w:rsidRPr="00A705B5">
              <w:t>визиографии</w:t>
            </w:r>
            <w:proofErr w:type="spellEnd"/>
            <w:r w:rsidRPr="00A705B5">
              <w:t xml:space="preserve">, ангиографии. Наполнитель – вольфрам (эквивалент </w:t>
            </w:r>
            <w:r w:rsidRPr="00A705B5">
              <w:rPr>
                <w:lang w:val="en-US"/>
              </w:rPr>
              <w:t>Pb</w:t>
            </w:r>
            <w:r w:rsidRPr="00A705B5">
              <w:t xml:space="preserve"> – 0,05 мм для 100 кВ). При этом перчатки обладают высокой эластичностью (эластичность/растяжимость &gt; 530%)  и тактильной чувствительностью (толщина на пальцах и ладонной части ~0,28 мм). Ширина ладонной части 76 – 111 мм в зависимости от размера. Длина 250 мм. В одной упаковке – 50 пар. Размер </w:t>
            </w:r>
            <w:r w:rsidRPr="00A705B5">
              <w:rPr>
                <w:lang w:val="en-US"/>
              </w:rPr>
              <w:t>L</w:t>
            </w:r>
            <w:r w:rsidRPr="00A705B5">
              <w:t>.</w:t>
            </w:r>
          </w:p>
          <w:p w:rsidR="00E018AC" w:rsidRDefault="00E018AC" w:rsidP="000503F0">
            <w:pPr>
              <w:jc w:val="both"/>
            </w:pPr>
          </w:p>
          <w:p w:rsidR="00E018AC" w:rsidRPr="00A705B5" w:rsidRDefault="00E018AC" w:rsidP="000503F0">
            <w:pPr>
              <w:jc w:val="both"/>
            </w:pP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705B5" w:rsidRDefault="007838B0" w:rsidP="000503F0">
            <w:pPr>
              <w:jc w:val="center"/>
            </w:pPr>
            <w:r>
              <w:t>20</w:t>
            </w:r>
          </w:p>
        </w:tc>
      </w:tr>
      <w:tr w:rsidR="0031294E" w:rsidRPr="00A705B5" w:rsidTr="0031294E">
        <w:trPr>
          <w:trHeight w:val="1581"/>
        </w:trPr>
        <w:tc>
          <w:tcPr>
            <w:tcW w:w="568" w:type="dxa"/>
            <w:vAlign w:val="center"/>
          </w:tcPr>
          <w:p w:rsidR="0031294E" w:rsidRPr="00F62BA1" w:rsidRDefault="0031294E" w:rsidP="0081622C">
            <w:pPr>
              <w:jc w:val="right"/>
            </w:pPr>
            <w:r w:rsidRPr="00F62BA1">
              <w:t>2</w:t>
            </w:r>
            <w:r w:rsidR="00C116F1" w:rsidRPr="00F62BA1">
              <w:t>0</w:t>
            </w:r>
            <w:r w:rsidRPr="00F62BA1">
              <w:t>.</w:t>
            </w:r>
          </w:p>
        </w:tc>
        <w:tc>
          <w:tcPr>
            <w:tcW w:w="1985" w:type="dxa"/>
            <w:vAlign w:val="center"/>
          </w:tcPr>
          <w:p w:rsidR="0031294E" w:rsidRPr="00A705B5" w:rsidRDefault="0031294E" w:rsidP="000503F0">
            <w:r w:rsidRPr="00A705B5">
              <w:t>Игла с кетгутом</w:t>
            </w:r>
          </w:p>
        </w:tc>
        <w:tc>
          <w:tcPr>
            <w:tcW w:w="5811" w:type="dxa"/>
          </w:tcPr>
          <w:p w:rsidR="0031294E" w:rsidRPr="00A705B5" w:rsidRDefault="0031294E" w:rsidP="000503F0">
            <w:pPr>
              <w:pStyle w:val="af7"/>
              <w:tabs>
                <w:tab w:val="left" w:pos="2850"/>
              </w:tabs>
              <w:spacing w:after="840"/>
              <w:ind w:left="0"/>
              <w:jc w:val="both"/>
              <w:rPr>
                <w:rFonts w:ascii="Times New Roman" w:hAnsi="Times New Roman"/>
                <w:sz w:val="24"/>
                <w:szCs w:val="24"/>
              </w:rPr>
            </w:pPr>
            <w:r w:rsidRPr="00A705B5">
              <w:rPr>
                <w:rFonts w:ascii="Times New Roman" w:hAnsi="Times New Roman"/>
                <w:sz w:val="24"/>
                <w:szCs w:val="24"/>
              </w:rPr>
              <w:t xml:space="preserve">Игла </w:t>
            </w:r>
            <w:proofErr w:type="spellStart"/>
            <w:r w:rsidRPr="00A705B5">
              <w:rPr>
                <w:rFonts w:ascii="Times New Roman" w:hAnsi="Times New Roman"/>
                <w:sz w:val="24"/>
                <w:szCs w:val="24"/>
              </w:rPr>
              <w:t>атравмотическая</w:t>
            </w:r>
            <w:proofErr w:type="spellEnd"/>
            <w:r w:rsidRPr="00A705B5">
              <w:rPr>
                <w:rFonts w:ascii="Times New Roman" w:hAnsi="Times New Roman"/>
                <w:sz w:val="24"/>
                <w:szCs w:val="24"/>
              </w:rPr>
              <w:t xml:space="preserve"> с кетгутом полировальным, стерильно, </w:t>
            </w:r>
            <w:proofErr w:type="spellStart"/>
            <w:r w:rsidRPr="00A705B5">
              <w:rPr>
                <w:rFonts w:ascii="Times New Roman" w:hAnsi="Times New Roman"/>
                <w:sz w:val="24"/>
                <w:szCs w:val="24"/>
              </w:rPr>
              <w:t>апирогенно</w:t>
            </w:r>
            <w:proofErr w:type="spellEnd"/>
            <w:r w:rsidRPr="00A705B5">
              <w:rPr>
                <w:rFonts w:ascii="Times New Roman" w:hAnsi="Times New Roman"/>
                <w:sz w:val="24"/>
                <w:szCs w:val="24"/>
              </w:rPr>
              <w:t>. Стерилиз</w:t>
            </w:r>
            <w:r>
              <w:rPr>
                <w:rFonts w:ascii="Times New Roman" w:hAnsi="Times New Roman"/>
                <w:sz w:val="24"/>
                <w:szCs w:val="24"/>
              </w:rPr>
              <w:t>ация радиационным способом. Дли</w:t>
            </w:r>
            <w:r w:rsidRPr="00A705B5">
              <w:rPr>
                <w:rFonts w:ascii="Times New Roman" w:hAnsi="Times New Roman"/>
                <w:sz w:val="24"/>
                <w:szCs w:val="24"/>
              </w:rPr>
              <w:t>на кетгута 0,75м., количество игл – 1.</w:t>
            </w:r>
          </w:p>
        </w:tc>
        <w:tc>
          <w:tcPr>
            <w:tcW w:w="820" w:type="dxa"/>
            <w:vAlign w:val="center"/>
          </w:tcPr>
          <w:p w:rsidR="0031294E" w:rsidRPr="00A705B5" w:rsidRDefault="0031294E" w:rsidP="000503F0">
            <w:pPr>
              <w:jc w:val="center"/>
            </w:pPr>
            <w:proofErr w:type="spellStart"/>
            <w:r>
              <w:t>уп</w:t>
            </w:r>
            <w:proofErr w:type="spellEnd"/>
          </w:p>
        </w:tc>
        <w:tc>
          <w:tcPr>
            <w:tcW w:w="850" w:type="dxa"/>
            <w:vAlign w:val="center"/>
          </w:tcPr>
          <w:p w:rsidR="0031294E" w:rsidRPr="00A705B5" w:rsidRDefault="007838B0" w:rsidP="000503F0">
            <w:pPr>
              <w:jc w:val="center"/>
            </w:pPr>
            <w:r>
              <w:t>400</w:t>
            </w:r>
          </w:p>
        </w:tc>
      </w:tr>
      <w:tr w:rsidR="0031294E" w:rsidRPr="00A705B5" w:rsidTr="0031294E">
        <w:tc>
          <w:tcPr>
            <w:tcW w:w="568" w:type="dxa"/>
            <w:vAlign w:val="center"/>
          </w:tcPr>
          <w:p w:rsidR="0031294E" w:rsidRPr="00F62BA1" w:rsidRDefault="0031294E" w:rsidP="00C116F1">
            <w:pPr>
              <w:jc w:val="right"/>
            </w:pPr>
            <w:r w:rsidRPr="00F62BA1">
              <w:t>2</w:t>
            </w:r>
            <w:r w:rsidR="00C116F1" w:rsidRPr="00F62BA1">
              <w:t>1.</w:t>
            </w:r>
          </w:p>
        </w:tc>
        <w:tc>
          <w:tcPr>
            <w:tcW w:w="1985" w:type="dxa"/>
            <w:vAlign w:val="center"/>
          </w:tcPr>
          <w:p w:rsidR="0031294E" w:rsidRPr="00A705B5" w:rsidRDefault="0031294E" w:rsidP="000503F0">
            <w:r w:rsidRPr="00A705B5">
              <w:t xml:space="preserve">Комплект одежды хирургический </w:t>
            </w:r>
          </w:p>
        </w:tc>
        <w:tc>
          <w:tcPr>
            <w:tcW w:w="5811" w:type="dxa"/>
          </w:tcPr>
          <w:p w:rsidR="0031294E" w:rsidRDefault="0031294E" w:rsidP="000503F0">
            <w:pPr>
              <w:jc w:val="both"/>
            </w:pPr>
            <w:r w:rsidRPr="00A705B5">
              <w:t>Комплект из нетканых материалов, одноразовый, стерильный. Стерилизация радиационным излучением. Состав:</w:t>
            </w:r>
            <w:r>
              <w:t xml:space="preserve"> </w:t>
            </w:r>
            <w:r w:rsidRPr="00A705B5">
              <w:t xml:space="preserve">халат хирургический рукав на манжете 140см. пл.42 - 1шт., маска 3-х </w:t>
            </w:r>
            <w:proofErr w:type="spellStart"/>
            <w:r w:rsidRPr="00A705B5">
              <w:t>слойная</w:t>
            </w:r>
            <w:proofErr w:type="spellEnd"/>
            <w:r w:rsidRPr="00A705B5">
              <w:t xml:space="preserve">  – 1шт., шапочка докторская - 1шт., бахилы - 1пара.</w:t>
            </w:r>
          </w:p>
          <w:p w:rsidR="00E018AC" w:rsidRDefault="00E018AC" w:rsidP="000503F0">
            <w:pPr>
              <w:jc w:val="both"/>
            </w:pPr>
          </w:p>
          <w:p w:rsidR="00E018AC" w:rsidRPr="00A705B5" w:rsidRDefault="00E018AC" w:rsidP="000503F0">
            <w:pPr>
              <w:jc w:val="both"/>
            </w:pPr>
          </w:p>
        </w:tc>
        <w:tc>
          <w:tcPr>
            <w:tcW w:w="820" w:type="dxa"/>
            <w:vAlign w:val="center"/>
          </w:tcPr>
          <w:p w:rsidR="0031294E" w:rsidRPr="00A705B5" w:rsidRDefault="0031294E" w:rsidP="000503F0">
            <w:pPr>
              <w:jc w:val="center"/>
            </w:pPr>
            <w:proofErr w:type="spellStart"/>
            <w:r w:rsidRPr="00A705B5">
              <w:t>уп</w:t>
            </w:r>
            <w:proofErr w:type="spellEnd"/>
            <w:r w:rsidRPr="00A705B5">
              <w:t>.</w:t>
            </w:r>
          </w:p>
        </w:tc>
        <w:tc>
          <w:tcPr>
            <w:tcW w:w="850" w:type="dxa"/>
            <w:vAlign w:val="center"/>
          </w:tcPr>
          <w:p w:rsidR="0031294E" w:rsidRPr="00A705B5" w:rsidRDefault="007838B0" w:rsidP="000503F0">
            <w:pPr>
              <w:jc w:val="center"/>
            </w:pPr>
            <w:r>
              <w:t>61</w:t>
            </w:r>
          </w:p>
        </w:tc>
      </w:tr>
    </w:tbl>
    <w:p w:rsidR="0031294E" w:rsidRDefault="0031294E" w:rsidP="0031294E"/>
    <w:p w:rsidR="00D62C57" w:rsidRDefault="00D62C57" w:rsidP="004B0DD0">
      <w:pPr>
        <w:ind w:firstLine="708"/>
        <w:jc w:val="center"/>
        <w:rPr>
          <w:b/>
        </w:rPr>
      </w:pPr>
    </w:p>
    <w:p w:rsidR="000477A7" w:rsidRPr="00856E69" w:rsidRDefault="00856E69" w:rsidP="00856E69">
      <w:pPr>
        <w:jc w:val="both"/>
      </w:pPr>
      <w:r w:rsidRPr="00856E69">
        <w:t>*-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w:t>
      </w:r>
    </w:p>
    <w:p w:rsidR="000477A7" w:rsidRDefault="000477A7" w:rsidP="004B0DD0">
      <w:pPr>
        <w:ind w:firstLine="708"/>
        <w:jc w:val="center"/>
        <w:rPr>
          <w:b/>
        </w:rPr>
      </w:pPr>
    </w:p>
    <w:p w:rsidR="000477A7" w:rsidRDefault="000477A7" w:rsidP="004B0DD0">
      <w:pPr>
        <w:ind w:firstLine="708"/>
        <w:jc w:val="center"/>
        <w:rPr>
          <w:b/>
        </w:rPr>
      </w:pPr>
    </w:p>
    <w:p w:rsidR="0037502F" w:rsidRDefault="0037502F" w:rsidP="00305319">
      <w:pPr>
        <w:rPr>
          <w:b/>
        </w:rPr>
      </w:pPr>
    </w:p>
    <w:p w:rsidR="0062246F" w:rsidRDefault="0062246F" w:rsidP="00305319">
      <w:pPr>
        <w:rPr>
          <w:b/>
        </w:rPr>
      </w:pPr>
    </w:p>
    <w:p w:rsidR="00305319" w:rsidRDefault="00305319" w:rsidP="00305319">
      <w:pPr>
        <w:rPr>
          <w:b/>
        </w:rPr>
      </w:pPr>
    </w:p>
    <w:p w:rsidR="009A2D99" w:rsidRDefault="009A2D99" w:rsidP="004B0DD0">
      <w:pPr>
        <w:ind w:firstLine="708"/>
        <w:jc w:val="center"/>
        <w:rPr>
          <w:b/>
        </w:rPr>
      </w:pPr>
    </w:p>
    <w:p w:rsidR="009A2D99" w:rsidRDefault="009A2D99" w:rsidP="004B0DD0">
      <w:pPr>
        <w:ind w:firstLine="708"/>
        <w:jc w:val="center"/>
        <w:rPr>
          <w:b/>
        </w:rPr>
      </w:pPr>
    </w:p>
    <w:p w:rsidR="00903C4F" w:rsidRDefault="00903C4F" w:rsidP="00DA59FE">
      <w:pPr>
        <w:ind w:firstLine="708"/>
        <w:jc w:val="center"/>
        <w:rPr>
          <w:b/>
        </w:rPr>
      </w:pPr>
    </w:p>
    <w:p w:rsidR="003F5B7C" w:rsidRDefault="003F5B7C" w:rsidP="00DA59FE">
      <w:pPr>
        <w:ind w:firstLine="708"/>
        <w:jc w:val="center"/>
        <w:rPr>
          <w:b/>
        </w:rPr>
      </w:pPr>
      <w:proofErr w:type="gramStart"/>
      <w:r>
        <w:rPr>
          <w:b/>
          <w:lang w:val="en-US"/>
        </w:rPr>
        <w:lastRenderedPageBreak/>
        <w:t>II</w:t>
      </w:r>
      <w:r>
        <w:rPr>
          <w:b/>
        </w:rPr>
        <w:t xml:space="preserve"> часть.</w:t>
      </w:r>
      <w:proofErr w:type="gramEnd"/>
      <w:r w:rsidR="00DA59FE">
        <w:rPr>
          <w:b/>
        </w:rPr>
        <w:t xml:space="preserve">  </w:t>
      </w:r>
      <w:r>
        <w:rPr>
          <w:b/>
        </w:rPr>
        <w:t>Проект муниципального контракта</w:t>
      </w:r>
    </w:p>
    <w:p w:rsidR="003F5B7C" w:rsidRDefault="003F5B7C" w:rsidP="00DB458F">
      <w:pPr>
        <w:pStyle w:val="af3"/>
        <w:suppressLineNumbers w:val="0"/>
        <w:rPr>
          <w:bCs w:val="0"/>
        </w:rPr>
      </w:pPr>
      <w:r>
        <w:rPr>
          <w:bCs w:val="0"/>
        </w:rPr>
        <w:t>МУНИЦИПАЛЬНЫЙ КОНТРАКТ</w:t>
      </w:r>
    </w:p>
    <w:p w:rsidR="003F5B7C" w:rsidRDefault="003F5B7C" w:rsidP="00DB458F">
      <w:pPr>
        <w:jc w:val="center"/>
      </w:pPr>
      <w:r>
        <w:t>на поставку товаров для муниципальных нужд</w:t>
      </w:r>
    </w:p>
    <w:p w:rsidR="003F5B7C" w:rsidRDefault="003F5B7C" w:rsidP="003F5B7C">
      <w:pPr>
        <w:ind w:left="720"/>
        <w:jc w:val="center"/>
      </w:pPr>
      <w:r>
        <w:t>№___________</w:t>
      </w:r>
    </w:p>
    <w:p w:rsidR="003F5B7C" w:rsidRDefault="003F5B7C" w:rsidP="003F5B7C">
      <w:pPr>
        <w:pStyle w:val="a4"/>
        <w:ind w:left="720"/>
        <w:rPr>
          <w:b/>
          <w:color w:val="FF0000"/>
        </w:rPr>
      </w:pPr>
      <w:r>
        <w:rPr>
          <w:b/>
          <w:color w:val="FF0000"/>
        </w:rPr>
        <w:t xml:space="preserve">             </w:t>
      </w:r>
    </w:p>
    <w:p w:rsidR="003F5B7C" w:rsidRDefault="003F5B7C" w:rsidP="003F5B7C">
      <w:pPr>
        <w:pStyle w:val="a9"/>
        <w:tabs>
          <w:tab w:val="left" w:pos="6915"/>
        </w:tabs>
        <w:rPr>
          <w:sz w:val="24"/>
          <w:szCs w:val="24"/>
        </w:rPr>
      </w:pPr>
      <w:r>
        <w:rPr>
          <w:sz w:val="24"/>
          <w:szCs w:val="24"/>
        </w:rPr>
        <w:t xml:space="preserve">г. Саратов                                                                                    </w:t>
      </w:r>
      <w:r w:rsidR="0038757E">
        <w:rPr>
          <w:sz w:val="24"/>
          <w:szCs w:val="24"/>
        </w:rPr>
        <w:t xml:space="preserve">           «____» __________2010</w:t>
      </w:r>
      <w:r>
        <w:rPr>
          <w:sz w:val="24"/>
          <w:szCs w:val="24"/>
        </w:rPr>
        <w:t xml:space="preserve"> г.</w:t>
      </w:r>
    </w:p>
    <w:p w:rsidR="003F5B7C" w:rsidRDefault="003F5B7C" w:rsidP="003F5B7C">
      <w:pPr>
        <w:pStyle w:val="a9"/>
        <w:ind w:left="0" w:firstLine="709"/>
        <w:jc w:val="both"/>
        <w:rPr>
          <w:sz w:val="24"/>
          <w:szCs w:val="24"/>
        </w:rPr>
      </w:pPr>
      <w:proofErr w:type="gramStart"/>
      <w:r>
        <w:rPr>
          <w:sz w:val="24"/>
          <w:szCs w:val="24"/>
        </w:rPr>
        <w:t>Муниципальное учреждение здравоохранения «</w:t>
      </w:r>
      <w:r w:rsidR="00734F73">
        <w:rPr>
          <w:sz w:val="24"/>
          <w:szCs w:val="24"/>
        </w:rPr>
        <w:t>Стоматологическая поликлиника №1</w:t>
      </w:r>
      <w:r>
        <w:rPr>
          <w:sz w:val="24"/>
          <w:szCs w:val="24"/>
        </w:rPr>
        <w:t xml:space="preserve">», именуемое в дальнейшем Заказчик, в лице главного врача </w:t>
      </w:r>
      <w:r w:rsidR="00734F73">
        <w:rPr>
          <w:sz w:val="24"/>
          <w:szCs w:val="24"/>
        </w:rPr>
        <w:t>Костина Андрея Юрьевича</w:t>
      </w:r>
      <w:r>
        <w:rPr>
          <w:sz w:val="24"/>
          <w:szCs w:val="24"/>
        </w:rPr>
        <w:t>, действующего на основании Устава, с одной стороны, и ____________________________________________________________________, именуемое в дальнейшем Поставщик,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w:t>
      </w:r>
      <w:r w:rsidR="0038757E">
        <w:rPr>
          <w:sz w:val="24"/>
          <w:szCs w:val="24"/>
        </w:rPr>
        <w:t xml:space="preserve"> № __ от «__» _____________ 2010</w:t>
      </w:r>
      <w:r>
        <w:rPr>
          <w:sz w:val="24"/>
          <w:szCs w:val="24"/>
        </w:rPr>
        <w:t xml:space="preserve"> г.), заключили</w:t>
      </w:r>
      <w:proofErr w:type="gramEnd"/>
      <w:r>
        <w:rPr>
          <w:sz w:val="24"/>
          <w:szCs w:val="24"/>
        </w:rPr>
        <w:t xml:space="preserve"> настоящий Контракт о нижеследующем:</w:t>
      </w:r>
    </w:p>
    <w:p w:rsidR="003F5B7C" w:rsidRDefault="003F5B7C" w:rsidP="003F5B7C">
      <w:pPr>
        <w:pStyle w:val="a9"/>
        <w:jc w:val="center"/>
        <w:rPr>
          <w:b/>
          <w:sz w:val="24"/>
          <w:szCs w:val="24"/>
        </w:rPr>
      </w:pPr>
      <w:r>
        <w:rPr>
          <w:b/>
          <w:sz w:val="24"/>
          <w:szCs w:val="24"/>
        </w:rPr>
        <w:t>1. Предмет Контракта</w:t>
      </w:r>
    </w:p>
    <w:p w:rsidR="003F5B7C" w:rsidRDefault="003F5B7C" w:rsidP="003F5B7C">
      <w:pPr>
        <w:jc w:val="both"/>
      </w:pPr>
      <w:r>
        <w:t xml:space="preserve">1.1. Поставщик по заданию Заказчика обязуется поставить Заказчику </w:t>
      </w:r>
      <w:r w:rsidR="001A696B">
        <w:t xml:space="preserve">изделия медицинского назначения </w:t>
      </w:r>
      <w:r>
        <w:t xml:space="preserve"> (далее – товар) в соответствии с условиями настоящего Контракта.</w:t>
      </w:r>
    </w:p>
    <w:p w:rsidR="003F5B7C" w:rsidRDefault="003F5B7C" w:rsidP="003F5B7C">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3F5B7C" w:rsidRDefault="003F5B7C" w:rsidP="003F5B7C">
      <w:pPr>
        <w:jc w:val="both"/>
      </w:pPr>
    </w:p>
    <w:p w:rsidR="003F5B7C" w:rsidRDefault="003F5B7C" w:rsidP="003F5B7C">
      <w:pPr>
        <w:ind w:left="720"/>
        <w:jc w:val="center"/>
        <w:rPr>
          <w:b/>
        </w:rPr>
      </w:pPr>
      <w:r>
        <w:rPr>
          <w:b/>
        </w:rPr>
        <w:t>2. Основные условия</w:t>
      </w:r>
    </w:p>
    <w:p w:rsidR="003F5B7C" w:rsidRDefault="003F5B7C" w:rsidP="003F5B7C">
      <w:pPr>
        <w:pStyle w:val="a9"/>
        <w:spacing w:after="0"/>
        <w:ind w:left="0"/>
        <w:jc w:val="both"/>
        <w:rPr>
          <w:sz w:val="24"/>
          <w:szCs w:val="24"/>
        </w:rPr>
      </w:pPr>
      <w:r>
        <w:rPr>
          <w:sz w:val="24"/>
          <w:szCs w:val="24"/>
        </w:rPr>
        <w:t xml:space="preserve">2.1. Поставщик обязуется поставить Заказчику товары в количестве и ассортименте, </w:t>
      </w:r>
      <w:proofErr w:type="gramStart"/>
      <w:r>
        <w:rPr>
          <w:sz w:val="24"/>
          <w:szCs w:val="24"/>
        </w:rPr>
        <w:t>указанных</w:t>
      </w:r>
      <w:proofErr w:type="gramEnd"/>
      <w:r>
        <w:rPr>
          <w:sz w:val="24"/>
          <w:szCs w:val="24"/>
        </w:rPr>
        <w:t xml:space="preserve"> в Спецификации (Приложение № 1), являющейся неотъемлемой частью настоящего Контракта.</w:t>
      </w:r>
    </w:p>
    <w:p w:rsidR="003F5B7C" w:rsidRDefault="003F5B7C" w:rsidP="00BA6AA2">
      <w:pPr>
        <w:pStyle w:val="a9"/>
        <w:spacing w:after="0"/>
        <w:ind w:left="0" w:right="1273"/>
        <w:jc w:val="both"/>
        <w:rPr>
          <w:sz w:val="24"/>
          <w:szCs w:val="24"/>
        </w:rPr>
      </w:pPr>
      <w:r>
        <w:rPr>
          <w:sz w:val="24"/>
          <w:szCs w:val="24"/>
        </w:rPr>
        <w:t>2.2. Заказчик обязуется оплатить Поставщику стоимость товаров в порядке, форме и размере</w:t>
      </w:r>
      <w:r w:rsidR="00D62C57">
        <w:rPr>
          <w:sz w:val="24"/>
          <w:szCs w:val="24"/>
        </w:rPr>
        <w:t>,</w:t>
      </w:r>
      <w:r>
        <w:rPr>
          <w:sz w:val="24"/>
          <w:szCs w:val="24"/>
        </w:rPr>
        <w:t xml:space="preserve"> установленном настоящим Контрактом.</w:t>
      </w:r>
    </w:p>
    <w:p w:rsidR="0038757E" w:rsidRPr="004E4AA0" w:rsidRDefault="003F5B7C" w:rsidP="003F5B7C">
      <w:pPr>
        <w:pStyle w:val="a9"/>
        <w:spacing w:after="0"/>
        <w:ind w:left="0"/>
        <w:jc w:val="both"/>
        <w:rPr>
          <w:sz w:val="24"/>
          <w:szCs w:val="24"/>
        </w:rPr>
      </w:pPr>
      <w:r>
        <w:rPr>
          <w:sz w:val="24"/>
          <w:szCs w:val="24"/>
        </w:rPr>
        <w:t xml:space="preserve">2.3. Сроки поставки товара: </w:t>
      </w:r>
      <w:r w:rsidR="004E4AA0" w:rsidRPr="004E4AA0">
        <w:rPr>
          <w:sz w:val="24"/>
          <w:szCs w:val="24"/>
        </w:rPr>
        <w:t xml:space="preserve">в течение </w:t>
      </w:r>
      <w:r w:rsidR="00C8363B">
        <w:rPr>
          <w:sz w:val="24"/>
          <w:szCs w:val="24"/>
        </w:rPr>
        <w:t>12</w:t>
      </w:r>
      <w:r w:rsidR="004E4AA0" w:rsidRPr="004E4AA0">
        <w:rPr>
          <w:sz w:val="24"/>
          <w:szCs w:val="24"/>
        </w:rPr>
        <w:t xml:space="preserve"> дней  </w:t>
      </w:r>
      <w:r w:rsidR="002B6EBA">
        <w:rPr>
          <w:sz w:val="24"/>
          <w:szCs w:val="24"/>
        </w:rPr>
        <w:t>с м</w:t>
      </w:r>
      <w:r w:rsidR="00F62BA1">
        <w:rPr>
          <w:sz w:val="24"/>
          <w:szCs w:val="24"/>
        </w:rPr>
        <w:t>омента заключения настоящего К</w:t>
      </w:r>
      <w:r w:rsidR="002B6EBA">
        <w:rPr>
          <w:sz w:val="24"/>
          <w:szCs w:val="24"/>
        </w:rPr>
        <w:t>онтракта</w:t>
      </w:r>
      <w:r w:rsidR="004E4AA0" w:rsidRPr="004E4AA0">
        <w:rPr>
          <w:sz w:val="24"/>
          <w:szCs w:val="24"/>
        </w:rPr>
        <w:t>.</w:t>
      </w:r>
    </w:p>
    <w:p w:rsidR="003F5B7C" w:rsidRDefault="003F5B7C" w:rsidP="003F5B7C">
      <w:pPr>
        <w:pStyle w:val="a9"/>
        <w:spacing w:after="0"/>
        <w:ind w:left="0"/>
        <w:jc w:val="both"/>
        <w:rPr>
          <w:bCs/>
          <w:sz w:val="24"/>
          <w:szCs w:val="24"/>
        </w:rPr>
      </w:pPr>
      <w:r>
        <w:rPr>
          <w:sz w:val="24"/>
          <w:szCs w:val="24"/>
        </w:rPr>
        <w:t xml:space="preserve">2.4. Место поставки товара: </w:t>
      </w:r>
      <w:proofErr w:type="gramStart"/>
      <w:r>
        <w:t>г</w:t>
      </w:r>
      <w:proofErr w:type="gramEnd"/>
      <w:r>
        <w:rPr>
          <w:bCs/>
          <w:sz w:val="24"/>
          <w:szCs w:val="24"/>
        </w:rPr>
        <w:t xml:space="preserve">. Саратов, ул. </w:t>
      </w:r>
      <w:r w:rsidR="007F3BAE">
        <w:rPr>
          <w:bCs/>
          <w:sz w:val="24"/>
          <w:szCs w:val="24"/>
        </w:rPr>
        <w:t>Хомяковой, 13</w:t>
      </w:r>
      <w:r>
        <w:rPr>
          <w:bCs/>
          <w:sz w:val="24"/>
          <w:szCs w:val="24"/>
        </w:rPr>
        <w:t>, М</w:t>
      </w:r>
      <w:r w:rsidR="005D6046">
        <w:rPr>
          <w:bCs/>
          <w:sz w:val="24"/>
          <w:szCs w:val="24"/>
        </w:rPr>
        <w:t>УЗ</w:t>
      </w:r>
      <w:r>
        <w:rPr>
          <w:bCs/>
          <w:sz w:val="24"/>
          <w:szCs w:val="24"/>
        </w:rPr>
        <w:t xml:space="preserve"> «</w:t>
      </w:r>
      <w:r w:rsidR="007F3BAE">
        <w:rPr>
          <w:bCs/>
          <w:sz w:val="24"/>
          <w:szCs w:val="24"/>
        </w:rPr>
        <w:t>Стоматологическая поликлиника №1</w:t>
      </w:r>
      <w:r>
        <w:rPr>
          <w:bCs/>
          <w:sz w:val="24"/>
          <w:szCs w:val="24"/>
        </w:rPr>
        <w:t>».</w:t>
      </w:r>
    </w:p>
    <w:p w:rsidR="003F5B7C" w:rsidRDefault="003F5B7C" w:rsidP="003F5B7C">
      <w:pPr>
        <w:pStyle w:val="a9"/>
        <w:spacing w:after="0"/>
        <w:ind w:left="0"/>
        <w:jc w:val="both"/>
        <w:rPr>
          <w:sz w:val="24"/>
          <w:szCs w:val="24"/>
        </w:rPr>
      </w:pPr>
      <w:r>
        <w:rPr>
          <w:sz w:val="24"/>
          <w:szCs w:val="24"/>
        </w:rPr>
        <w:t>2.5. Поставщик обязан передать Заказчику следующие документы на поставляемый товар:</w:t>
      </w:r>
    </w:p>
    <w:p w:rsidR="003F5B7C" w:rsidRDefault="003F5B7C" w:rsidP="003F5B7C">
      <w:pPr>
        <w:pStyle w:val="a9"/>
        <w:spacing w:after="0"/>
        <w:ind w:left="0"/>
        <w:jc w:val="both"/>
        <w:rPr>
          <w:sz w:val="24"/>
          <w:szCs w:val="24"/>
        </w:rPr>
      </w:pPr>
      <w:r>
        <w:rPr>
          <w:sz w:val="24"/>
          <w:szCs w:val="24"/>
        </w:rPr>
        <w:tab/>
        <w:t>1. Счет.</w:t>
      </w:r>
    </w:p>
    <w:p w:rsidR="003F5B7C" w:rsidRDefault="00864B0B" w:rsidP="003F5B7C">
      <w:pPr>
        <w:pStyle w:val="a9"/>
        <w:spacing w:after="0"/>
        <w:ind w:left="0" w:firstLine="709"/>
        <w:jc w:val="both"/>
        <w:rPr>
          <w:sz w:val="24"/>
          <w:szCs w:val="24"/>
        </w:rPr>
      </w:pPr>
      <w:r>
        <w:rPr>
          <w:sz w:val="24"/>
          <w:szCs w:val="24"/>
        </w:rPr>
        <w:t>2.Товарная накладная</w:t>
      </w:r>
      <w:r w:rsidR="003F5B7C">
        <w:rPr>
          <w:sz w:val="24"/>
          <w:szCs w:val="24"/>
        </w:rPr>
        <w:t>.</w:t>
      </w:r>
    </w:p>
    <w:p w:rsidR="003F5B7C" w:rsidRDefault="003F5B7C" w:rsidP="003F5B7C">
      <w:pPr>
        <w:pStyle w:val="a9"/>
        <w:spacing w:after="0"/>
        <w:ind w:left="0"/>
        <w:jc w:val="both"/>
        <w:rPr>
          <w:sz w:val="24"/>
          <w:szCs w:val="24"/>
        </w:rPr>
      </w:pPr>
      <w:r>
        <w:rPr>
          <w:sz w:val="24"/>
          <w:szCs w:val="24"/>
        </w:rPr>
        <w:tab/>
        <w:t>3. Счет-фактура.</w:t>
      </w:r>
    </w:p>
    <w:p w:rsidR="003F5B7C" w:rsidRDefault="003F5B7C" w:rsidP="003F5B7C">
      <w:pPr>
        <w:pStyle w:val="a9"/>
        <w:spacing w:after="0"/>
        <w:ind w:left="0"/>
        <w:jc w:val="both"/>
        <w:rPr>
          <w:sz w:val="24"/>
          <w:szCs w:val="24"/>
        </w:rPr>
      </w:pPr>
      <w:r>
        <w:rPr>
          <w:sz w:val="24"/>
          <w:szCs w:val="24"/>
        </w:rPr>
        <w:tab/>
        <w:t>4. Сертификат качества установленного образца.</w:t>
      </w:r>
    </w:p>
    <w:p w:rsidR="003F5B7C" w:rsidRDefault="003F5B7C" w:rsidP="003F5B7C">
      <w:pPr>
        <w:pStyle w:val="220"/>
        <w:jc w:val="both"/>
        <w:rPr>
          <w:b w:val="0"/>
          <w:sz w:val="24"/>
        </w:rPr>
      </w:pPr>
      <w:r>
        <w:rPr>
          <w:b w:val="0"/>
          <w:sz w:val="24"/>
        </w:rPr>
        <w:t>2.6.</w:t>
      </w:r>
      <w:r w:rsidR="004B0DD0">
        <w:rPr>
          <w:b w:val="0"/>
          <w:sz w:val="24"/>
        </w:rPr>
        <w:t xml:space="preserve"> </w:t>
      </w:r>
      <w:r>
        <w:rPr>
          <w:b w:val="0"/>
          <w:sz w:val="24"/>
        </w:rPr>
        <w:t>Доставка и отгрузка товара осуществляются силами и за счет Поставщика.</w:t>
      </w:r>
    </w:p>
    <w:p w:rsidR="003F5B7C" w:rsidRDefault="003F5B7C" w:rsidP="003F5B7C">
      <w:pPr>
        <w:jc w:val="both"/>
      </w:pPr>
      <w:r>
        <w:t>2.7.</w:t>
      </w:r>
      <w:r w:rsidR="004B0DD0">
        <w:t xml:space="preserve"> </w:t>
      </w:r>
      <w:r>
        <w:t>Поставщик считается выполнившим свои обязательства по поставке с момента передачи качественного товара в полном объеме Заказчику.</w:t>
      </w:r>
    </w:p>
    <w:p w:rsidR="003F5B7C" w:rsidRDefault="003F5B7C" w:rsidP="003F5B7C">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товарной накладной,</w:t>
      </w:r>
      <w:r>
        <w:rPr>
          <w:highlight w:val="cyan"/>
        </w:rPr>
        <w:t xml:space="preserve"> </w:t>
      </w:r>
      <w:r w:rsidR="00F62BA1">
        <w:t>подписываемой</w:t>
      </w:r>
      <w:r>
        <w:t xml:space="preserve"> уполномоченными представителями Сторон</w:t>
      </w:r>
      <w:r w:rsidR="004B0DD0">
        <w:t>.</w:t>
      </w:r>
    </w:p>
    <w:p w:rsidR="003F5B7C" w:rsidRDefault="003F5B7C" w:rsidP="003F5B7C">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3F5B7C" w:rsidRDefault="003F5B7C" w:rsidP="003F5B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3F5B7C" w:rsidRDefault="003F5B7C" w:rsidP="003F5B7C">
      <w:pPr>
        <w:pStyle w:val="a9"/>
        <w:spacing w:after="0"/>
        <w:ind w:left="0"/>
        <w:jc w:val="both"/>
        <w:rPr>
          <w:sz w:val="24"/>
          <w:szCs w:val="24"/>
        </w:rPr>
      </w:pPr>
      <w:r>
        <w:rPr>
          <w:sz w:val="24"/>
          <w:szCs w:val="24"/>
        </w:rPr>
        <w:t>2.11.</w:t>
      </w:r>
      <w:r w:rsidR="004B0DD0">
        <w:rPr>
          <w:sz w:val="24"/>
          <w:szCs w:val="24"/>
        </w:rPr>
        <w:t xml:space="preserve"> </w:t>
      </w:r>
      <w:r>
        <w:rPr>
          <w:sz w:val="24"/>
          <w:szCs w:val="24"/>
        </w:rPr>
        <w:t>Досрочная поставка товара Поставщиком Заказчику возможна только по письменному соглашению Сторон.</w:t>
      </w:r>
    </w:p>
    <w:p w:rsidR="003F5B7C" w:rsidRDefault="003F5B7C" w:rsidP="003F5B7C">
      <w:pPr>
        <w:pStyle w:val="220"/>
        <w:jc w:val="both"/>
        <w:rPr>
          <w:b w:val="0"/>
          <w:sz w:val="24"/>
        </w:rPr>
      </w:pPr>
      <w:r>
        <w:rPr>
          <w:b w:val="0"/>
          <w:sz w:val="24"/>
        </w:rPr>
        <w:t xml:space="preserve">2.12.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3F5B7C" w:rsidRDefault="003F5B7C" w:rsidP="003F5B7C">
      <w:pPr>
        <w:pStyle w:val="a9"/>
        <w:spacing w:after="0"/>
        <w:ind w:left="0"/>
        <w:jc w:val="both"/>
        <w:rPr>
          <w:sz w:val="24"/>
          <w:szCs w:val="24"/>
        </w:rPr>
      </w:pPr>
      <w:r>
        <w:rPr>
          <w:sz w:val="24"/>
          <w:szCs w:val="24"/>
        </w:rPr>
        <w:lastRenderedPageBreak/>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3 (трех) дней с момента обнаружения недопоставки.</w:t>
      </w:r>
    </w:p>
    <w:p w:rsidR="003F5B7C" w:rsidRDefault="003F5B7C" w:rsidP="003F5B7C">
      <w:pPr>
        <w:pStyle w:val="220"/>
        <w:jc w:val="both"/>
        <w:rPr>
          <w:b w:val="0"/>
          <w:sz w:val="24"/>
        </w:rPr>
      </w:pPr>
      <w:r>
        <w:rPr>
          <w:b w:val="0"/>
          <w:sz w:val="24"/>
        </w:rPr>
        <w:t>2.14. Поставщик обязан обеспечить упаковку товара, способную предотвратить его повреждение, утрату или порчу во время транспортировки.</w:t>
      </w:r>
    </w:p>
    <w:p w:rsidR="003F5B7C" w:rsidRDefault="003F5B7C" w:rsidP="003F5B7C">
      <w:pPr>
        <w:pStyle w:val="220"/>
        <w:jc w:val="both"/>
        <w:rPr>
          <w:b w:val="0"/>
          <w:sz w:val="24"/>
        </w:rPr>
      </w:pPr>
    </w:p>
    <w:p w:rsidR="003F5B7C" w:rsidRDefault="003F5B7C" w:rsidP="003F5B7C">
      <w:pPr>
        <w:pStyle w:val="a9"/>
        <w:jc w:val="center"/>
        <w:rPr>
          <w:b/>
          <w:sz w:val="24"/>
          <w:szCs w:val="24"/>
        </w:rPr>
      </w:pPr>
      <w:r>
        <w:rPr>
          <w:b/>
          <w:sz w:val="24"/>
          <w:szCs w:val="24"/>
        </w:rPr>
        <w:t>3. Цена Контракта. Порядок расчетов</w:t>
      </w:r>
    </w:p>
    <w:p w:rsidR="003F5B7C" w:rsidRDefault="003F5B7C" w:rsidP="003F5B7C">
      <w:pPr>
        <w:pStyle w:val="a9"/>
        <w:spacing w:after="0"/>
        <w:ind w:left="0"/>
        <w:jc w:val="both"/>
        <w:rPr>
          <w:sz w:val="24"/>
          <w:szCs w:val="24"/>
        </w:rPr>
      </w:pPr>
      <w:r>
        <w:rPr>
          <w:sz w:val="24"/>
          <w:szCs w:val="24"/>
        </w:rPr>
        <w:t xml:space="preserve">3.1. Цена 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proofErr w:type="gramStart"/>
      <w:r>
        <w:rPr>
          <w:sz w:val="24"/>
          <w:szCs w:val="24"/>
        </w:rPr>
        <w:t xml:space="preserve"> ______ (_____________________________) </w:t>
      </w:r>
      <w:proofErr w:type="gramEnd"/>
      <w:r>
        <w:rPr>
          <w:sz w:val="24"/>
          <w:szCs w:val="24"/>
        </w:rPr>
        <w:t>рублей, в том числе НДС __ %</w:t>
      </w:r>
      <w:r w:rsidR="002B6EBA">
        <w:rPr>
          <w:sz w:val="24"/>
          <w:szCs w:val="24"/>
        </w:rPr>
        <w:t>, что составляет</w:t>
      </w:r>
      <w:r>
        <w:rPr>
          <w:sz w:val="24"/>
          <w:szCs w:val="24"/>
        </w:rPr>
        <w:t xml:space="preserve"> ______ (______________________________________________________________________) рублей.</w:t>
      </w:r>
    </w:p>
    <w:p w:rsidR="003F5B7C" w:rsidRDefault="003F5B7C" w:rsidP="003F5B7C">
      <w:pPr>
        <w:pStyle w:val="a9"/>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3F5B7C" w:rsidRDefault="003F5B7C" w:rsidP="003F5B7C">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3.2.</w:t>
      </w:r>
      <w:r>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Контракта.</w:t>
      </w:r>
    </w:p>
    <w:p w:rsidR="003F5B7C" w:rsidRDefault="003F5B7C" w:rsidP="003F5B7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5355DD" w:rsidRDefault="003F5B7C" w:rsidP="003F5B7C">
      <w:pPr>
        <w:autoSpaceDE w:val="0"/>
        <w:ind w:firstLine="709"/>
        <w:jc w:val="both"/>
      </w:pPr>
      <w:r>
        <w:rPr>
          <w:color w:val="000000"/>
        </w:rPr>
        <w:t>Оплата поставляемых товаров осуществляется по цене, установленной настоящим Контрактом</w:t>
      </w:r>
      <w:r>
        <w:rPr>
          <w:rStyle w:val="grame"/>
          <w:color w:val="000000"/>
        </w:rPr>
        <w:t>.</w:t>
      </w:r>
      <w:r w:rsidR="005355DD" w:rsidRPr="005355DD">
        <w:t xml:space="preserve"> </w:t>
      </w:r>
    </w:p>
    <w:p w:rsidR="003F5B7C" w:rsidRDefault="005355DD" w:rsidP="003F5B7C">
      <w:pPr>
        <w:autoSpaceDE w:val="0"/>
        <w:ind w:firstLine="709"/>
        <w:jc w:val="both"/>
        <w:rPr>
          <w:rStyle w:val="grame"/>
          <w:color w:val="000000"/>
        </w:rPr>
      </w:pPr>
      <w:r>
        <w:t xml:space="preserve">В цену </w:t>
      </w:r>
      <w:r w:rsidR="00F62BA1">
        <w:t xml:space="preserve">Контракта </w:t>
      </w:r>
      <w:r>
        <w:t>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упаковку товара и другие расходы, связан</w:t>
      </w:r>
      <w:r w:rsidR="00F62BA1">
        <w:t>ные с исполнением настоящего К</w:t>
      </w:r>
      <w:r>
        <w:t>онтракта.</w:t>
      </w:r>
    </w:p>
    <w:p w:rsidR="003F5B7C" w:rsidRDefault="003F5B7C" w:rsidP="003F5B7C">
      <w:pPr>
        <w:pStyle w:val="a9"/>
        <w:spacing w:after="0"/>
        <w:ind w:left="0"/>
        <w:jc w:val="both"/>
        <w:rPr>
          <w:color w:val="000000"/>
          <w:sz w:val="24"/>
          <w:szCs w:val="24"/>
        </w:rPr>
      </w:pPr>
      <w:r>
        <w:rPr>
          <w:color w:val="000000"/>
          <w:sz w:val="24"/>
          <w:szCs w:val="24"/>
        </w:rPr>
        <w:t>3.4. Расчеты между Сторонами производятся в безналичном порядке в форме платежного поручения. Оплата про</w:t>
      </w:r>
      <w:r w:rsidR="006E5F7E">
        <w:rPr>
          <w:color w:val="000000"/>
          <w:sz w:val="24"/>
          <w:szCs w:val="24"/>
        </w:rPr>
        <w:t xml:space="preserve">изводится </w:t>
      </w:r>
      <w:proofErr w:type="gramStart"/>
      <w:r w:rsidR="006E5F7E">
        <w:rPr>
          <w:color w:val="000000"/>
          <w:sz w:val="24"/>
          <w:szCs w:val="24"/>
        </w:rPr>
        <w:t>за счет средств</w:t>
      </w:r>
      <w:r w:rsidR="00B57A25">
        <w:t xml:space="preserve"> </w:t>
      </w:r>
      <w:r w:rsidR="00B57A25" w:rsidRPr="00B57A25">
        <w:rPr>
          <w:sz w:val="24"/>
          <w:szCs w:val="24"/>
        </w:rPr>
        <w:t>от приносящей доход деятельности</w:t>
      </w:r>
      <w:r>
        <w:rPr>
          <w:color w:val="000000"/>
          <w:sz w:val="24"/>
          <w:szCs w:val="24"/>
        </w:rPr>
        <w:t xml:space="preserve"> </w:t>
      </w:r>
      <w:r w:rsidR="00F62BA1" w:rsidRPr="00F62BA1">
        <w:rPr>
          <w:sz w:val="24"/>
          <w:szCs w:val="24"/>
        </w:rPr>
        <w:t>при наличии денежных средств у Заказчика</w:t>
      </w:r>
      <w:r w:rsidR="00F62BA1">
        <w:rPr>
          <w:color w:val="000000"/>
          <w:sz w:val="24"/>
          <w:szCs w:val="24"/>
        </w:rPr>
        <w:t xml:space="preserve"> </w:t>
      </w:r>
      <w:r>
        <w:rPr>
          <w:color w:val="000000"/>
          <w:sz w:val="24"/>
          <w:szCs w:val="24"/>
        </w:rPr>
        <w:t>путем перечисления денежных средств на расчетный счет</w:t>
      </w:r>
      <w:proofErr w:type="gramEnd"/>
      <w:r>
        <w:rPr>
          <w:color w:val="000000"/>
          <w:sz w:val="24"/>
          <w:szCs w:val="24"/>
        </w:rPr>
        <w:t xml:space="preserve"> Поставщика.</w:t>
      </w:r>
    </w:p>
    <w:p w:rsidR="003F5B7C" w:rsidRDefault="003F5B7C" w:rsidP="003F5B7C">
      <w:pPr>
        <w:autoSpaceDE w:val="0"/>
        <w:jc w:val="both"/>
      </w:pPr>
      <w:r>
        <w:t xml:space="preserve">3.5. </w:t>
      </w:r>
      <w:r w:rsidR="00F4474C" w:rsidRPr="00F77495">
        <w:t>Оплата производится</w:t>
      </w:r>
      <w:r w:rsidR="00F62BA1">
        <w:t xml:space="preserve"> З</w:t>
      </w:r>
      <w:r w:rsidR="00F4474C">
        <w:t>аказчиком по факту поставки товара</w:t>
      </w:r>
      <w:r w:rsidR="00F4474C" w:rsidRPr="00F77495">
        <w:t xml:space="preserve"> поставщиком  </w:t>
      </w:r>
      <w:r w:rsidR="00F62BA1">
        <w:t>в течение 6</w:t>
      </w:r>
      <w:r w:rsidR="00F4474C">
        <w:t>0 дней с момента</w:t>
      </w:r>
      <w:r w:rsidR="00507072">
        <w:t xml:space="preserve"> подписания С</w:t>
      </w:r>
      <w:r w:rsidR="00F4474C" w:rsidRPr="00F77495">
        <w:t>т</w:t>
      </w:r>
      <w:r w:rsidR="00507072">
        <w:t>оронами</w:t>
      </w:r>
      <w:r w:rsidR="00F4474C" w:rsidRPr="00F77495">
        <w:t xml:space="preserve"> </w:t>
      </w:r>
      <w:r w:rsidR="00F4474C">
        <w:t>товарной накладной.</w:t>
      </w:r>
    </w:p>
    <w:p w:rsidR="001A696B" w:rsidRDefault="001A696B" w:rsidP="003F5B7C">
      <w:pPr>
        <w:autoSpaceDE w:val="0"/>
        <w:jc w:val="both"/>
      </w:pPr>
    </w:p>
    <w:p w:rsidR="003F5B7C" w:rsidRDefault="003F5B7C" w:rsidP="003F5B7C">
      <w:pPr>
        <w:pStyle w:val="a9"/>
        <w:spacing w:after="0"/>
        <w:ind w:left="0"/>
        <w:jc w:val="center"/>
        <w:rPr>
          <w:b/>
          <w:sz w:val="24"/>
          <w:szCs w:val="24"/>
        </w:rPr>
      </w:pPr>
      <w:r>
        <w:rPr>
          <w:b/>
          <w:sz w:val="24"/>
          <w:szCs w:val="24"/>
        </w:rPr>
        <w:t>4. Качество товара и срок годности</w:t>
      </w:r>
    </w:p>
    <w:p w:rsidR="003F5B7C" w:rsidRDefault="003F5B7C" w:rsidP="003F5B7C">
      <w:pPr>
        <w:pStyle w:val="a9"/>
        <w:spacing w:after="0"/>
        <w:ind w:left="0"/>
        <w:jc w:val="center"/>
        <w:rPr>
          <w:b/>
          <w:sz w:val="24"/>
          <w:szCs w:val="24"/>
        </w:rPr>
      </w:pPr>
    </w:p>
    <w:p w:rsidR="003F5B7C" w:rsidRDefault="003F5B7C" w:rsidP="003F5B7C">
      <w:pPr>
        <w:pStyle w:val="a9"/>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ТУ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3F5B7C" w:rsidRDefault="003F5B7C" w:rsidP="003F5B7C">
      <w:pPr>
        <w:pStyle w:val="a9"/>
        <w:ind w:left="0"/>
        <w:jc w:val="both"/>
        <w:rPr>
          <w:sz w:val="24"/>
          <w:szCs w:val="24"/>
        </w:rPr>
      </w:pPr>
      <w:r>
        <w:rPr>
          <w:sz w:val="24"/>
          <w:szCs w:val="24"/>
        </w:rPr>
        <w:t xml:space="preserve">4.2. Подтверждением качества поставляемого товара со стороны Поставщика являются сертификаты </w:t>
      </w:r>
      <w:r w:rsidR="00F62BA1">
        <w:rPr>
          <w:sz w:val="24"/>
          <w:szCs w:val="24"/>
        </w:rPr>
        <w:t xml:space="preserve">качества </w:t>
      </w:r>
      <w:r>
        <w:rPr>
          <w:sz w:val="24"/>
          <w:szCs w:val="24"/>
        </w:rPr>
        <w:t xml:space="preserve">на поставляемый товар. Поставщик обязан </w:t>
      </w:r>
      <w:proofErr w:type="gramStart"/>
      <w:r>
        <w:rPr>
          <w:sz w:val="24"/>
          <w:szCs w:val="24"/>
        </w:rPr>
        <w:t xml:space="preserve">предоставить указанные </w:t>
      </w:r>
      <w:r w:rsidR="005E5DE4">
        <w:rPr>
          <w:sz w:val="24"/>
          <w:szCs w:val="24"/>
        </w:rPr>
        <w:t xml:space="preserve"> </w:t>
      </w:r>
      <w:r>
        <w:rPr>
          <w:sz w:val="24"/>
          <w:szCs w:val="24"/>
        </w:rPr>
        <w:t>документы</w:t>
      </w:r>
      <w:proofErr w:type="gramEnd"/>
      <w:r>
        <w:rPr>
          <w:sz w:val="24"/>
          <w:szCs w:val="24"/>
        </w:rPr>
        <w:t xml:space="preserve"> в момент получения товара Заказчиком.</w:t>
      </w:r>
    </w:p>
    <w:p w:rsidR="003F5B7C" w:rsidRDefault="003F5B7C" w:rsidP="003F5B7C">
      <w:pPr>
        <w:pStyle w:val="a4"/>
      </w:pPr>
      <w:r>
        <w:t>4.3. Заказчик имеет право предъявить Поставщику претензии по количеству, комплектности поставленного товара не позднее 3 (трех) дней с момента поставки, а по качеству – в течение срока годности.</w:t>
      </w:r>
    </w:p>
    <w:p w:rsidR="003F5B7C" w:rsidRDefault="003F5B7C" w:rsidP="003F5B7C">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2 (двух)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3F5B7C" w:rsidRDefault="003F5B7C" w:rsidP="003F5B7C">
      <w:pPr>
        <w:pStyle w:val="220"/>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3F5B7C" w:rsidRDefault="003F5B7C" w:rsidP="003F5B7C">
      <w:pPr>
        <w:ind w:right="-2"/>
        <w:jc w:val="both"/>
      </w:pPr>
      <w:r>
        <w:t>4.5. Поставщик вправе перепроверить качество забракованного товара в течение 2 (двух) дней с момента его получения от Заказчика.</w:t>
      </w:r>
    </w:p>
    <w:p w:rsidR="003F5B7C" w:rsidRDefault="003F5B7C" w:rsidP="003F5B7C">
      <w:pPr>
        <w:ind w:right="-2"/>
        <w:jc w:val="both"/>
      </w:pPr>
      <w:r>
        <w:lastRenderedPageBreak/>
        <w:t>4.6. Остаточный срок годности тов</w:t>
      </w:r>
      <w:r w:rsidR="00981B6D">
        <w:t>ара должен составлять не менее 6</w:t>
      </w:r>
      <w:r>
        <w:t>0 % от установленного срока годности на момент поставки.</w:t>
      </w:r>
    </w:p>
    <w:p w:rsidR="003F5B7C" w:rsidRDefault="003F5B7C" w:rsidP="003F5B7C">
      <w:pPr>
        <w:ind w:right="-2"/>
        <w:jc w:val="both"/>
      </w:pPr>
      <w:r>
        <w:t xml:space="preserve">4.7. Срок годности поставляемого товара определяется в соответствии с </w:t>
      </w:r>
      <w:proofErr w:type="spellStart"/>
      <w:r>
        <w:t>ГОСТами</w:t>
      </w:r>
      <w:proofErr w:type="spellEnd"/>
      <w:r>
        <w:t>, ТУ с учетом рекомендаций производителя.</w:t>
      </w:r>
    </w:p>
    <w:p w:rsidR="003F5B7C" w:rsidRDefault="003F5B7C" w:rsidP="003F5B7C">
      <w:pPr>
        <w:pStyle w:val="a9"/>
        <w:jc w:val="center"/>
        <w:rPr>
          <w:b/>
          <w:sz w:val="24"/>
          <w:szCs w:val="24"/>
        </w:rPr>
      </w:pPr>
      <w:r>
        <w:rPr>
          <w:b/>
          <w:sz w:val="24"/>
          <w:szCs w:val="24"/>
        </w:rPr>
        <w:t>5. Обстоятельства непреодолимой силы</w:t>
      </w:r>
    </w:p>
    <w:p w:rsidR="003F5B7C" w:rsidRDefault="003F5B7C" w:rsidP="003F5B7C">
      <w:pPr>
        <w:pStyle w:val="212"/>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3F5B7C" w:rsidRDefault="003F5B7C" w:rsidP="003F5B7C">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F5B7C" w:rsidRDefault="003F5B7C" w:rsidP="003F5B7C">
      <w:pPr>
        <w:pStyle w:val="a9"/>
        <w:ind w:left="0"/>
        <w:jc w:val="center"/>
        <w:rPr>
          <w:b/>
          <w:sz w:val="24"/>
          <w:szCs w:val="24"/>
        </w:rPr>
      </w:pPr>
    </w:p>
    <w:p w:rsidR="003F5B7C" w:rsidRDefault="003F5B7C" w:rsidP="003F5B7C">
      <w:pPr>
        <w:pStyle w:val="a9"/>
        <w:ind w:left="0"/>
        <w:jc w:val="center"/>
        <w:rPr>
          <w:b/>
          <w:sz w:val="24"/>
          <w:szCs w:val="24"/>
        </w:rPr>
      </w:pPr>
      <w:r>
        <w:rPr>
          <w:b/>
          <w:sz w:val="24"/>
          <w:szCs w:val="24"/>
        </w:rPr>
        <w:t>6. Ответственность Сторон</w:t>
      </w:r>
    </w:p>
    <w:p w:rsidR="003F5B7C" w:rsidRDefault="003F5B7C" w:rsidP="003F5B7C">
      <w:pPr>
        <w:pStyle w:val="a9"/>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F5B7C" w:rsidRDefault="003F5B7C" w:rsidP="003F5B7C">
      <w:pPr>
        <w:pStyle w:val="a9"/>
        <w:spacing w:after="0"/>
        <w:ind w:left="0"/>
        <w:jc w:val="both"/>
        <w:rPr>
          <w:sz w:val="24"/>
          <w:szCs w:val="24"/>
        </w:rPr>
      </w:pPr>
      <w:r>
        <w:rPr>
          <w:sz w:val="24"/>
          <w:szCs w:val="24"/>
        </w:rPr>
        <w:tab/>
        <w:t>В случае поставки товара ненадлежащего качества Поставщик уплачивает Заказчику штраф в размере 5 % от цены Контракта.</w:t>
      </w:r>
    </w:p>
    <w:p w:rsidR="003F5B7C" w:rsidRDefault="003F5B7C" w:rsidP="003F5B7C">
      <w:pPr>
        <w:pStyle w:val="a9"/>
        <w:spacing w:after="0"/>
        <w:ind w:left="0"/>
        <w:jc w:val="both"/>
        <w:rPr>
          <w:rStyle w:val="grame"/>
          <w:color w:val="000000"/>
          <w:sz w:val="24"/>
          <w:szCs w:val="24"/>
        </w:rPr>
      </w:pPr>
      <w:r>
        <w:rPr>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color w:val="000000"/>
          <w:sz w:val="24"/>
          <w:szCs w:val="24"/>
        </w:rPr>
        <w:t>.</w:t>
      </w:r>
    </w:p>
    <w:p w:rsidR="003F5B7C" w:rsidRDefault="003F5B7C" w:rsidP="003F5B7C">
      <w:pPr>
        <w:pStyle w:val="a9"/>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3F5B7C" w:rsidRDefault="003F5B7C" w:rsidP="003F5B7C">
      <w:pPr>
        <w:pStyle w:val="a9"/>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F5B7C" w:rsidRDefault="003F5B7C" w:rsidP="003F5B7C">
      <w:pPr>
        <w:pStyle w:val="a9"/>
        <w:jc w:val="center"/>
        <w:rPr>
          <w:b/>
          <w:sz w:val="24"/>
          <w:szCs w:val="24"/>
        </w:rPr>
      </w:pPr>
      <w:r>
        <w:rPr>
          <w:b/>
          <w:sz w:val="24"/>
          <w:szCs w:val="24"/>
        </w:rPr>
        <w:t>7. Порядок урегулирования споров</w:t>
      </w:r>
    </w:p>
    <w:p w:rsidR="003F5B7C" w:rsidRDefault="003F5B7C" w:rsidP="003F5B7C">
      <w:pPr>
        <w:pStyle w:val="310"/>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3F5B7C" w:rsidRDefault="003F5B7C" w:rsidP="003F5B7C">
      <w:pPr>
        <w:pStyle w:val="310"/>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пп.2.13, 4.3, 4.4, 4.5, настоящего Контракта.</w:t>
      </w:r>
    </w:p>
    <w:p w:rsidR="003F5B7C" w:rsidRDefault="003F5B7C" w:rsidP="003F5B7C">
      <w:pPr>
        <w:pStyle w:val="a9"/>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3F5B7C" w:rsidRDefault="003F5B7C" w:rsidP="003F5B7C">
      <w:pPr>
        <w:spacing w:line="264" w:lineRule="exact"/>
        <w:jc w:val="center"/>
        <w:rPr>
          <w:b/>
        </w:rPr>
      </w:pPr>
    </w:p>
    <w:p w:rsidR="003F5B7C" w:rsidRDefault="003F5B7C" w:rsidP="003F5B7C">
      <w:pPr>
        <w:pStyle w:val="af3"/>
        <w:suppressLineNumbers w:val="0"/>
        <w:spacing w:line="264" w:lineRule="exact"/>
        <w:rPr>
          <w:bCs w:val="0"/>
        </w:rPr>
      </w:pPr>
      <w:r>
        <w:rPr>
          <w:bCs w:val="0"/>
        </w:rPr>
        <w:t>8. Заключительные положения</w:t>
      </w:r>
    </w:p>
    <w:p w:rsidR="003F5B7C" w:rsidRDefault="003F5B7C" w:rsidP="003F5B7C">
      <w:pPr>
        <w:spacing w:line="264" w:lineRule="exact"/>
        <w:jc w:val="center"/>
        <w:rPr>
          <w:b/>
        </w:rPr>
      </w:pPr>
    </w:p>
    <w:p w:rsidR="00864B0B" w:rsidRPr="00EB08FC" w:rsidRDefault="003F5B7C" w:rsidP="00864B0B">
      <w:pPr>
        <w:spacing w:line="264" w:lineRule="exact"/>
        <w:jc w:val="both"/>
      </w:pPr>
      <w:r>
        <w:t xml:space="preserve">8.1. </w:t>
      </w:r>
      <w:r w:rsidR="00864B0B" w:rsidRPr="00EB08FC">
        <w:t>Настоящий контра</w:t>
      </w:r>
      <w:proofErr w:type="gramStart"/>
      <w:r w:rsidR="00864B0B" w:rsidRPr="00EB08FC">
        <w:t>кт вст</w:t>
      </w:r>
      <w:proofErr w:type="gramEnd"/>
      <w:r w:rsidR="00864B0B" w:rsidRPr="00EB08FC">
        <w:t>упает в силу с момента его подписания Сторонами и действует до полного исполнения Сторонами своих обязательств по настоящему Контракту,</w:t>
      </w:r>
      <w:r w:rsidR="00B57A25">
        <w:t xml:space="preserve"> но не позднее «31» декабря 2010</w:t>
      </w:r>
      <w:r w:rsidR="00864B0B">
        <w:t xml:space="preserve"> г., </w:t>
      </w:r>
      <w:r w:rsidR="00864B0B" w:rsidRPr="00EB08FC">
        <w:t xml:space="preserve">или до его расторжения в порядке и на условиях, предусмотренных настоящим </w:t>
      </w:r>
      <w:r w:rsidR="00864B0B" w:rsidRPr="00EB08FC">
        <w:lastRenderedPageBreak/>
        <w:t xml:space="preserve">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3F5B7C" w:rsidRDefault="003F5B7C" w:rsidP="00864B0B">
      <w:pPr>
        <w:spacing w:line="264" w:lineRule="exact"/>
        <w:jc w:val="both"/>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3F5B7C" w:rsidRDefault="003F5B7C" w:rsidP="003F5B7C">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F5B7C" w:rsidRDefault="003F5B7C" w:rsidP="003F5B7C">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3F5B7C" w:rsidRDefault="003F5B7C" w:rsidP="003F5B7C">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3F5B7C" w:rsidRDefault="003F5B7C" w:rsidP="003F5B7C">
      <w:pPr>
        <w:pStyle w:val="a4"/>
      </w:pPr>
      <w:r>
        <w:t>8.6. Расторжение настоящего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3F5B7C" w:rsidRDefault="003F5B7C" w:rsidP="003F5B7C">
      <w:pPr>
        <w:pStyle w:val="a4"/>
      </w:pPr>
      <w:r>
        <w:t>8.7. Настоящий Контракт составлен в двух экземплярах, имеющих одинаковую юридическую силу, по одному экземпляру для каж</w:t>
      </w:r>
      <w:r w:rsidR="002B6EBA">
        <w:t>дой из Сторон и имеет Приложение, являющееся неотъемлемой частью настоящего контракта</w:t>
      </w:r>
      <w:r>
        <w:t>:</w:t>
      </w:r>
    </w:p>
    <w:p w:rsidR="003F5B7C" w:rsidRDefault="003F5B7C" w:rsidP="003F5B7C">
      <w:pPr>
        <w:pStyle w:val="a4"/>
        <w:numPr>
          <w:ilvl w:val="0"/>
          <w:numId w:val="5"/>
        </w:numPr>
        <w:tabs>
          <w:tab w:val="left" w:pos="720"/>
        </w:tabs>
        <w:suppressAutoHyphens/>
      </w:pPr>
      <w:r>
        <w:t>Спецификация (Приложение № 1);</w:t>
      </w:r>
    </w:p>
    <w:p w:rsidR="003F5B7C" w:rsidRDefault="003F5B7C" w:rsidP="003F5B7C">
      <w:pPr>
        <w:pStyle w:val="a4"/>
      </w:pPr>
    </w:p>
    <w:p w:rsidR="003F5B7C" w:rsidRDefault="003F5B7C" w:rsidP="003F5B7C">
      <w:pPr>
        <w:pStyle w:val="a4"/>
        <w:jc w:val="center"/>
        <w:rPr>
          <w:b/>
        </w:rPr>
      </w:pPr>
      <w:r>
        <w:rPr>
          <w:b/>
        </w:rPr>
        <w:t>9.Юридические адреса, банковские реквизиты и подписи Сторон</w:t>
      </w:r>
    </w:p>
    <w:p w:rsidR="003F5B7C" w:rsidRDefault="003F5B7C" w:rsidP="003F5B7C">
      <w:pPr>
        <w:pStyle w:val="a4"/>
        <w:rPr>
          <w:b/>
        </w:rPr>
      </w:pPr>
    </w:p>
    <w:p w:rsidR="003F5B7C" w:rsidRPr="00D01E49" w:rsidRDefault="003F5B7C" w:rsidP="003F5B7C">
      <w:pPr>
        <w:pStyle w:val="a4"/>
      </w:pPr>
      <w:r>
        <w:rPr>
          <w:b/>
        </w:rPr>
        <w:t xml:space="preserve">Заказчик: </w:t>
      </w:r>
      <w:r w:rsidRPr="00D01E49">
        <w:t>МУЗ «</w:t>
      </w:r>
      <w:r w:rsidR="00ED3FA6">
        <w:t>Стоматологическая поликлиника №1</w:t>
      </w:r>
      <w:r w:rsidRPr="00D01E49">
        <w:t>»</w:t>
      </w:r>
    </w:p>
    <w:p w:rsidR="003F5B7C" w:rsidRPr="00D01E49" w:rsidRDefault="00ED3FA6" w:rsidP="003F5B7C">
      <w:pPr>
        <w:pStyle w:val="a4"/>
      </w:pPr>
      <w:r>
        <w:t>410022</w:t>
      </w:r>
      <w:r w:rsidR="003F5B7C" w:rsidRPr="00D01E49">
        <w:t xml:space="preserve">, г. Саратов, ул. </w:t>
      </w:r>
      <w:r>
        <w:t>Хомяковой, 13</w:t>
      </w:r>
    </w:p>
    <w:p w:rsidR="003F5B7C" w:rsidRPr="00D01E49" w:rsidRDefault="003F5B7C" w:rsidP="003F5B7C">
      <w:pPr>
        <w:pStyle w:val="a4"/>
      </w:pPr>
      <w:r w:rsidRPr="00D01E49">
        <w:t>ИНН/КПП 645</w:t>
      </w:r>
      <w:r w:rsidR="00434F28">
        <w:t>1123366</w:t>
      </w:r>
      <w:r w:rsidRPr="00D01E49">
        <w:t>/645</w:t>
      </w:r>
      <w:r w:rsidR="00434F28">
        <w:t>101001</w:t>
      </w:r>
    </w:p>
    <w:p w:rsidR="00CC2FA4" w:rsidRDefault="003F5B7C" w:rsidP="003F5B7C">
      <w:pPr>
        <w:pStyle w:val="a4"/>
      </w:pPr>
      <w:proofErr w:type="spellStart"/>
      <w:proofErr w:type="gramStart"/>
      <w:r w:rsidRPr="00D01E49">
        <w:t>р</w:t>
      </w:r>
      <w:proofErr w:type="spellEnd"/>
      <w:proofErr w:type="gramEnd"/>
      <w:r w:rsidRPr="00D01E49">
        <w:t>/с 40</w:t>
      </w:r>
      <w:r w:rsidR="00434F28">
        <w:t>204810800000000016</w:t>
      </w:r>
    </w:p>
    <w:p w:rsidR="003F5B7C" w:rsidRPr="00D01E49" w:rsidRDefault="00CC2FA4" w:rsidP="003F5B7C">
      <w:pPr>
        <w:pStyle w:val="a4"/>
      </w:pPr>
      <w:proofErr w:type="gramStart"/>
      <w:r>
        <w:t>л</w:t>
      </w:r>
      <w:proofErr w:type="gramEnd"/>
      <w:r>
        <w:t>/</w:t>
      </w:r>
      <w:proofErr w:type="spellStart"/>
      <w:r>
        <w:t>сч</w:t>
      </w:r>
      <w:proofErr w:type="spellEnd"/>
      <w:r>
        <w:t xml:space="preserve"> 006030129</w:t>
      </w:r>
      <w:r w:rsidR="003F5B7C" w:rsidRPr="00D01E49">
        <w:t xml:space="preserve"> </w:t>
      </w:r>
    </w:p>
    <w:p w:rsidR="003F5B7C" w:rsidRPr="00D01E49" w:rsidRDefault="003F5B7C" w:rsidP="003F5B7C">
      <w:pPr>
        <w:pStyle w:val="a4"/>
      </w:pPr>
      <w:r w:rsidRPr="00D01E49">
        <w:t xml:space="preserve"> ГРКЦ ГУ Банка России по</w:t>
      </w:r>
      <w:r w:rsidR="00CC2FA4">
        <w:t xml:space="preserve"> Саратовской области </w:t>
      </w:r>
      <w:proofErr w:type="gramStart"/>
      <w:r w:rsidR="00CC2FA4">
        <w:t>г</w:t>
      </w:r>
      <w:proofErr w:type="gramEnd"/>
      <w:r w:rsidR="00CC2FA4">
        <w:t>. Саратова</w:t>
      </w:r>
    </w:p>
    <w:p w:rsidR="003F5B7C" w:rsidRPr="00D01E49" w:rsidRDefault="00412EEC" w:rsidP="003F5B7C">
      <w:pPr>
        <w:pStyle w:val="a4"/>
      </w:pPr>
      <w:r>
        <w:t>БИК 046311001</w:t>
      </w:r>
    </w:p>
    <w:p w:rsidR="003F5B7C" w:rsidRDefault="003F5B7C" w:rsidP="003F5B7C">
      <w:pPr>
        <w:pStyle w:val="a4"/>
        <w:rPr>
          <w:b/>
        </w:rPr>
      </w:pPr>
    </w:p>
    <w:p w:rsidR="003F5B7C" w:rsidRDefault="003F5B7C" w:rsidP="003F5B7C">
      <w:pPr>
        <w:pStyle w:val="a4"/>
        <w:jc w:val="left"/>
        <w:rPr>
          <w:b/>
        </w:rPr>
      </w:pPr>
      <w:r>
        <w:rPr>
          <w:b/>
        </w:rPr>
        <w:t>Поставщик: 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jc w:val="left"/>
        <w:rPr>
          <w:b/>
        </w:rPr>
      </w:pPr>
      <w:r>
        <w:rPr>
          <w:b/>
        </w:rPr>
        <w:t>____________________________________________________________</w:t>
      </w:r>
    </w:p>
    <w:p w:rsidR="003F5B7C" w:rsidRDefault="003F5B7C" w:rsidP="003F5B7C">
      <w:pPr>
        <w:pStyle w:val="a4"/>
        <w:rPr>
          <w:b/>
        </w:rPr>
      </w:pPr>
    </w:p>
    <w:p w:rsidR="003F5B7C" w:rsidRDefault="003F5B7C" w:rsidP="003F5B7C">
      <w:pPr>
        <w:pStyle w:val="a4"/>
        <w:ind w:firstLine="709"/>
        <w:rPr>
          <w:b/>
        </w:rPr>
      </w:pPr>
    </w:p>
    <w:p w:rsidR="003F5B7C" w:rsidRDefault="003F5B7C" w:rsidP="003F5B7C">
      <w:pPr>
        <w:pStyle w:val="a4"/>
        <w:ind w:firstLine="709"/>
        <w:rPr>
          <w:b/>
        </w:rPr>
      </w:pPr>
    </w:p>
    <w:p w:rsidR="003F5B7C" w:rsidRDefault="003F5B7C" w:rsidP="003F5B7C">
      <w:pPr>
        <w:pStyle w:val="a4"/>
        <w:ind w:firstLine="709"/>
        <w:rPr>
          <w:b/>
        </w:rPr>
      </w:pPr>
    </w:p>
    <w:p w:rsidR="003F5B7C" w:rsidRDefault="003F5B7C" w:rsidP="003F5B7C">
      <w:pPr>
        <w:pStyle w:val="a4"/>
        <w:ind w:firstLine="709"/>
        <w:rPr>
          <w:b/>
        </w:rPr>
      </w:pPr>
      <w:r>
        <w:rPr>
          <w:b/>
        </w:rPr>
        <w:t>Заказчик                                                                                     Поставщик</w:t>
      </w:r>
    </w:p>
    <w:p w:rsidR="003F5B7C" w:rsidRDefault="003F5B7C" w:rsidP="003F5B7C">
      <w:pPr>
        <w:pStyle w:val="a4"/>
        <w:rPr>
          <w:b/>
        </w:rPr>
      </w:pPr>
    </w:p>
    <w:p w:rsidR="003F5B7C" w:rsidRDefault="003F5B7C" w:rsidP="003F5B7C">
      <w:pPr>
        <w:pStyle w:val="a4"/>
        <w:ind w:firstLine="709"/>
        <w:rPr>
          <w:b/>
        </w:rPr>
      </w:pPr>
      <w:r>
        <w:rPr>
          <w:b/>
        </w:rPr>
        <w:t>____________                                                                          ______________</w:t>
      </w:r>
    </w:p>
    <w:p w:rsidR="003F5B7C" w:rsidRDefault="003F5B7C" w:rsidP="003F5B7C">
      <w:pPr>
        <w:pStyle w:val="a4"/>
        <w:ind w:firstLine="709"/>
        <w:rPr>
          <w:b/>
        </w:rPr>
      </w:pPr>
      <w:r>
        <w:rPr>
          <w:b/>
        </w:rPr>
        <w:t>М.П.                                                                                                        М.П.</w:t>
      </w:r>
    </w:p>
    <w:p w:rsidR="003F5B7C" w:rsidRDefault="003F5B7C" w:rsidP="003F5B7C">
      <w:pPr>
        <w:jc w:val="center"/>
        <w:rPr>
          <w:b/>
        </w:rPr>
      </w:pPr>
    </w:p>
    <w:p w:rsidR="003F5B7C" w:rsidRDefault="003F5B7C" w:rsidP="003F5B7C">
      <w:pPr>
        <w:jc w:val="center"/>
        <w:rPr>
          <w:b/>
        </w:rPr>
      </w:pPr>
    </w:p>
    <w:p w:rsidR="003F5B7C" w:rsidRDefault="003F5B7C" w:rsidP="003F5B7C">
      <w:pPr>
        <w:jc w:val="center"/>
        <w:rPr>
          <w:b/>
        </w:rPr>
      </w:pPr>
    </w:p>
    <w:p w:rsidR="003F5B7C" w:rsidRDefault="003F5B7C" w:rsidP="003F5B7C">
      <w:pPr>
        <w:jc w:val="center"/>
        <w:rPr>
          <w:b/>
        </w:rPr>
      </w:pPr>
    </w:p>
    <w:p w:rsidR="003F5B7C" w:rsidRDefault="003F5B7C" w:rsidP="003F5B7C">
      <w:pPr>
        <w:jc w:val="center"/>
        <w:rPr>
          <w:b/>
        </w:rPr>
      </w:pPr>
    </w:p>
    <w:p w:rsidR="00A83CB3" w:rsidRDefault="00A83CB3" w:rsidP="003F5B7C">
      <w:pPr>
        <w:pStyle w:val="a4"/>
        <w:ind w:left="6381" w:firstLine="709"/>
      </w:pPr>
    </w:p>
    <w:p w:rsidR="00A83CB3" w:rsidRDefault="00A83CB3" w:rsidP="003F5B7C">
      <w:pPr>
        <w:pStyle w:val="a4"/>
        <w:ind w:left="6381" w:firstLine="709"/>
      </w:pPr>
    </w:p>
    <w:p w:rsidR="00903C4F" w:rsidRDefault="00903C4F" w:rsidP="003F5B7C">
      <w:pPr>
        <w:pStyle w:val="a4"/>
        <w:ind w:left="6381" w:firstLine="709"/>
      </w:pPr>
    </w:p>
    <w:p w:rsidR="00903C4F" w:rsidRDefault="00903C4F" w:rsidP="003F5B7C">
      <w:pPr>
        <w:pStyle w:val="a4"/>
        <w:ind w:left="6381" w:firstLine="709"/>
      </w:pPr>
    </w:p>
    <w:p w:rsidR="003F5B7C" w:rsidRPr="00BF7A67" w:rsidRDefault="003F5B7C" w:rsidP="003F5B7C">
      <w:pPr>
        <w:pStyle w:val="a4"/>
        <w:ind w:left="6381" w:firstLine="709"/>
      </w:pPr>
      <w:r w:rsidRPr="00BF7A67">
        <w:lastRenderedPageBreak/>
        <w:t>Приложение №1</w:t>
      </w:r>
    </w:p>
    <w:p w:rsidR="003F5B7C" w:rsidRDefault="003F5B7C" w:rsidP="003F5B7C">
      <w:pPr>
        <w:pStyle w:val="a4"/>
        <w:ind w:left="7090"/>
      </w:pPr>
      <w:r>
        <w:t>к</w:t>
      </w:r>
      <w:r w:rsidRPr="00BF7A67">
        <w:t xml:space="preserve"> муниципальному Контракту </w:t>
      </w:r>
    </w:p>
    <w:p w:rsidR="003F5B7C" w:rsidRPr="0033385E" w:rsidRDefault="00B57A25" w:rsidP="003F5B7C">
      <w:pPr>
        <w:pStyle w:val="a4"/>
        <w:ind w:left="6381" w:firstLine="709"/>
        <w:rPr>
          <w:b/>
        </w:rPr>
      </w:pPr>
      <w:r>
        <w:t>№__ от____2010</w:t>
      </w:r>
      <w:r w:rsidR="003F5B7C" w:rsidRPr="00BF7A67">
        <w:t xml:space="preserve"> г</w:t>
      </w:r>
      <w:r w:rsidR="003F5B7C">
        <w:rPr>
          <w:b/>
        </w:rPr>
        <w:t>.</w:t>
      </w:r>
    </w:p>
    <w:p w:rsidR="003F5B7C" w:rsidRDefault="003F5B7C" w:rsidP="003F5B7C">
      <w:pPr>
        <w:jc w:val="center"/>
        <w:rPr>
          <w:b/>
        </w:rPr>
      </w:pPr>
    </w:p>
    <w:p w:rsidR="003F5B7C" w:rsidRDefault="004B0DD0" w:rsidP="003F5B7C">
      <w:pPr>
        <w:jc w:val="center"/>
        <w:rPr>
          <w:b/>
        </w:rPr>
      </w:pPr>
      <w:r>
        <w:rPr>
          <w:b/>
        </w:rPr>
        <w:t>СПЕЦИФИКАЦИЯ</w:t>
      </w:r>
    </w:p>
    <w:p w:rsidR="003F5B7C" w:rsidRDefault="003F5B7C" w:rsidP="003F5B7C">
      <w:pPr>
        <w:jc w:val="center"/>
        <w:rPr>
          <w:b/>
        </w:rPr>
      </w:pPr>
      <w:r>
        <w:rPr>
          <w:b/>
        </w:rPr>
        <w:t>на поставку товара</w:t>
      </w:r>
    </w:p>
    <w:p w:rsidR="003F5B7C" w:rsidRDefault="003F5B7C" w:rsidP="003F5B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1134"/>
        <w:gridCol w:w="1134"/>
        <w:gridCol w:w="1134"/>
        <w:gridCol w:w="1098"/>
      </w:tblGrid>
      <w:tr w:rsidR="003F5B7C" w:rsidRPr="006010EB" w:rsidTr="000C68C5">
        <w:tc>
          <w:tcPr>
            <w:tcW w:w="817" w:type="dxa"/>
          </w:tcPr>
          <w:p w:rsidR="003F5B7C" w:rsidRPr="00BF7A67" w:rsidRDefault="003F5B7C" w:rsidP="000C68C5">
            <w:pPr>
              <w:jc w:val="center"/>
            </w:pPr>
            <w:r w:rsidRPr="00BF7A67">
              <w:t>№№</w:t>
            </w:r>
          </w:p>
          <w:p w:rsidR="003F5B7C" w:rsidRPr="00BF7A67" w:rsidRDefault="003F5B7C" w:rsidP="000C68C5">
            <w:pPr>
              <w:jc w:val="center"/>
            </w:pPr>
            <w:proofErr w:type="spellStart"/>
            <w:proofErr w:type="gramStart"/>
            <w:r w:rsidRPr="00BF7A67">
              <w:t>п</w:t>
            </w:r>
            <w:proofErr w:type="spellEnd"/>
            <w:proofErr w:type="gramEnd"/>
            <w:r w:rsidRPr="00BF7A67">
              <w:t>/</w:t>
            </w:r>
            <w:proofErr w:type="spellStart"/>
            <w:r w:rsidRPr="00BF7A67">
              <w:t>п</w:t>
            </w:r>
            <w:proofErr w:type="spellEnd"/>
          </w:p>
        </w:tc>
        <w:tc>
          <w:tcPr>
            <w:tcW w:w="5103" w:type="dxa"/>
          </w:tcPr>
          <w:p w:rsidR="003F5B7C" w:rsidRPr="00BF7A67" w:rsidRDefault="003F5B7C" w:rsidP="000C68C5">
            <w:pPr>
              <w:jc w:val="center"/>
            </w:pPr>
            <w:r w:rsidRPr="00BF7A67">
              <w:t>Наименование и характеристик</w:t>
            </w:r>
            <w:r>
              <w:t>и</w:t>
            </w:r>
            <w:r w:rsidRPr="00BF7A67">
              <w:t xml:space="preserve"> товара</w:t>
            </w:r>
          </w:p>
        </w:tc>
        <w:tc>
          <w:tcPr>
            <w:tcW w:w="1134" w:type="dxa"/>
          </w:tcPr>
          <w:p w:rsidR="003F5B7C" w:rsidRPr="00BF7A67" w:rsidRDefault="003F5B7C" w:rsidP="000C68C5">
            <w:pPr>
              <w:jc w:val="center"/>
            </w:pPr>
            <w:proofErr w:type="spellStart"/>
            <w:r w:rsidRPr="00BF7A67">
              <w:t>Ед</w:t>
            </w:r>
            <w:proofErr w:type="gramStart"/>
            <w:r w:rsidRPr="00BF7A67">
              <w:t>.и</w:t>
            </w:r>
            <w:proofErr w:type="gramEnd"/>
            <w:r w:rsidRPr="00BF7A67">
              <w:t>зм</w:t>
            </w:r>
            <w:proofErr w:type="spellEnd"/>
            <w:r w:rsidRPr="00BF7A67">
              <w:t>.</w:t>
            </w:r>
          </w:p>
        </w:tc>
        <w:tc>
          <w:tcPr>
            <w:tcW w:w="1134" w:type="dxa"/>
          </w:tcPr>
          <w:p w:rsidR="003F5B7C" w:rsidRPr="00BF7A67" w:rsidRDefault="003F5B7C" w:rsidP="000C68C5">
            <w:pPr>
              <w:jc w:val="center"/>
            </w:pPr>
            <w:r w:rsidRPr="00BF7A67">
              <w:t>Кол-во</w:t>
            </w:r>
          </w:p>
        </w:tc>
        <w:tc>
          <w:tcPr>
            <w:tcW w:w="1134" w:type="dxa"/>
          </w:tcPr>
          <w:p w:rsidR="003F5B7C" w:rsidRPr="00BF7A67" w:rsidRDefault="003F5B7C" w:rsidP="000C68C5">
            <w:pPr>
              <w:jc w:val="center"/>
            </w:pPr>
            <w:r w:rsidRPr="00BF7A67">
              <w:t>цена</w:t>
            </w:r>
          </w:p>
        </w:tc>
        <w:tc>
          <w:tcPr>
            <w:tcW w:w="1098" w:type="dxa"/>
          </w:tcPr>
          <w:p w:rsidR="003F5B7C" w:rsidRPr="00BF7A67" w:rsidRDefault="003F5B7C" w:rsidP="000C68C5">
            <w:pPr>
              <w:jc w:val="center"/>
            </w:pPr>
            <w:r w:rsidRPr="00BF7A67">
              <w:t>сумма</w:t>
            </w:r>
          </w:p>
        </w:tc>
      </w:tr>
      <w:tr w:rsidR="003F5B7C" w:rsidRPr="006010EB" w:rsidTr="000C68C5">
        <w:tc>
          <w:tcPr>
            <w:tcW w:w="817" w:type="dxa"/>
          </w:tcPr>
          <w:p w:rsidR="003F5B7C" w:rsidRPr="00BF7A67" w:rsidRDefault="003F5B7C" w:rsidP="000C68C5">
            <w:pPr>
              <w:jc w:val="center"/>
            </w:pPr>
            <w:r w:rsidRPr="00BF7A67">
              <w:t>1</w:t>
            </w:r>
          </w:p>
        </w:tc>
        <w:tc>
          <w:tcPr>
            <w:tcW w:w="5103" w:type="dxa"/>
          </w:tcPr>
          <w:p w:rsidR="003F5B7C" w:rsidRPr="00BF7A67" w:rsidRDefault="003F5B7C" w:rsidP="000C68C5">
            <w:pPr>
              <w:jc w:val="center"/>
            </w:pPr>
            <w:r w:rsidRPr="00BF7A67">
              <w:t>2</w:t>
            </w:r>
          </w:p>
        </w:tc>
        <w:tc>
          <w:tcPr>
            <w:tcW w:w="1134" w:type="dxa"/>
          </w:tcPr>
          <w:p w:rsidR="003F5B7C" w:rsidRPr="00BF7A67" w:rsidRDefault="003F5B7C" w:rsidP="000C68C5">
            <w:pPr>
              <w:jc w:val="center"/>
            </w:pPr>
            <w:r w:rsidRPr="00BF7A67">
              <w:t>3</w:t>
            </w:r>
          </w:p>
        </w:tc>
        <w:tc>
          <w:tcPr>
            <w:tcW w:w="1134" w:type="dxa"/>
          </w:tcPr>
          <w:p w:rsidR="003F5B7C" w:rsidRPr="00BF7A67" w:rsidRDefault="003F5B7C" w:rsidP="000C68C5">
            <w:pPr>
              <w:jc w:val="center"/>
            </w:pPr>
            <w:r w:rsidRPr="00BF7A67">
              <w:t>4</w:t>
            </w:r>
          </w:p>
        </w:tc>
        <w:tc>
          <w:tcPr>
            <w:tcW w:w="1134" w:type="dxa"/>
          </w:tcPr>
          <w:p w:rsidR="003F5B7C" w:rsidRPr="00BF7A67" w:rsidRDefault="003F5B7C" w:rsidP="000C68C5">
            <w:pPr>
              <w:jc w:val="center"/>
            </w:pPr>
            <w:r w:rsidRPr="00BF7A67">
              <w:t>5</w:t>
            </w:r>
          </w:p>
        </w:tc>
        <w:tc>
          <w:tcPr>
            <w:tcW w:w="1098" w:type="dxa"/>
          </w:tcPr>
          <w:p w:rsidR="003F5B7C" w:rsidRPr="00BF7A67" w:rsidRDefault="003F5B7C" w:rsidP="000C68C5">
            <w:pPr>
              <w:jc w:val="center"/>
            </w:pPr>
            <w:r w:rsidRPr="00BF7A67">
              <w:t>6</w:t>
            </w: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r w:rsidR="003F5B7C" w:rsidRPr="006010EB" w:rsidTr="000C68C5">
        <w:tc>
          <w:tcPr>
            <w:tcW w:w="817" w:type="dxa"/>
          </w:tcPr>
          <w:p w:rsidR="003F5B7C" w:rsidRPr="00BF7A67" w:rsidRDefault="003F5B7C" w:rsidP="000C68C5">
            <w:pPr>
              <w:jc w:val="center"/>
            </w:pPr>
          </w:p>
        </w:tc>
        <w:tc>
          <w:tcPr>
            <w:tcW w:w="5103" w:type="dxa"/>
          </w:tcPr>
          <w:p w:rsidR="003F5B7C" w:rsidRPr="00BF7A67" w:rsidRDefault="003F5B7C" w:rsidP="000C68C5">
            <w:r w:rsidRPr="00BF7A67">
              <w:t>Всего</w:t>
            </w: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134" w:type="dxa"/>
          </w:tcPr>
          <w:p w:rsidR="003F5B7C" w:rsidRPr="00BF7A67" w:rsidRDefault="003F5B7C" w:rsidP="000C68C5">
            <w:pPr>
              <w:jc w:val="center"/>
            </w:pPr>
          </w:p>
        </w:tc>
        <w:tc>
          <w:tcPr>
            <w:tcW w:w="1098" w:type="dxa"/>
          </w:tcPr>
          <w:p w:rsidR="003F5B7C" w:rsidRPr="00BF7A67" w:rsidRDefault="003F5B7C" w:rsidP="000C68C5">
            <w:pPr>
              <w:jc w:val="center"/>
            </w:pPr>
          </w:p>
        </w:tc>
      </w:tr>
    </w:tbl>
    <w:p w:rsidR="003F5B7C" w:rsidRDefault="003F5B7C" w:rsidP="003F5B7C">
      <w:pPr>
        <w:jc w:val="center"/>
        <w:rPr>
          <w:b/>
        </w:rPr>
      </w:pPr>
    </w:p>
    <w:p w:rsidR="003F5B7C" w:rsidRDefault="003F5B7C" w:rsidP="003F5B7C">
      <w:pPr>
        <w:jc w:val="center"/>
        <w:rPr>
          <w:b/>
        </w:rPr>
      </w:pPr>
    </w:p>
    <w:p w:rsidR="003F5B7C" w:rsidRDefault="003F5B7C" w:rsidP="003F5B7C">
      <w:pPr>
        <w:jc w:val="center"/>
        <w:rPr>
          <w:b/>
        </w:rPr>
      </w:pPr>
    </w:p>
    <w:p w:rsidR="003F5B7C" w:rsidRDefault="003F5B7C" w:rsidP="003F5B7C">
      <w:pPr>
        <w:rPr>
          <w:b/>
        </w:rPr>
      </w:pPr>
      <w:r>
        <w:rPr>
          <w:b/>
        </w:rPr>
        <w:t>Заказчик                                                                          Поставщик</w:t>
      </w:r>
    </w:p>
    <w:p w:rsidR="003F5B7C" w:rsidRDefault="003F5B7C" w:rsidP="003F5B7C">
      <w:pPr>
        <w:rPr>
          <w:b/>
        </w:rPr>
      </w:pPr>
    </w:p>
    <w:p w:rsidR="003F5B7C" w:rsidRDefault="003F5B7C" w:rsidP="003F5B7C">
      <w:pPr>
        <w:rPr>
          <w:b/>
        </w:rPr>
      </w:pPr>
      <w:r>
        <w:rPr>
          <w:b/>
        </w:rPr>
        <w:t>____________________                                                    _____________________</w:t>
      </w:r>
    </w:p>
    <w:p w:rsidR="003F5B7C" w:rsidRDefault="003F5B7C" w:rsidP="003F5B7C">
      <w:pPr>
        <w:jc w:val="center"/>
        <w:rPr>
          <w:b/>
        </w:rPr>
      </w:pPr>
      <w:r>
        <w:rPr>
          <w:b/>
        </w:rPr>
        <w:t>М.П.                                                                                  М.П.</w:t>
      </w:r>
    </w:p>
    <w:p w:rsidR="003F5B7C" w:rsidRDefault="003F5B7C" w:rsidP="003F5B7C">
      <w:pPr>
        <w:jc w:val="center"/>
        <w:rPr>
          <w:b/>
        </w:rPr>
      </w:pPr>
    </w:p>
    <w:p w:rsidR="003F5B7C" w:rsidRDefault="003F5B7C"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4B0DD0" w:rsidRDefault="004B0DD0" w:rsidP="003F5B7C">
      <w:pPr>
        <w:jc w:val="center"/>
        <w:rPr>
          <w:b/>
        </w:rPr>
      </w:pPr>
    </w:p>
    <w:p w:rsidR="003F5B7C" w:rsidRDefault="003F5B7C" w:rsidP="003F5B7C">
      <w:pPr>
        <w:jc w:val="center"/>
        <w:rPr>
          <w:b/>
        </w:rPr>
      </w:pPr>
    </w:p>
    <w:p w:rsidR="0031294E" w:rsidRDefault="0031294E" w:rsidP="003F5B7C">
      <w:pPr>
        <w:jc w:val="center"/>
        <w:rPr>
          <w:b/>
        </w:rPr>
      </w:pPr>
    </w:p>
    <w:p w:rsidR="004B0DD0" w:rsidRDefault="004B0DD0" w:rsidP="003F5B7C">
      <w:pPr>
        <w:jc w:val="center"/>
        <w:rPr>
          <w:b/>
        </w:rPr>
      </w:pPr>
    </w:p>
    <w:p w:rsidR="00A83CB3" w:rsidRDefault="00A83CB3" w:rsidP="003F5B7C">
      <w:pPr>
        <w:jc w:val="center"/>
        <w:rPr>
          <w:b/>
        </w:rPr>
      </w:pPr>
    </w:p>
    <w:p w:rsidR="00A83CB3" w:rsidRDefault="00A83CB3" w:rsidP="003F5B7C">
      <w:pPr>
        <w:jc w:val="center"/>
        <w:rPr>
          <w:b/>
        </w:rPr>
      </w:pPr>
    </w:p>
    <w:p w:rsidR="003F5B7C" w:rsidRDefault="003F5B7C" w:rsidP="003F5B7C">
      <w:pPr>
        <w:jc w:val="center"/>
        <w:rPr>
          <w:b/>
        </w:rPr>
      </w:pPr>
      <w:proofErr w:type="gramStart"/>
      <w:r>
        <w:rPr>
          <w:b/>
          <w:lang w:val="en-US"/>
        </w:rPr>
        <w:lastRenderedPageBreak/>
        <w:t>III</w:t>
      </w:r>
      <w:r>
        <w:rPr>
          <w:b/>
        </w:rPr>
        <w:t xml:space="preserve"> часть.</w:t>
      </w:r>
      <w:proofErr w:type="gramEnd"/>
    </w:p>
    <w:p w:rsidR="003F5B7C" w:rsidRDefault="003F5B7C" w:rsidP="003F5B7C">
      <w:pPr>
        <w:jc w:val="center"/>
        <w:rPr>
          <w:b/>
        </w:rPr>
      </w:pPr>
      <w:r>
        <w:rPr>
          <w:b/>
        </w:rPr>
        <w:t>форма котировочной заявки (заполняется участником размещения заказа)</w:t>
      </w:r>
    </w:p>
    <w:p w:rsidR="003F5B7C" w:rsidRDefault="003F5B7C" w:rsidP="003F5B7C">
      <w:pPr>
        <w:jc w:val="center"/>
        <w:rPr>
          <w:b/>
        </w:rPr>
      </w:pPr>
      <w:r>
        <w:rPr>
          <w:b/>
        </w:rPr>
        <w:t>КОТИРОВОЧНАЯ ЗАЯВКА</w:t>
      </w:r>
    </w:p>
    <w:p w:rsidR="003F5B7C" w:rsidRDefault="003F5B7C" w:rsidP="003F5B7C">
      <w:pPr>
        <w:jc w:val="center"/>
      </w:pPr>
    </w:p>
    <w:p w:rsidR="003F5B7C" w:rsidRDefault="00B57A25" w:rsidP="003F5B7C">
      <w:r>
        <w:t>Дата: «___» _____________ 2010</w:t>
      </w:r>
      <w:r w:rsidR="003F5B7C">
        <w:t xml:space="preserve"> г.</w:t>
      </w:r>
    </w:p>
    <w:p w:rsidR="003F5B7C" w:rsidRDefault="003F5B7C" w:rsidP="003F5B7C">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размещению заказов для муниципальных</w:t>
      </w:r>
      <w:r>
        <w:rPr>
          <w:b/>
          <w:color w:val="000000"/>
        </w:rPr>
        <w:t xml:space="preserve"> заказчиков </w:t>
      </w:r>
    </w:p>
    <w:p w:rsidR="006C1F3E" w:rsidRPr="00180825" w:rsidRDefault="006C1F3E" w:rsidP="003F5B7C">
      <w:pPr>
        <w:ind w:left="6120"/>
        <w:rPr>
          <w:b/>
          <w:color w:val="000000"/>
        </w:rPr>
      </w:pPr>
      <w:r>
        <w:rPr>
          <w:b/>
        </w:rPr>
        <w:t>МО «Город Саратов»</w:t>
      </w:r>
    </w:p>
    <w:p w:rsidR="003F5B7C" w:rsidRDefault="003F5B7C" w:rsidP="003F5B7C">
      <w:pPr>
        <w:jc w:val="both"/>
      </w:pPr>
    </w:p>
    <w:p w:rsidR="003F5B7C" w:rsidRDefault="003F5B7C" w:rsidP="003F5B7C">
      <w:pPr>
        <w:jc w:val="center"/>
      </w:pPr>
      <w:r>
        <w:t>Уважаемые господа!</w:t>
      </w:r>
    </w:p>
    <w:p w:rsidR="003F5B7C" w:rsidRDefault="003F5B7C" w:rsidP="003F5B7C">
      <w:pPr>
        <w:ind w:firstLine="708"/>
        <w:jc w:val="both"/>
      </w:pPr>
      <w:r>
        <w:t xml:space="preserve">Изучив извещение о запросе котировок № </w:t>
      </w:r>
      <w:r w:rsidR="00F14FEE">
        <w:t>1713</w:t>
      </w:r>
      <w:r>
        <w:t>,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3F5B7C" w:rsidRPr="00F27C11" w:rsidRDefault="003F5B7C" w:rsidP="003F5B7C">
      <w:pPr>
        <w:ind w:firstLine="708"/>
        <w:jc w:val="center"/>
        <w:rPr>
          <w:sz w:val="18"/>
          <w:szCs w:val="18"/>
        </w:rPr>
      </w:pPr>
      <w:r>
        <w:t>(</w:t>
      </w:r>
      <w:r w:rsidRPr="00F27C11">
        <w:rPr>
          <w:sz w:val="18"/>
          <w:szCs w:val="18"/>
        </w:rPr>
        <w:t>наименование товара, работ, услуг)</w:t>
      </w:r>
    </w:p>
    <w:p w:rsidR="003F5B7C" w:rsidRDefault="003F5B7C" w:rsidP="003F5B7C">
      <w:pPr>
        <w:jc w:val="both"/>
      </w:pPr>
      <w:r>
        <w:t>для _________________________________________________________________________________</w:t>
      </w:r>
    </w:p>
    <w:p w:rsidR="003F5B7C" w:rsidRPr="00F27C11" w:rsidRDefault="003F5B7C" w:rsidP="003F5B7C">
      <w:pPr>
        <w:jc w:val="center"/>
        <w:rPr>
          <w:sz w:val="18"/>
          <w:szCs w:val="18"/>
        </w:rPr>
      </w:pPr>
      <w:r w:rsidRPr="00F27C11">
        <w:rPr>
          <w:sz w:val="18"/>
          <w:szCs w:val="18"/>
        </w:rPr>
        <w:t>(наименование заказчика)</w:t>
      </w:r>
    </w:p>
    <w:p w:rsidR="003F5B7C" w:rsidRDefault="003F5B7C" w:rsidP="003F5B7C">
      <w:pPr>
        <w:pStyle w:val="a4"/>
        <w:ind w:firstLine="708"/>
      </w:pPr>
      <w:r>
        <w:t>Мы ___________________________________________________________________________,</w:t>
      </w:r>
    </w:p>
    <w:p w:rsidR="003F5B7C" w:rsidRDefault="003F5B7C" w:rsidP="003F5B7C">
      <w:pPr>
        <w:pStyle w:val="30"/>
        <w:ind w:firstLine="709"/>
        <w:jc w:val="center"/>
      </w:pPr>
      <w:r>
        <w:t>(наименование участника размещения заказа)</w:t>
      </w:r>
    </w:p>
    <w:p w:rsidR="003F5B7C" w:rsidRPr="00F27C11" w:rsidRDefault="003F5B7C" w:rsidP="003F5B7C">
      <w:pPr>
        <w:pStyle w:val="a9"/>
        <w:ind w:left="0"/>
        <w:jc w:val="both"/>
        <w:rPr>
          <w:sz w:val="24"/>
          <w:szCs w:val="24"/>
        </w:rPr>
      </w:pPr>
      <w:r w:rsidRPr="00F27C11">
        <w:rPr>
          <w:sz w:val="24"/>
          <w:szCs w:val="24"/>
        </w:rPr>
        <w:t>в лице, _______________________________________________________________</w:t>
      </w:r>
      <w:r>
        <w:rPr>
          <w:sz w:val="24"/>
          <w:szCs w:val="24"/>
        </w:rPr>
        <w:t>______________,</w:t>
      </w:r>
    </w:p>
    <w:p w:rsidR="003F5B7C" w:rsidRDefault="003F5B7C" w:rsidP="003F5B7C">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3F5B7C" w:rsidRDefault="003F5B7C" w:rsidP="00AF5F46">
      <w:pPr>
        <w:pStyle w:val="a4"/>
        <w:ind w:firstLine="283"/>
        <w:rPr>
          <w:sz w:val="18"/>
        </w:rPr>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3F5B7C" w:rsidTr="00EB521D">
        <w:trPr>
          <w:trHeight w:val="960"/>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1.</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Наименование (для юридического лица)</w:t>
            </w:r>
          </w:p>
          <w:p w:rsidR="003F5B7C" w:rsidRDefault="003F5B7C" w:rsidP="000C68C5">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p>
          <w:p w:rsidR="003F5B7C" w:rsidRDefault="003F5B7C" w:rsidP="000C68C5">
            <w:pPr>
              <w:jc w:val="both"/>
            </w:pPr>
            <w:r>
              <w:t>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2</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Место нахождения (для юридического лица)</w:t>
            </w:r>
          </w:p>
          <w:p w:rsidR="003F5B7C" w:rsidRDefault="003F5B7C" w:rsidP="000C68C5">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w:t>
            </w:r>
          </w:p>
          <w:p w:rsidR="003F5B7C" w:rsidRDefault="003F5B7C" w:rsidP="000C68C5">
            <w:pPr>
              <w:jc w:val="both"/>
            </w:pPr>
          </w:p>
          <w:p w:rsidR="003F5B7C" w:rsidRDefault="003F5B7C" w:rsidP="000C68C5">
            <w:pPr>
              <w:jc w:val="both"/>
            </w:pPr>
            <w:r>
              <w:t>_________________</w:t>
            </w:r>
          </w:p>
          <w:p w:rsidR="003F5B7C" w:rsidRDefault="003F5B7C" w:rsidP="000C68C5">
            <w:pPr>
              <w:jc w:val="both"/>
            </w:pPr>
            <w:r>
              <w:t>Контактный телефон:</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3</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3F5B7C" w:rsidRDefault="001A696B" w:rsidP="001A696B">
            <w:pPr>
              <w:jc w:val="both"/>
            </w:pPr>
            <w:r>
              <w:t>Поставка изделий медицинского назначения</w:t>
            </w:r>
            <w:r w:rsidR="003F5B7C">
              <w:t xml:space="preserve"> в соответствии с наименованием и характеристиками поставляемых товаров (Приложение №1 к</w:t>
            </w:r>
            <w:r w:rsidR="004B0DD0">
              <w:t xml:space="preserve"> настоящей котировочной заявке)</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4</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5</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__________________</w:t>
            </w:r>
          </w:p>
        </w:tc>
      </w:tr>
      <w:tr w:rsidR="003F5B7C" w:rsidTr="000C68C5">
        <w:trPr>
          <w:jc w:val="center"/>
        </w:trPr>
        <w:tc>
          <w:tcPr>
            <w:tcW w:w="463"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6</w:t>
            </w:r>
          </w:p>
        </w:tc>
        <w:tc>
          <w:tcPr>
            <w:tcW w:w="4760" w:type="dxa"/>
            <w:tcBorders>
              <w:top w:val="single" w:sz="4" w:space="0" w:color="auto"/>
              <w:left w:val="single" w:sz="4" w:space="0" w:color="auto"/>
              <w:bottom w:val="single" w:sz="4" w:space="0" w:color="auto"/>
              <w:right w:val="single" w:sz="4" w:space="0" w:color="auto"/>
            </w:tcBorders>
          </w:tcPr>
          <w:p w:rsidR="003F5B7C" w:rsidRDefault="003F5B7C" w:rsidP="004B0DD0">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3F5B7C" w:rsidRDefault="003F5B7C" w:rsidP="000C68C5">
            <w:pPr>
              <w:jc w:val="both"/>
            </w:pPr>
            <w:r>
              <w:t>___________ рублей (______________рублей __ копеек)</w:t>
            </w:r>
          </w:p>
          <w:p w:rsidR="003F5B7C" w:rsidRDefault="003F5B7C" w:rsidP="000C68C5">
            <w:pPr>
              <w:jc w:val="both"/>
            </w:pPr>
            <w:r>
              <w:t>(цена указывается цифрами и прописью)</w:t>
            </w:r>
          </w:p>
          <w:p w:rsidR="00CA3BAF" w:rsidRDefault="009641F1" w:rsidP="00CA3BAF">
            <w:pPr>
              <w:autoSpaceDE w:val="0"/>
              <w:autoSpaceDN w:val="0"/>
              <w:adjustRightInd w:val="0"/>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транспортную тару, упаковку товара и другие расходы, связанные с исполнением муниципального контракта.</w:t>
            </w:r>
          </w:p>
        </w:tc>
      </w:tr>
    </w:tbl>
    <w:p w:rsidR="003F5B7C" w:rsidRDefault="003F5B7C" w:rsidP="003F5B7C">
      <w:pPr>
        <w:snapToGrid w:val="0"/>
        <w:jc w:val="both"/>
      </w:pPr>
      <w:r>
        <w:t>Наименование и характеристики поставляемых товаров (Приложение № 1)</w:t>
      </w:r>
    </w:p>
    <w:p w:rsidR="003F5B7C" w:rsidRDefault="003F5B7C" w:rsidP="003F5B7C">
      <w:pPr>
        <w:jc w:val="both"/>
      </w:pPr>
      <w:r>
        <w:t>Подпись, фамилия, имя, отчество, должность</w:t>
      </w:r>
    </w:p>
    <w:p w:rsidR="003F5B7C" w:rsidRDefault="003F5B7C" w:rsidP="003F5B7C">
      <w:pPr>
        <w:jc w:val="both"/>
      </w:pPr>
      <w:r>
        <w:t>Печать участника размещения заказа.</w:t>
      </w:r>
    </w:p>
    <w:p w:rsidR="003F5B7C" w:rsidRDefault="003F5B7C" w:rsidP="003F5B7C">
      <w:pPr>
        <w:jc w:val="both"/>
        <w:rPr>
          <w:b/>
        </w:rPr>
      </w:pPr>
    </w:p>
    <w:p w:rsidR="003F5B7C" w:rsidRPr="004B0DD0" w:rsidRDefault="003F5B7C" w:rsidP="003F5B7C">
      <w:pPr>
        <w:ind w:firstLine="708"/>
        <w:jc w:val="both"/>
        <w:rPr>
          <w:b/>
          <w:sz w:val="22"/>
          <w:szCs w:val="22"/>
        </w:rPr>
      </w:pPr>
      <w:r w:rsidRPr="004B0DD0">
        <w:rPr>
          <w:b/>
          <w:sz w:val="22"/>
          <w:szCs w:val="22"/>
        </w:rPr>
        <w:t>Примечание:*</w:t>
      </w:r>
    </w:p>
    <w:p w:rsidR="003F5B7C" w:rsidRDefault="003F5B7C" w:rsidP="003F5B7C">
      <w:pPr>
        <w:ind w:firstLine="708"/>
        <w:jc w:val="both"/>
      </w:pPr>
    </w:p>
    <w:p w:rsidR="003F5B7C" w:rsidRPr="004B0DD0" w:rsidRDefault="003F5B7C" w:rsidP="003F5B7C">
      <w:pPr>
        <w:ind w:firstLine="708"/>
        <w:jc w:val="both"/>
        <w:rPr>
          <w:sz w:val="20"/>
          <w:szCs w:val="20"/>
        </w:rPr>
      </w:pPr>
      <w:r w:rsidRPr="004B0DD0">
        <w:rPr>
          <w:sz w:val="20"/>
          <w:szCs w:val="20"/>
        </w:rPr>
        <w:t>1.  Участник размещения заказа:</w:t>
      </w:r>
    </w:p>
    <w:p w:rsidR="003F5B7C" w:rsidRPr="004B0DD0" w:rsidRDefault="003F5B7C" w:rsidP="003F5B7C">
      <w:pPr>
        <w:ind w:firstLine="708"/>
        <w:jc w:val="both"/>
        <w:rPr>
          <w:sz w:val="20"/>
          <w:szCs w:val="20"/>
        </w:rPr>
      </w:pPr>
      <w:r w:rsidRPr="004B0DD0">
        <w:rPr>
          <w:sz w:val="20"/>
          <w:szCs w:val="20"/>
        </w:rPr>
        <w:t>подает котировочную заявку по форме, установленной частью III Извещения о проведении запроса котировок;</w:t>
      </w:r>
    </w:p>
    <w:p w:rsidR="003F5B7C" w:rsidRPr="004B0DD0" w:rsidRDefault="003F5B7C" w:rsidP="003F5B7C">
      <w:pPr>
        <w:ind w:firstLine="708"/>
        <w:jc w:val="both"/>
        <w:rPr>
          <w:sz w:val="20"/>
          <w:szCs w:val="20"/>
        </w:rPr>
      </w:pPr>
      <w:r w:rsidRPr="004B0DD0">
        <w:rPr>
          <w:sz w:val="20"/>
          <w:szCs w:val="20"/>
        </w:rPr>
        <w:t>представляет наименование и характеристики поставляемых товаров (Приложение № 1) в соответствии с частью I (запрос котировок) извещения о проведении запроса котировок. Приложение №</w:t>
      </w:r>
      <w:r w:rsidR="004B0DD0" w:rsidRPr="004B0DD0">
        <w:rPr>
          <w:sz w:val="20"/>
          <w:szCs w:val="20"/>
        </w:rPr>
        <w:t xml:space="preserve"> </w:t>
      </w:r>
      <w:r w:rsidRPr="004B0DD0">
        <w:rPr>
          <w:sz w:val="20"/>
          <w:szCs w:val="20"/>
        </w:rPr>
        <w:t>1 является неотъемлемой частью котировочной заявки, подаваемой участником размещения заказа;</w:t>
      </w:r>
    </w:p>
    <w:p w:rsidR="003F5B7C" w:rsidRPr="004B0DD0" w:rsidRDefault="003F5B7C" w:rsidP="003F5B7C">
      <w:pPr>
        <w:ind w:firstLine="708"/>
        <w:jc w:val="both"/>
        <w:rPr>
          <w:sz w:val="20"/>
          <w:szCs w:val="20"/>
        </w:rPr>
      </w:pPr>
      <w:r w:rsidRPr="004B0DD0">
        <w:rPr>
          <w:sz w:val="20"/>
          <w:szCs w:val="20"/>
        </w:rPr>
        <w:t>в случае предложения эквивалента товара указывает наименование предлагаемого эквивалента.</w:t>
      </w:r>
    </w:p>
    <w:p w:rsidR="003F5B7C" w:rsidRPr="004B0DD0" w:rsidRDefault="003F5B7C" w:rsidP="003F5B7C">
      <w:pPr>
        <w:pStyle w:val="32"/>
        <w:tabs>
          <w:tab w:val="clear" w:pos="360"/>
          <w:tab w:val="left" w:pos="708"/>
        </w:tabs>
        <w:ind w:left="0" w:firstLine="0"/>
        <w:rPr>
          <w:sz w:val="20"/>
        </w:rPr>
      </w:pPr>
      <w:r w:rsidRPr="004B0DD0">
        <w:rPr>
          <w:b/>
          <w:sz w:val="20"/>
        </w:rPr>
        <w:tab/>
      </w:r>
      <w:r w:rsidR="00AF5F46">
        <w:rPr>
          <w:b/>
          <w:sz w:val="20"/>
        </w:rPr>
        <w:t>2</w:t>
      </w:r>
      <w:r w:rsidRPr="004B0DD0">
        <w:rPr>
          <w:sz w:val="20"/>
        </w:rPr>
        <w:t>.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3F5B7C" w:rsidRPr="004B0DD0" w:rsidRDefault="003F5B7C" w:rsidP="003F5B7C">
      <w:pPr>
        <w:pStyle w:val="32"/>
        <w:tabs>
          <w:tab w:val="clear" w:pos="360"/>
          <w:tab w:val="left" w:pos="708"/>
        </w:tabs>
        <w:ind w:left="0" w:firstLine="0"/>
        <w:rPr>
          <w:sz w:val="20"/>
        </w:rPr>
      </w:pPr>
      <w:r w:rsidRPr="004B0DD0">
        <w:rPr>
          <w:sz w:val="20"/>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3F5B7C" w:rsidRPr="004B0DD0" w:rsidRDefault="003F5B7C" w:rsidP="003F5B7C">
      <w:pPr>
        <w:pStyle w:val="32"/>
        <w:tabs>
          <w:tab w:val="clear" w:pos="360"/>
          <w:tab w:val="left" w:pos="708"/>
        </w:tabs>
        <w:ind w:left="0" w:firstLine="0"/>
        <w:rPr>
          <w:sz w:val="20"/>
        </w:rPr>
      </w:pPr>
      <w:r w:rsidRPr="004B0DD0">
        <w:rPr>
          <w:sz w:val="20"/>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15B65" w:rsidRPr="004B0DD0" w:rsidRDefault="00AF5F46" w:rsidP="004B0DD0">
      <w:pPr>
        <w:ind w:firstLine="708"/>
        <w:jc w:val="both"/>
        <w:rPr>
          <w:b/>
          <w:sz w:val="20"/>
          <w:szCs w:val="20"/>
        </w:rPr>
      </w:pPr>
      <w:r>
        <w:rPr>
          <w:sz w:val="20"/>
          <w:szCs w:val="20"/>
        </w:rPr>
        <w:t>3</w:t>
      </w:r>
      <w:r w:rsidR="003F5B7C" w:rsidRPr="004B0DD0">
        <w:rPr>
          <w:sz w:val="20"/>
          <w:szCs w:val="20"/>
        </w:rPr>
        <w:t>.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sectPr w:rsidR="00A15B65" w:rsidRPr="004B0DD0" w:rsidSect="005C704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A0" w:rsidRDefault="005410A0">
      <w:r>
        <w:separator/>
      </w:r>
    </w:p>
  </w:endnote>
  <w:endnote w:type="continuationSeparator" w:id="1">
    <w:p w:rsidR="005410A0" w:rsidRDefault="0054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AF" w:rsidRDefault="00294B41">
    <w:pPr>
      <w:pStyle w:val="ab"/>
      <w:jc w:val="center"/>
    </w:pPr>
    <w:fldSimple w:instr=" PAGE   \* MERGEFORMAT ">
      <w:r w:rsidR="00F14FEE">
        <w:rPr>
          <w:noProof/>
        </w:rPr>
        <w:t>15</w:t>
      </w:r>
    </w:fldSimple>
  </w:p>
  <w:p w:rsidR="00CA3BAF" w:rsidRDefault="00CA3B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A0" w:rsidRDefault="005410A0">
      <w:r>
        <w:separator/>
      </w:r>
    </w:p>
  </w:footnote>
  <w:footnote w:type="continuationSeparator" w:id="1">
    <w:p w:rsidR="005410A0" w:rsidRDefault="00541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9D00447"/>
    <w:multiLevelType w:val="hybridMultilevel"/>
    <w:tmpl w:val="BB62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3747"/>
    <w:rsid w:val="00003876"/>
    <w:rsid w:val="000107E8"/>
    <w:rsid w:val="00011C91"/>
    <w:rsid w:val="0001224D"/>
    <w:rsid w:val="00014D58"/>
    <w:rsid w:val="000161B4"/>
    <w:rsid w:val="00023245"/>
    <w:rsid w:val="00024BCA"/>
    <w:rsid w:val="00025FDC"/>
    <w:rsid w:val="00027ADC"/>
    <w:rsid w:val="0003090B"/>
    <w:rsid w:val="00030A7D"/>
    <w:rsid w:val="0003179A"/>
    <w:rsid w:val="00032DD1"/>
    <w:rsid w:val="00036F70"/>
    <w:rsid w:val="00040758"/>
    <w:rsid w:val="00040916"/>
    <w:rsid w:val="00041586"/>
    <w:rsid w:val="00041D48"/>
    <w:rsid w:val="00041F23"/>
    <w:rsid w:val="0004268F"/>
    <w:rsid w:val="000477A7"/>
    <w:rsid w:val="00047DBC"/>
    <w:rsid w:val="000503F0"/>
    <w:rsid w:val="0005123B"/>
    <w:rsid w:val="00051AAA"/>
    <w:rsid w:val="00051F0B"/>
    <w:rsid w:val="000528DA"/>
    <w:rsid w:val="00052E5E"/>
    <w:rsid w:val="00053AD6"/>
    <w:rsid w:val="00053B78"/>
    <w:rsid w:val="00053FA4"/>
    <w:rsid w:val="00055533"/>
    <w:rsid w:val="00055759"/>
    <w:rsid w:val="00060352"/>
    <w:rsid w:val="000622E9"/>
    <w:rsid w:val="0006287F"/>
    <w:rsid w:val="00067942"/>
    <w:rsid w:val="000724A7"/>
    <w:rsid w:val="000742DB"/>
    <w:rsid w:val="00074CA1"/>
    <w:rsid w:val="00076FD0"/>
    <w:rsid w:val="0008376D"/>
    <w:rsid w:val="00083EC6"/>
    <w:rsid w:val="00084467"/>
    <w:rsid w:val="00085007"/>
    <w:rsid w:val="00086F31"/>
    <w:rsid w:val="00087CF0"/>
    <w:rsid w:val="00090046"/>
    <w:rsid w:val="00090A6A"/>
    <w:rsid w:val="00093B41"/>
    <w:rsid w:val="00094668"/>
    <w:rsid w:val="00094AAB"/>
    <w:rsid w:val="00094B9A"/>
    <w:rsid w:val="000A080B"/>
    <w:rsid w:val="000A0D61"/>
    <w:rsid w:val="000A28CC"/>
    <w:rsid w:val="000A3AF7"/>
    <w:rsid w:val="000A5BB5"/>
    <w:rsid w:val="000B12C2"/>
    <w:rsid w:val="000B234A"/>
    <w:rsid w:val="000B28AF"/>
    <w:rsid w:val="000B29A8"/>
    <w:rsid w:val="000B2CE6"/>
    <w:rsid w:val="000B6E14"/>
    <w:rsid w:val="000C09BA"/>
    <w:rsid w:val="000C1F87"/>
    <w:rsid w:val="000C3D14"/>
    <w:rsid w:val="000C5404"/>
    <w:rsid w:val="000C603B"/>
    <w:rsid w:val="000C68C5"/>
    <w:rsid w:val="000D0205"/>
    <w:rsid w:val="000D0AD6"/>
    <w:rsid w:val="000D0E33"/>
    <w:rsid w:val="000D198D"/>
    <w:rsid w:val="000D1BA3"/>
    <w:rsid w:val="000D4685"/>
    <w:rsid w:val="000D516B"/>
    <w:rsid w:val="000D5181"/>
    <w:rsid w:val="000D7756"/>
    <w:rsid w:val="000D7EBF"/>
    <w:rsid w:val="000E0325"/>
    <w:rsid w:val="000E0E25"/>
    <w:rsid w:val="000E2BE2"/>
    <w:rsid w:val="000E2C2E"/>
    <w:rsid w:val="000E2EBF"/>
    <w:rsid w:val="000E37D5"/>
    <w:rsid w:val="000E3B1E"/>
    <w:rsid w:val="000E5444"/>
    <w:rsid w:val="000E58B0"/>
    <w:rsid w:val="000E5D05"/>
    <w:rsid w:val="000E7582"/>
    <w:rsid w:val="000E7CB9"/>
    <w:rsid w:val="000F1A7B"/>
    <w:rsid w:val="000F1BAA"/>
    <w:rsid w:val="000F20F5"/>
    <w:rsid w:val="000F3125"/>
    <w:rsid w:val="000F3CCA"/>
    <w:rsid w:val="000F42BB"/>
    <w:rsid w:val="000F52D2"/>
    <w:rsid w:val="000F687D"/>
    <w:rsid w:val="000F788E"/>
    <w:rsid w:val="001004FC"/>
    <w:rsid w:val="00100509"/>
    <w:rsid w:val="00103EDD"/>
    <w:rsid w:val="00104563"/>
    <w:rsid w:val="00105472"/>
    <w:rsid w:val="001058FC"/>
    <w:rsid w:val="00106F6C"/>
    <w:rsid w:val="001104DC"/>
    <w:rsid w:val="00113067"/>
    <w:rsid w:val="001146A2"/>
    <w:rsid w:val="001174AC"/>
    <w:rsid w:val="001201A6"/>
    <w:rsid w:val="00122436"/>
    <w:rsid w:val="001271C9"/>
    <w:rsid w:val="00132365"/>
    <w:rsid w:val="00132CDC"/>
    <w:rsid w:val="00133C56"/>
    <w:rsid w:val="0013440A"/>
    <w:rsid w:val="001357CB"/>
    <w:rsid w:val="00135AAF"/>
    <w:rsid w:val="0014024D"/>
    <w:rsid w:val="001408F8"/>
    <w:rsid w:val="00141D65"/>
    <w:rsid w:val="001422D3"/>
    <w:rsid w:val="0014268D"/>
    <w:rsid w:val="00143C4B"/>
    <w:rsid w:val="0014433D"/>
    <w:rsid w:val="001450A7"/>
    <w:rsid w:val="00147347"/>
    <w:rsid w:val="00150323"/>
    <w:rsid w:val="00151FF7"/>
    <w:rsid w:val="00152198"/>
    <w:rsid w:val="00152B96"/>
    <w:rsid w:val="001530E9"/>
    <w:rsid w:val="00153FD2"/>
    <w:rsid w:val="001540DE"/>
    <w:rsid w:val="00154504"/>
    <w:rsid w:val="00154C59"/>
    <w:rsid w:val="001569C5"/>
    <w:rsid w:val="00157984"/>
    <w:rsid w:val="00167CC6"/>
    <w:rsid w:val="00167FD9"/>
    <w:rsid w:val="001718CC"/>
    <w:rsid w:val="00171EB8"/>
    <w:rsid w:val="001744C2"/>
    <w:rsid w:val="001744C7"/>
    <w:rsid w:val="00174C34"/>
    <w:rsid w:val="001777A0"/>
    <w:rsid w:val="00180825"/>
    <w:rsid w:val="001848EA"/>
    <w:rsid w:val="001857D8"/>
    <w:rsid w:val="00186725"/>
    <w:rsid w:val="00191F8C"/>
    <w:rsid w:val="0019235C"/>
    <w:rsid w:val="0019289D"/>
    <w:rsid w:val="00195048"/>
    <w:rsid w:val="00195CBD"/>
    <w:rsid w:val="001971C3"/>
    <w:rsid w:val="00197634"/>
    <w:rsid w:val="001976E6"/>
    <w:rsid w:val="001A0159"/>
    <w:rsid w:val="001A1FA4"/>
    <w:rsid w:val="001A3404"/>
    <w:rsid w:val="001A3A94"/>
    <w:rsid w:val="001A4FDB"/>
    <w:rsid w:val="001A5930"/>
    <w:rsid w:val="001A60CB"/>
    <w:rsid w:val="001A61D3"/>
    <w:rsid w:val="001A696B"/>
    <w:rsid w:val="001A7197"/>
    <w:rsid w:val="001B0697"/>
    <w:rsid w:val="001B3655"/>
    <w:rsid w:val="001B4CD9"/>
    <w:rsid w:val="001B7BB2"/>
    <w:rsid w:val="001C079D"/>
    <w:rsid w:val="001C0841"/>
    <w:rsid w:val="001C087C"/>
    <w:rsid w:val="001C181E"/>
    <w:rsid w:val="001C4B3F"/>
    <w:rsid w:val="001C57DE"/>
    <w:rsid w:val="001C5B92"/>
    <w:rsid w:val="001C61E2"/>
    <w:rsid w:val="001D0187"/>
    <w:rsid w:val="001D0688"/>
    <w:rsid w:val="001D0694"/>
    <w:rsid w:val="001D07BA"/>
    <w:rsid w:val="001D3E34"/>
    <w:rsid w:val="001D4E3D"/>
    <w:rsid w:val="001D552E"/>
    <w:rsid w:val="001D7B22"/>
    <w:rsid w:val="001E291D"/>
    <w:rsid w:val="001E5EA9"/>
    <w:rsid w:val="001E6008"/>
    <w:rsid w:val="001E6293"/>
    <w:rsid w:val="001E7766"/>
    <w:rsid w:val="001F0468"/>
    <w:rsid w:val="001F1D67"/>
    <w:rsid w:val="001F332E"/>
    <w:rsid w:val="001F375F"/>
    <w:rsid w:val="001F4509"/>
    <w:rsid w:val="001F4A1E"/>
    <w:rsid w:val="001F6417"/>
    <w:rsid w:val="002024F2"/>
    <w:rsid w:val="00203DAC"/>
    <w:rsid w:val="0020721F"/>
    <w:rsid w:val="0021052A"/>
    <w:rsid w:val="002111B6"/>
    <w:rsid w:val="00211E8D"/>
    <w:rsid w:val="002123DD"/>
    <w:rsid w:val="002134C7"/>
    <w:rsid w:val="002143E0"/>
    <w:rsid w:val="00215CD4"/>
    <w:rsid w:val="00216345"/>
    <w:rsid w:val="00217600"/>
    <w:rsid w:val="0021767D"/>
    <w:rsid w:val="00217EF0"/>
    <w:rsid w:val="00217FBF"/>
    <w:rsid w:val="00221237"/>
    <w:rsid w:val="00221C8D"/>
    <w:rsid w:val="00222863"/>
    <w:rsid w:val="00222CEA"/>
    <w:rsid w:val="00223060"/>
    <w:rsid w:val="002239CE"/>
    <w:rsid w:val="00224DCF"/>
    <w:rsid w:val="00225028"/>
    <w:rsid w:val="002307FB"/>
    <w:rsid w:val="00231783"/>
    <w:rsid w:val="00231FE6"/>
    <w:rsid w:val="002320C9"/>
    <w:rsid w:val="00232EA5"/>
    <w:rsid w:val="00234E86"/>
    <w:rsid w:val="002400FC"/>
    <w:rsid w:val="0024041C"/>
    <w:rsid w:val="002419FC"/>
    <w:rsid w:val="00242007"/>
    <w:rsid w:val="00243258"/>
    <w:rsid w:val="00244084"/>
    <w:rsid w:val="00245138"/>
    <w:rsid w:val="00245746"/>
    <w:rsid w:val="002468EE"/>
    <w:rsid w:val="0025154B"/>
    <w:rsid w:val="0025299F"/>
    <w:rsid w:val="00254311"/>
    <w:rsid w:val="002556BC"/>
    <w:rsid w:val="002561DE"/>
    <w:rsid w:val="002577D8"/>
    <w:rsid w:val="00260324"/>
    <w:rsid w:val="002612B9"/>
    <w:rsid w:val="00261A3F"/>
    <w:rsid w:val="00261A97"/>
    <w:rsid w:val="00262414"/>
    <w:rsid w:val="00262489"/>
    <w:rsid w:val="00263352"/>
    <w:rsid w:val="00263B1B"/>
    <w:rsid w:val="00264E70"/>
    <w:rsid w:val="00265348"/>
    <w:rsid w:val="002656F5"/>
    <w:rsid w:val="00265F68"/>
    <w:rsid w:val="00267E90"/>
    <w:rsid w:val="00273156"/>
    <w:rsid w:val="00273DFB"/>
    <w:rsid w:val="002743F6"/>
    <w:rsid w:val="00274B4D"/>
    <w:rsid w:val="00276978"/>
    <w:rsid w:val="00277F37"/>
    <w:rsid w:val="00280200"/>
    <w:rsid w:val="00281E61"/>
    <w:rsid w:val="00281E6F"/>
    <w:rsid w:val="00282771"/>
    <w:rsid w:val="00282C34"/>
    <w:rsid w:val="002873CC"/>
    <w:rsid w:val="002911C0"/>
    <w:rsid w:val="00291A21"/>
    <w:rsid w:val="00294B41"/>
    <w:rsid w:val="00295556"/>
    <w:rsid w:val="00295E80"/>
    <w:rsid w:val="00296FF1"/>
    <w:rsid w:val="00297948"/>
    <w:rsid w:val="002A1102"/>
    <w:rsid w:val="002A1C17"/>
    <w:rsid w:val="002A2E59"/>
    <w:rsid w:val="002A6DF5"/>
    <w:rsid w:val="002B23AE"/>
    <w:rsid w:val="002B30AB"/>
    <w:rsid w:val="002B4746"/>
    <w:rsid w:val="002B6083"/>
    <w:rsid w:val="002B62EC"/>
    <w:rsid w:val="002B6745"/>
    <w:rsid w:val="002B6EBA"/>
    <w:rsid w:val="002C0264"/>
    <w:rsid w:val="002C2778"/>
    <w:rsid w:val="002C3168"/>
    <w:rsid w:val="002C357E"/>
    <w:rsid w:val="002C4FDC"/>
    <w:rsid w:val="002C7C93"/>
    <w:rsid w:val="002D0426"/>
    <w:rsid w:val="002D0748"/>
    <w:rsid w:val="002D0AD1"/>
    <w:rsid w:val="002D165F"/>
    <w:rsid w:val="002D16A6"/>
    <w:rsid w:val="002D371F"/>
    <w:rsid w:val="002D3B08"/>
    <w:rsid w:val="002D3EC5"/>
    <w:rsid w:val="002D4A32"/>
    <w:rsid w:val="002E1385"/>
    <w:rsid w:val="002E426B"/>
    <w:rsid w:val="002E4F3F"/>
    <w:rsid w:val="002E68E1"/>
    <w:rsid w:val="002F0BBF"/>
    <w:rsid w:val="002F14CE"/>
    <w:rsid w:val="002F3DDD"/>
    <w:rsid w:val="002F3E96"/>
    <w:rsid w:val="002F4CD0"/>
    <w:rsid w:val="002F5917"/>
    <w:rsid w:val="002F7B93"/>
    <w:rsid w:val="002F7C43"/>
    <w:rsid w:val="00300442"/>
    <w:rsid w:val="00300D90"/>
    <w:rsid w:val="00300F58"/>
    <w:rsid w:val="003014B7"/>
    <w:rsid w:val="0030166E"/>
    <w:rsid w:val="00302544"/>
    <w:rsid w:val="00305319"/>
    <w:rsid w:val="0031294E"/>
    <w:rsid w:val="00313744"/>
    <w:rsid w:val="00314A04"/>
    <w:rsid w:val="00314AE6"/>
    <w:rsid w:val="0031552B"/>
    <w:rsid w:val="00316A25"/>
    <w:rsid w:val="00316E3F"/>
    <w:rsid w:val="0032084D"/>
    <w:rsid w:val="00321008"/>
    <w:rsid w:val="00321481"/>
    <w:rsid w:val="00322C01"/>
    <w:rsid w:val="00323D7C"/>
    <w:rsid w:val="00325A2A"/>
    <w:rsid w:val="00325D49"/>
    <w:rsid w:val="003260CC"/>
    <w:rsid w:val="0032681D"/>
    <w:rsid w:val="0032781F"/>
    <w:rsid w:val="00332DB1"/>
    <w:rsid w:val="003334F7"/>
    <w:rsid w:val="0033385E"/>
    <w:rsid w:val="00333B5B"/>
    <w:rsid w:val="003379E8"/>
    <w:rsid w:val="00340CAF"/>
    <w:rsid w:val="00340FDF"/>
    <w:rsid w:val="00345E7D"/>
    <w:rsid w:val="00350269"/>
    <w:rsid w:val="00354534"/>
    <w:rsid w:val="003563AC"/>
    <w:rsid w:val="003571C2"/>
    <w:rsid w:val="00357C23"/>
    <w:rsid w:val="00360618"/>
    <w:rsid w:val="00361789"/>
    <w:rsid w:val="00361B1F"/>
    <w:rsid w:val="00364BE8"/>
    <w:rsid w:val="00365B55"/>
    <w:rsid w:val="00367D9D"/>
    <w:rsid w:val="00370EA7"/>
    <w:rsid w:val="00372A0E"/>
    <w:rsid w:val="0037328A"/>
    <w:rsid w:val="00373CE7"/>
    <w:rsid w:val="0037502F"/>
    <w:rsid w:val="00377844"/>
    <w:rsid w:val="0038082C"/>
    <w:rsid w:val="0038082E"/>
    <w:rsid w:val="0038145B"/>
    <w:rsid w:val="0038161A"/>
    <w:rsid w:val="0038757E"/>
    <w:rsid w:val="003876B6"/>
    <w:rsid w:val="003907AE"/>
    <w:rsid w:val="00390E6E"/>
    <w:rsid w:val="00391654"/>
    <w:rsid w:val="0039236F"/>
    <w:rsid w:val="00392DD3"/>
    <w:rsid w:val="00394343"/>
    <w:rsid w:val="00395EEE"/>
    <w:rsid w:val="003972CC"/>
    <w:rsid w:val="003A02CA"/>
    <w:rsid w:val="003A0BA8"/>
    <w:rsid w:val="003A3F19"/>
    <w:rsid w:val="003A4379"/>
    <w:rsid w:val="003A4D73"/>
    <w:rsid w:val="003A68B5"/>
    <w:rsid w:val="003B0581"/>
    <w:rsid w:val="003B2DE5"/>
    <w:rsid w:val="003B428A"/>
    <w:rsid w:val="003B4BB3"/>
    <w:rsid w:val="003B5787"/>
    <w:rsid w:val="003B5BBB"/>
    <w:rsid w:val="003C1CC6"/>
    <w:rsid w:val="003C2D4D"/>
    <w:rsid w:val="003C2DC3"/>
    <w:rsid w:val="003C339F"/>
    <w:rsid w:val="003C44D4"/>
    <w:rsid w:val="003C5BF4"/>
    <w:rsid w:val="003C5E68"/>
    <w:rsid w:val="003C6458"/>
    <w:rsid w:val="003C7BEC"/>
    <w:rsid w:val="003D040C"/>
    <w:rsid w:val="003D061B"/>
    <w:rsid w:val="003D1CFF"/>
    <w:rsid w:val="003D2140"/>
    <w:rsid w:val="003D30AB"/>
    <w:rsid w:val="003D494A"/>
    <w:rsid w:val="003D5EDB"/>
    <w:rsid w:val="003D67F6"/>
    <w:rsid w:val="003D7464"/>
    <w:rsid w:val="003D750A"/>
    <w:rsid w:val="003D79AA"/>
    <w:rsid w:val="003E1583"/>
    <w:rsid w:val="003F202A"/>
    <w:rsid w:val="003F30F2"/>
    <w:rsid w:val="003F3E74"/>
    <w:rsid w:val="003F4AA0"/>
    <w:rsid w:val="003F5001"/>
    <w:rsid w:val="003F5B7C"/>
    <w:rsid w:val="003F6C52"/>
    <w:rsid w:val="003F7E3B"/>
    <w:rsid w:val="00400FCA"/>
    <w:rsid w:val="00401885"/>
    <w:rsid w:val="00402923"/>
    <w:rsid w:val="00403372"/>
    <w:rsid w:val="00404E2A"/>
    <w:rsid w:val="00407E92"/>
    <w:rsid w:val="00411524"/>
    <w:rsid w:val="0041279D"/>
    <w:rsid w:val="00412C20"/>
    <w:rsid w:val="00412EEC"/>
    <w:rsid w:val="004132F8"/>
    <w:rsid w:val="00414848"/>
    <w:rsid w:val="00414C29"/>
    <w:rsid w:val="00415368"/>
    <w:rsid w:val="0041555B"/>
    <w:rsid w:val="00416B41"/>
    <w:rsid w:val="0042099A"/>
    <w:rsid w:val="004274A9"/>
    <w:rsid w:val="0042780B"/>
    <w:rsid w:val="004302DB"/>
    <w:rsid w:val="00434F28"/>
    <w:rsid w:val="00435714"/>
    <w:rsid w:val="00435B66"/>
    <w:rsid w:val="00436B61"/>
    <w:rsid w:val="004372DC"/>
    <w:rsid w:val="00441881"/>
    <w:rsid w:val="00445000"/>
    <w:rsid w:val="0044503F"/>
    <w:rsid w:val="00445042"/>
    <w:rsid w:val="00446F65"/>
    <w:rsid w:val="00451704"/>
    <w:rsid w:val="0045179D"/>
    <w:rsid w:val="004518C6"/>
    <w:rsid w:val="00452661"/>
    <w:rsid w:val="004533F6"/>
    <w:rsid w:val="0045378D"/>
    <w:rsid w:val="00454B9A"/>
    <w:rsid w:val="0045509E"/>
    <w:rsid w:val="00455E1F"/>
    <w:rsid w:val="004570D2"/>
    <w:rsid w:val="0046017D"/>
    <w:rsid w:val="004654D4"/>
    <w:rsid w:val="00466D82"/>
    <w:rsid w:val="00467AD9"/>
    <w:rsid w:val="00470452"/>
    <w:rsid w:val="0047065C"/>
    <w:rsid w:val="00471FC6"/>
    <w:rsid w:val="00472682"/>
    <w:rsid w:val="00472A8D"/>
    <w:rsid w:val="004732F1"/>
    <w:rsid w:val="0047356B"/>
    <w:rsid w:val="00473E03"/>
    <w:rsid w:val="00475731"/>
    <w:rsid w:val="00477EE9"/>
    <w:rsid w:val="00481B7A"/>
    <w:rsid w:val="004834FF"/>
    <w:rsid w:val="00483A38"/>
    <w:rsid w:val="00483CB1"/>
    <w:rsid w:val="00484D56"/>
    <w:rsid w:val="00485766"/>
    <w:rsid w:val="00486648"/>
    <w:rsid w:val="00486982"/>
    <w:rsid w:val="004936D2"/>
    <w:rsid w:val="004936FF"/>
    <w:rsid w:val="00493E23"/>
    <w:rsid w:val="004A278A"/>
    <w:rsid w:val="004A3337"/>
    <w:rsid w:val="004A3B6D"/>
    <w:rsid w:val="004A4139"/>
    <w:rsid w:val="004A5B7B"/>
    <w:rsid w:val="004A5B7E"/>
    <w:rsid w:val="004A5BFF"/>
    <w:rsid w:val="004A634C"/>
    <w:rsid w:val="004A63C4"/>
    <w:rsid w:val="004A6481"/>
    <w:rsid w:val="004A76C9"/>
    <w:rsid w:val="004A7789"/>
    <w:rsid w:val="004B0DD0"/>
    <w:rsid w:val="004B20C1"/>
    <w:rsid w:val="004B332C"/>
    <w:rsid w:val="004B36A2"/>
    <w:rsid w:val="004B467C"/>
    <w:rsid w:val="004B534E"/>
    <w:rsid w:val="004B5968"/>
    <w:rsid w:val="004B64EA"/>
    <w:rsid w:val="004B6F84"/>
    <w:rsid w:val="004B7B93"/>
    <w:rsid w:val="004C1E6F"/>
    <w:rsid w:val="004C25C6"/>
    <w:rsid w:val="004C4004"/>
    <w:rsid w:val="004C466F"/>
    <w:rsid w:val="004C5121"/>
    <w:rsid w:val="004C78E7"/>
    <w:rsid w:val="004D0BF3"/>
    <w:rsid w:val="004D0EEA"/>
    <w:rsid w:val="004D2A73"/>
    <w:rsid w:val="004D4007"/>
    <w:rsid w:val="004D431A"/>
    <w:rsid w:val="004D68ED"/>
    <w:rsid w:val="004D7276"/>
    <w:rsid w:val="004D781C"/>
    <w:rsid w:val="004E0352"/>
    <w:rsid w:val="004E0547"/>
    <w:rsid w:val="004E3A20"/>
    <w:rsid w:val="004E3FB7"/>
    <w:rsid w:val="004E4A30"/>
    <w:rsid w:val="004E4AA0"/>
    <w:rsid w:val="004E57B9"/>
    <w:rsid w:val="004E5C27"/>
    <w:rsid w:val="004E5ECA"/>
    <w:rsid w:val="004E6519"/>
    <w:rsid w:val="004F177A"/>
    <w:rsid w:val="004F406A"/>
    <w:rsid w:val="004F6196"/>
    <w:rsid w:val="004F668C"/>
    <w:rsid w:val="004F748D"/>
    <w:rsid w:val="00500DA3"/>
    <w:rsid w:val="005034A4"/>
    <w:rsid w:val="00503A9E"/>
    <w:rsid w:val="00503E60"/>
    <w:rsid w:val="0050422E"/>
    <w:rsid w:val="00504328"/>
    <w:rsid w:val="00505463"/>
    <w:rsid w:val="00505C31"/>
    <w:rsid w:val="00507072"/>
    <w:rsid w:val="00507A7C"/>
    <w:rsid w:val="005103C9"/>
    <w:rsid w:val="00516099"/>
    <w:rsid w:val="005162F4"/>
    <w:rsid w:val="00517B34"/>
    <w:rsid w:val="0052224E"/>
    <w:rsid w:val="00523B93"/>
    <w:rsid w:val="005257E7"/>
    <w:rsid w:val="005279BF"/>
    <w:rsid w:val="00530F0D"/>
    <w:rsid w:val="00531065"/>
    <w:rsid w:val="005318FF"/>
    <w:rsid w:val="005333EB"/>
    <w:rsid w:val="0053399E"/>
    <w:rsid w:val="005355DD"/>
    <w:rsid w:val="0053757B"/>
    <w:rsid w:val="00537F62"/>
    <w:rsid w:val="005409C0"/>
    <w:rsid w:val="005410A0"/>
    <w:rsid w:val="00541A46"/>
    <w:rsid w:val="00545392"/>
    <w:rsid w:val="00547508"/>
    <w:rsid w:val="005500F0"/>
    <w:rsid w:val="005519BA"/>
    <w:rsid w:val="00552215"/>
    <w:rsid w:val="0055332F"/>
    <w:rsid w:val="005533B6"/>
    <w:rsid w:val="00553615"/>
    <w:rsid w:val="00553A13"/>
    <w:rsid w:val="00555517"/>
    <w:rsid w:val="00555751"/>
    <w:rsid w:val="00555CB0"/>
    <w:rsid w:val="00556029"/>
    <w:rsid w:val="0055694B"/>
    <w:rsid w:val="00560584"/>
    <w:rsid w:val="0056139D"/>
    <w:rsid w:val="005618A3"/>
    <w:rsid w:val="0056384B"/>
    <w:rsid w:val="005657D5"/>
    <w:rsid w:val="0056595F"/>
    <w:rsid w:val="005705CC"/>
    <w:rsid w:val="00570944"/>
    <w:rsid w:val="00570EA0"/>
    <w:rsid w:val="0057135B"/>
    <w:rsid w:val="00571440"/>
    <w:rsid w:val="00577212"/>
    <w:rsid w:val="0058128A"/>
    <w:rsid w:val="0058260A"/>
    <w:rsid w:val="00582721"/>
    <w:rsid w:val="0058440A"/>
    <w:rsid w:val="00586230"/>
    <w:rsid w:val="00586E44"/>
    <w:rsid w:val="00586EEF"/>
    <w:rsid w:val="0059004E"/>
    <w:rsid w:val="0059510B"/>
    <w:rsid w:val="005951A6"/>
    <w:rsid w:val="00595A3D"/>
    <w:rsid w:val="005A2FE3"/>
    <w:rsid w:val="005A4130"/>
    <w:rsid w:val="005A4DDC"/>
    <w:rsid w:val="005A7F87"/>
    <w:rsid w:val="005B0682"/>
    <w:rsid w:val="005B3B3F"/>
    <w:rsid w:val="005B44A9"/>
    <w:rsid w:val="005B608C"/>
    <w:rsid w:val="005B6902"/>
    <w:rsid w:val="005B79C6"/>
    <w:rsid w:val="005C0AF8"/>
    <w:rsid w:val="005C0E0D"/>
    <w:rsid w:val="005C3D96"/>
    <w:rsid w:val="005C7045"/>
    <w:rsid w:val="005C7F10"/>
    <w:rsid w:val="005D0F3F"/>
    <w:rsid w:val="005D36C1"/>
    <w:rsid w:val="005D434E"/>
    <w:rsid w:val="005D583F"/>
    <w:rsid w:val="005D6046"/>
    <w:rsid w:val="005E2DB6"/>
    <w:rsid w:val="005E3F4A"/>
    <w:rsid w:val="005E4B1B"/>
    <w:rsid w:val="005E5DE4"/>
    <w:rsid w:val="005E691D"/>
    <w:rsid w:val="005E6C09"/>
    <w:rsid w:val="005E7BC6"/>
    <w:rsid w:val="005F17E9"/>
    <w:rsid w:val="005F39B9"/>
    <w:rsid w:val="005F4B35"/>
    <w:rsid w:val="005F4F8A"/>
    <w:rsid w:val="005F5A61"/>
    <w:rsid w:val="005F5C73"/>
    <w:rsid w:val="005F5EB6"/>
    <w:rsid w:val="005F697B"/>
    <w:rsid w:val="005F7FCB"/>
    <w:rsid w:val="00600387"/>
    <w:rsid w:val="00600ECD"/>
    <w:rsid w:val="00601C2A"/>
    <w:rsid w:val="00603349"/>
    <w:rsid w:val="0060368F"/>
    <w:rsid w:val="006037B6"/>
    <w:rsid w:val="00603FCD"/>
    <w:rsid w:val="00604E65"/>
    <w:rsid w:val="00605147"/>
    <w:rsid w:val="00606024"/>
    <w:rsid w:val="006104F3"/>
    <w:rsid w:val="00611C4D"/>
    <w:rsid w:val="006126A0"/>
    <w:rsid w:val="006137E6"/>
    <w:rsid w:val="00613CD4"/>
    <w:rsid w:val="0061518A"/>
    <w:rsid w:val="0061701D"/>
    <w:rsid w:val="006177C3"/>
    <w:rsid w:val="00620146"/>
    <w:rsid w:val="00620191"/>
    <w:rsid w:val="00622017"/>
    <w:rsid w:val="0062246F"/>
    <w:rsid w:val="00622F73"/>
    <w:rsid w:val="00624858"/>
    <w:rsid w:val="00624DA6"/>
    <w:rsid w:val="00625ADE"/>
    <w:rsid w:val="00633DA0"/>
    <w:rsid w:val="00640C89"/>
    <w:rsid w:val="00641082"/>
    <w:rsid w:val="006469D1"/>
    <w:rsid w:val="00650EB4"/>
    <w:rsid w:val="00652D40"/>
    <w:rsid w:val="006531C4"/>
    <w:rsid w:val="006536EF"/>
    <w:rsid w:val="00653F4F"/>
    <w:rsid w:val="00654E0A"/>
    <w:rsid w:val="00656270"/>
    <w:rsid w:val="0066410E"/>
    <w:rsid w:val="00664EF1"/>
    <w:rsid w:val="0066532F"/>
    <w:rsid w:val="00666B63"/>
    <w:rsid w:val="00667725"/>
    <w:rsid w:val="00667A40"/>
    <w:rsid w:val="006704A6"/>
    <w:rsid w:val="0067223A"/>
    <w:rsid w:val="006728B9"/>
    <w:rsid w:val="00672F8E"/>
    <w:rsid w:val="0067355F"/>
    <w:rsid w:val="006774B6"/>
    <w:rsid w:val="00682522"/>
    <w:rsid w:val="00682917"/>
    <w:rsid w:val="00685739"/>
    <w:rsid w:val="00685FB5"/>
    <w:rsid w:val="00690DBF"/>
    <w:rsid w:val="006926E0"/>
    <w:rsid w:val="00692B52"/>
    <w:rsid w:val="00693914"/>
    <w:rsid w:val="00695CD7"/>
    <w:rsid w:val="006A13FA"/>
    <w:rsid w:val="006A2A23"/>
    <w:rsid w:val="006A2AB1"/>
    <w:rsid w:val="006A342C"/>
    <w:rsid w:val="006A4CA6"/>
    <w:rsid w:val="006A61B1"/>
    <w:rsid w:val="006A6607"/>
    <w:rsid w:val="006B02DF"/>
    <w:rsid w:val="006B0C84"/>
    <w:rsid w:val="006B1107"/>
    <w:rsid w:val="006B2160"/>
    <w:rsid w:val="006B2F49"/>
    <w:rsid w:val="006B48EF"/>
    <w:rsid w:val="006B62BC"/>
    <w:rsid w:val="006B7CD7"/>
    <w:rsid w:val="006C070D"/>
    <w:rsid w:val="006C12B8"/>
    <w:rsid w:val="006C1981"/>
    <w:rsid w:val="006C1F3E"/>
    <w:rsid w:val="006C3616"/>
    <w:rsid w:val="006C6C0C"/>
    <w:rsid w:val="006C73A2"/>
    <w:rsid w:val="006D1B2F"/>
    <w:rsid w:val="006D2D55"/>
    <w:rsid w:val="006D3F0F"/>
    <w:rsid w:val="006D69E8"/>
    <w:rsid w:val="006D75EF"/>
    <w:rsid w:val="006E5F7E"/>
    <w:rsid w:val="006E6BC3"/>
    <w:rsid w:val="006F15D1"/>
    <w:rsid w:val="006F6EBA"/>
    <w:rsid w:val="006F79F6"/>
    <w:rsid w:val="00700192"/>
    <w:rsid w:val="00700BBD"/>
    <w:rsid w:val="00700CA7"/>
    <w:rsid w:val="007012DF"/>
    <w:rsid w:val="00702608"/>
    <w:rsid w:val="00704109"/>
    <w:rsid w:val="00704FC9"/>
    <w:rsid w:val="007056BD"/>
    <w:rsid w:val="00706D13"/>
    <w:rsid w:val="00707E87"/>
    <w:rsid w:val="007104E6"/>
    <w:rsid w:val="00710FB6"/>
    <w:rsid w:val="007112BC"/>
    <w:rsid w:val="00712FD9"/>
    <w:rsid w:val="00713174"/>
    <w:rsid w:val="00714D42"/>
    <w:rsid w:val="007206EB"/>
    <w:rsid w:val="00720DBB"/>
    <w:rsid w:val="007221AC"/>
    <w:rsid w:val="0072332B"/>
    <w:rsid w:val="00723FD0"/>
    <w:rsid w:val="0072581B"/>
    <w:rsid w:val="0072660A"/>
    <w:rsid w:val="00727D7D"/>
    <w:rsid w:val="0073203F"/>
    <w:rsid w:val="0073211E"/>
    <w:rsid w:val="00733579"/>
    <w:rsid w:val="0073443E"/>
    <w:rsid w:val="00734F73"/>
    <w:rsid w:val="00735FD0"/>
    <w:rsid w:val="007369D8"/>
    <w:rsid w:val="00740755"/>
    <w:rsid w:val="00740945"/>
    <w:rsid w:val="00741910"/>
    <w:rsid w:val="007419E6"/>
    <w:rsid w:val="00741CD9"/>
    <w:rsid w:val="00744826"/>
    <w:rsid w:val="007463B4"/>
    <w:rsid w:val="0074689B"/>
    <w:rsid w:val="00746CDF"/>
    <w:rsid w:val="00746E40"/>
    <w:rsid w:val="00746F0A"/>
    <w:rsid w:val="00747214"/>
    <w:rsid w:val="0074759D"/>
    <w:rsid w:val="00750758"/>
    <w:rsid w:val="00751C96"/>
    <w:rsid w:val="007536BE"/>
    <w:rsid w:val="00754610"/>
    <w:rsid w:val="00755310"/>
    <w:rsid w:val="007558EE"/>
    <w:rsid w:val="00757DCC"/>
    <w:rsid w:val="007616BD"/>
    <w:rsid w:val="007634E0"/>
    <w:rsid w:val="00764871"/>
    <w:rsid w:val="007655E1"/>
    <w:rsid w:val="0076589F"/>
    <w:rsid w:val="0076690C"/>
    <w:rsid w:val="00766EFE"/>
    <w:rsid w:val="007678F1"/>
    <w:rsid w:val="0077188A"/>
    <w:rsid w:val="00772EB5"/>
    <w:rsid w:val="00773321"/>
    <w:rsid w:val="00774F78"/>
    <w:rsid w:val="00776101"/>
    <w:rsid w:val="00777066"/>
    <w:rsid w:val="00780624"/>
    <w:rsid w:val="0078156D"/>
    <w:rsid w:val="007822D3"/>
    <w:rsid w:val="0078373B"/>
    <w:rsid w:val="007838B0"/>
    <w:rsid w:val="0078551A"/>
    <w:rsid w:val="007873D0"/>
    <w:rsid w:val="0079019C"/>
    <w:rsid w:val="00791676"/>
    <w:rsid w:val="00793BFA"/>
    <w:rsid w:val="00794EDB"/>
    <w:rsid w:val="00796FE0"/>
    <w:rsid w:val="007A0095"/>
    <w:rsid w:val="007A0642"/>
    <w:rsid w:val="007A19A1"/>
    <w:rsid w:val="007A1A5C"/>
    <w:rsid w:val="007A2968"/>
    <w:rsid w:val="007A6197"/>
    <w:rsid w:val="007A6AD2"/>
    <w:rsid w:val="007A6BE0"/>
    <w:rsid w:val="007A79C0"/>
    <w:rsid w:val="007B1E0A"/>
    <w:rsid w:val="007B2A25"/>
    <w:rsid w:val="007B2CF9"/>
    <w:rsid w:val="007B3FAA"/>
    <w:rsid w:val="007B6A0F"/>
    <w:rsid w:val="007C12F5"/>
    <w:rsid w:val="007C19EC"/>
    <w:rsid w:val="007C2068"/>
    <w:rsid w:val="007C22FD"/>
    <w:rsid w:val="007C23E9"/>
    <w:rsid w:val="007C253E"/>
    <w:rsid w:val="007C37ED"/>
    <w:rsid w:val="007C403C"/>
    <w:rsid w:val="007C54B5"/>
    <w:rsid w:val="007C6C69"/>
    <w:rsid w:val="007C710A"/>
    <w:rsid w:val="007D2E59"/>
    <w:rsid w:val="007D5B90"/>
    <w:rsid w:val="007D641A"/>
    <w:rsid w:val="007D7875"/>
    <w:rsid w:val="007E1199"/>
    <w:rsid w:val="007F0F0B"/>
    <w:rsid w:val="007F3A3D"/>
    <w:rsid w:val="007F3BAE"/>
    <w:rsid w:val="007F7CAA"/>
    <w:rsid w:val="00800069"/>
    <w:rsid w:val="00800FDD"/>
    <w:rsid w:val="008029B9"/>
    <w:rsid w:val="008054AA"/>
    <w:rsid w:val="0081037F"/>
    <w:rsid w:val="00810F37"/>
    <w:rsid w:val="00813FE3"/>
    <w:rsid w:val="008141C7"/>
    <w:rsid w:val="00814FB9"/>
    <w:rsid w:val="008153CC"/>
    <w:rsid w:val="0081622C"/>
    <w:rsid w:val="00816AB9"/>
    <w:rsid w:val="00816B07"/>
    <w:rsid w:val="00817D13"/>
    <w:rsid w:val="0082281F"/>
    <w:rsid w:val="00824FEE"/>
    <w:rsid w:val="00825FB4"/>
    <w:rsid w:val="008268D3"/>
    <w:rsid w:val="008272F6"/>
    <w:rsid w:val="0082780C"/>
    <w:rsid w:val="00830337"/>
    <w:rsid w:val="00830A0A"/>
    <w:rsid w:val="00832761"/>
    <w:rsid w:val="00833F83"/>
    <w:rsid w:val="00834506"/>
    <w:rsid w:val="00836116"/>
    <w:rsid w:val="008362E2"/>
    <w:rsid w:val="0083644F"/>
    <w:rsid w:val="00837778"/>
    <w:rsid w:val="00837E0C"/>
    <w:rsid w:val="00840037"/>
    <w:rsid w:val="00842324"/>
    <w:rsid w:val="008430C0"/>
    <w:rsid w:val="0084429B"/>
    <w:rsid w:val="00844610"/>
    <w:rsid w:val="008450BD"/>
    <w:rsid w:val="0084517C"/>
    <w:rsid w:val="00845464"/>
    <w:rsid w:val="00851A0A"/>
    <w:rsid w:val="00856A96"/>
    <w:rsid w:val="00856E69"/>
    <w:rsid w:val="00860737"/>
    <w:rsid w:val="00861190"/>
    <w:rsid w:val="0086164D"/>
    <w:rsid w:val="00861E34"/>
    <w:rsid w:val="00862310"/>
    <w:rsid w:val="00862360"/>
    <w:rsid w:val="00862903"/>
    <w:rsid w:val="00863B3C"/>
    <w:rsid w:val="00863CEF"/>
    <w:rsid w:val="00863F5F"/>
    <w:rsid w:val="00864B0B"/>
    <w:rsid w:val="008662A4"/>
    <w:rsid w:val="00866A74"/>
    <w:rsid w:val="008676A3"/>
    <w:rsid w:val="008711DE"/>
    <w:rsid w:val="008730BB"/>
    <w:rsid w:val="008747AA"/>
    <w:rsid w:val="00874871"/>
    <w:rsid w:val="00874897"/>
    <w:rsid w:val="00874C78"/>
    <w:rsid w:val="0087637A"/>
    <w:rsid w:val="0087678A"/>
    <w:rsid w:val="0087684A"/>
    <w:rsid w:val="0087738A"/>
    <w:rsid w:val="00885202"/>
    <w:rsid w:val="00885257"/>
    <w:rsid w:val="0088531D"/>
    <w:rsid w:val="00885724"/>
    <w:rsid w:val="00890AC1"/>
    <w:rsid w:val="00891A9A"/>
    <w:rsid w:val="00894EF2"/>
    <w:rsid w:val="008978E7"/>
    <w:rsid w:val="00897E28"/>
    <w:rsid w:val="00897FE5"/>
    <w:rsid w:val="008A016C"/>
    <w:rsid w:val="008A5E80"/>
    <w:rsid w:val="008A75DA"/>
    <w:rsid w:val="008B00E9"/>
    <w:rsid w:val="008B1730"/>
    <w:rsid w:val="008B1A04"/>
    <w:rsid w:val="008B2386"/>
    <w:rsid w:val="008B2DBA"/>
    <w:rsid w:val="008B35F1"/>
    <w:rsid w:val="008B39C8"/>
    <w:rsid w:val="008B431A"/>
    <w:rsid w:val="008B48BE"/>
    <w:rsid w:val="008B5123"/>
    <w:rsid w:val="008B5188"/>
    <w:rsid w:val="008B742F"/>
    <w:rsid w:val="008C055B"/>
    <w:rsid w:val="008C1CF5"/>
    <w:rsid w:val="008C2657"/>
    <w:rsid w:val="008C7A4F"/>
    <w:rsid w:val="008C7F12"/>
    <w:rsid w:val="008D0CC5"/>
    <w:rsid w:val="008D1287"/>
    <w:rsid w:val="008D13A8"/>
    <w:rsid w:val="008D2214"/>
    <w:rsid w:val="008D496D"/>
    <w:rsid w:val="008D4A6E"/>
    <w:rsid w:val="008D4F19"/>
    <w:rsid w:val="008E0729"/>
    <w:rsid w:val="008E099E"/>
    <w:rsid w:val="008E147D"/>
    <w:rsid w:val="008E2924"/>
    <w:rsid w:val="008E37C2"/>
    <w:rsid w:val="008E4498"/>
    <w:rsid w:val="008E5177"/>
    <w:rsid w:val="008E5AAC"/>
    <w:rsid w:val="008F159C"/>
    <w:rsid w:val="008F1F19"/>
    <w:rsid w:val="008F2571"/>
    <w:rsid w:val="008F3C47"/>
    <w:rsid w:val="008F51D3"/>
    <w:rsid w:val="008F5310"/>
    <w:rsid w:val="008F53E9"/>
    <w:rsid w:val="008F6E96"/>
    <w:rsid w:val="008F7797"/>
    <w:rsid w:val="008F7BCB"/>
    <w:rsid w:val="0090043A"/>
    <w:rsid w:val="0090386C"/>
    <w:rsid w:val="009038B5"/>
    <w:rsid w:val="00903C4F"/>
    <w:rsid w:val="0090514C"/>
    <w:rsid w:val="00905F0A"/>
    <w:rsid w:val="00906063"/>
    <w:rsid w:val="00906738"/>
    <w:rsid w:val="00907B2A"/>
    <w:rsid w:val="00913B57"/>
    <w:rsid w:val="009147BC"/>
    <w:rsid w:val="00916250"/>
    <w:rsid w:val="00916859"/>
    <w:rsid w:val="00917197"/>
    <w:rsid w:val="009177DF"/>
    <w:rsid w:val="00917896"/>
    <w:rsid w:val="00917F25"/>
    <w:rsid w:val="00920EA8"/>
    <w:rsid w:val="00921193"/>
    <w:rsid w:val="00924970"/>
    <w:rsid w:val="00925435"/>
    <w:rsid w:val="00930EA0"/>
    <w:rsid w:val="00930FF7"/>
    <w:rsid w:val="00931151"/>
    <w:rsid w:val="00931A9C"/>
    <w:rsid w:val="00934898"/>
    <w:rsid w:val="009362D7"/>
    <w:rsid w:val="00936BF7"/>
    <w:rsid w:val="00936D51"/>
    <w:rsid w:val="00942C1C"/>
    <w:rsid w:val="009439FA"/>
    <w:rsid w:val="00943D28"/>
    <w:rsid w:val="00944ED2"/>
    <w:rsid w:val="00945D4F"/>
    <w:rsid w:val="009463CA"/>
    <w:rsid w:val="009478C3"/>
    <w:rsid w:val="00952FF3"/>
    <w:rsid w:val="00953B9D"/>
    <w:rsid w:val="009542C7"/>
    <w:rsid w:val="00961146"/>
    <w:rsid w:val="0096189A"/>
    <w:rsid w:val="009619B8"/>
    <w:rsid w:val="00961EC0"/>
    <w:rsid w:val="009627E1"/>
    <w:rsid w:val="009641F1"/>
    <w:rsid w:val="00965F8F"/>
    <w:rsid w:val="00966EAE"/>
    <w:rsid w:val="00966F00"/>
    <w:rsid w:val="00970F2E"/>
    <w:rsid w:val="00971CBF"/>
    <w:rsid w:val="00973908"/>
    <w:rsid w:val="00974D93"/>
    <w:rsid w:val="00980B83"/>
    <w:rsid w:val="00980C51"/>
    <w:rsid w:val="0098157F"/>
    <w:rsid w:val="00981B6D"/>
    <w:rsid w:val="00982463"/>
    <w:rsid w:val="00983441"/>
    <w:rsid w:val="0098556B"/>
    <w:rsid w:val="00986096"/>
    <w:rsid w:val="0098742B"/>
    <w:rsid w:val="00987D7A"/>
    <w:rsid w:val="0099043E"/>
    <w:rsid w:val="00991C5B"/>
    <w:rsid w:val="009924FE"/>
    <w:rsid w:val="00993A37"/>
    <w:rsid w:val="009946A3"/>
    <w:rsid w:val="00995262"/>
    <w:rsid w:val="00997320"/>
    <w:rsid w:val="009A284C"/>
    <w:rsid w:val="009A2D99"/>
    <w:rsid w:val="009A3895"/>
    <w:rsid w:val="009A3F86"/>
    <w:rsid w:val="009A784B"/>
    <w:rsid w:val="009B0400"/>
    <w:rsid w:val="009B1C62"/>
    <w:rsid w:val="009B208F"/>
    <w:rsid w:val="009B2B37"/>
    <w:rsid w:val="009B5952"/>
    <w:rsid w:val="009B6491"/>
    <w:rsid w:val="009B713B"/>
    <w:rsid w:val="009B7DA4"/>
    <w:rsid w:val="009C1AD0"/>
    <w:rsid w:val="009C5B3D"/>
    <w:rsid w:val="009D0BB3"/>
    <w:rsid w:val="009D18FF"/>
    <w:rsid w:val="009D335A"/>
    <w:rsid w:val="009D549C"/>
    <w:rsid w:val="009D7209"/>
    <w:rsid w:val="009D76AC"/>
    <w:rsid w:val="009E0121"/>
    <w:rsid w:val="009E0464"/>
    <w:rsid w:val="009E2707"/>
    <w:rsid w:val="009E2D50"/>
    <w:rsid w:val="009E3225"/>
    <w:rsid w:val="009E3487"/>
    <w:rsid w:val="009E48FE"/>
    <w:rsid w:val="009E58BE"/>
    <w:rsid w:val="009E727D"/>
    <w:rsid w:val="009E7B51"/>
    <w:rsid w:val="009E7F58"/>
    <w:rsid w:val="009F232E"/>
    <w:rsid w:val="009F385E"/>
    <w:rsid w:val="009F4A97"/>
    <w:rsid w:val="009F677B"/>
    <w:rsid w:val="009F79F0"/>
    <w:rsid w:val="009F7E23"/>
    <w:rsid w:val="00A00B75"/>
    <w:rsid w:val="00A011C6"/>
    <w:rsid w:val="00A05887"/>
    <w:rsid w:val="00A060E6"/>
    <w:rsid w:val="00A06FF8"/>
    <w:rsid w:val="00A0730B"/>
    <w:rsid w:val="00A11BB7"/>
    <w:rsid w:val="00A11F37"/>
    <w:rsid w:val="00A13B57"/>
    <w:rsid w:val="00A15286"/>
    <w:rsid w:val="00A159E4"/>
    <w:rsid w:val="00A15B65"/>
    <w:rsid w:val="00A15F73"/>
    <w:rsid w:val="00A174B9"/>
    <w:rsid w:val="00A1776F"/>
    <w:rsid w:val="00A215AF"/>
    <w:rsid w:val="00A215D5"/>
    <w:rsid w:val="00A233A5"/>
    <w:rsid w:val="00A32813"/>
    <w:rsid w:val="00A32969"/>
    <w:rsid w:val="00A33242"/>
    <w:rsid w:val="00A33908"/>
    <w:rsid w:val="00A340C1"/>
    <w:rsid w:val="00A34896"/>
    <w:rsid w:val="00A34AD9"/>
    <w:rsid w:val="00A35B98"/>
    <w:rsid w:val="00A42281"/>
    <w:rsid w:val="00A42852"/>
    <w:rsid w:val="00A43442"/>
    <w:rsid w:val="00A50606"/>
    <w:rsid w:val="00A509A6"/>
    <w:rsid w:val="00A53CE0"/>
    <w:rsid w:val="00A5514A"/>
    <w:rsid w:val="00A55B14"/>
    <w:rsid w:val="00A578C8"/>
    <w:rsid w:val="00A614E5"/>
    <w:rsid w:val="00A615F0"/>
    <w:rsid w:val="00A616A2"/>
    <w:rsid w:val="00A63C79"/>
    <w:rsid w:val="00A7056E"/>
    <w:rsid w:val="00A70D3D"/>
    <w:rsid w:val="00A7310C"/>
    <w:rsid w:val="00A76379"/>
    <w:rsid w:val="00A7670B"/>
    <w:rsid w:val="00A772A1"/>
    <w:rsid w:val="00A81FB2"/>
    <w:rsid w:val="00A83CB3"/>
    <w:rsid w:val="00A84D45"/>
    <w:rsid w:val="00A85DB0"/>
    <w:rsid w:val="00A85E02"/>
    <w:rsid w:val="00A876EB"/>
    <w:rsid w:val="00A87A4A"/>
    <w:rsid w:val="00A91997"/>
    <w:rsid w:val="00A921C8"/>
    <w:rsid w:val="00A93337"/>
    <w:rsid w:val="00AA1104"/>
    <w:rsid w:val="00AA1446"/>
    <w:rsid w:val="00AA1471"/>
    <w:rsid w:val="00AA14EB"/>
    <w:rsid w:val="00AA277F"/>
    <w:rsid w:val="00AA3D77"/>
    <w:rsid w:val="00AA57DF"/>
    <w:rsid w:val="00AA5CAC"/>
    <w:rsid w:val="00AA62A9"/>
    <w:rsid w:val="00AA653E"/>
    <w:rsid w:val="00AA6A9F"/>
    <w:rsid w:val="00AA7D95"/>
    <w:rsid w:val="00AA7E98"/>
    <w:rsid w:val="00AB07C3"/>
    <w:rsid w:val="00AB0F90"/>
    <w:rsid w:val="00AB13CB"/>
    <w:rsid w:val="00AB27BB"/>
    <w:rsid w:val="00AB294B"/>
    <w:rsid w:val="00AB2F1B"/>
    <w:rsid w:val="00AB4879"/>
    <w:rsid w:val="00AB495E"/>
    <w:rsid w:val="00AB6288"/>
    <w:rsid w:val="00AB6D3B"/>
    <w:rsid w:val="00AB741A"/>
    <w:rsid w:val="00AB7786"/>
    <w:rsid w:val="00AC0070"/>
    <w:rsid w:val="00AC2537"/>
    <w:rsid w:val="00AC2E29"/>
    <w:rsid w:val="00AC3C79"/>
    <w:rsid w:val="00AC5C70"/>
    <w:rsid w:val="00AC5CFA"/>
    <w:rsid w:val="00AC5E67"/>
    <w:rsid w:val="00AC622D"/>
    <w:rsid w:val="00AC6779"/>
    <w:rsid w:val="00AC696B"/>
    <w:rsid w:val="00AC7B63"/>
    <w:rsid w:val="00AC7F6E"/>
    <w:rsid w:val="00AD0F91"/>
    <w:rsid w:val="00AD1361"/>
    <w:rsid w:val="00AD30B9"/>
    <w:rsid w:val="00AD31A4"/>
    <w:rsid w:val="00AD3A53"/>
    <w:rsid w:val="00AD47C6"/>
    <w:rsid w:val="00AD55BF"/>
    <w:rsid w:val="00AD628C"/>
    <w:rsid w:val="00AE2C36"/>
    <w:rsid w:val="00AE2E94"/>
    <w:rsid w:val="00AE33D8"/>
    <w:rsid w:val="00AE3AE9"/>
    <w:rsid w:val="00AE5731"/>
    <w:rsid w:val="00AE642F"/>
    <w:rsid w:val="00AE7566"/>
    <w:rsid w:val="00AF3FBD"/>
    <w:rsid w:val="00AF5066"/>
    <w:rsid w:val="00AF5A76"/>
    <w:rsid w:val="00AF5C71"/>
    <w:rsid w:val="00AF5F46"/>
    <w:rsid w:val="00AF7AD6"/>
    <w:rsid w:val="00AF7DD1"/>
    <w:rsid w:val="00AF7FBF"/>
    <w:rsid w:val="00B00FD4"/>
    <w:rsid w:val="00B0250A"/>
    <w:rsid w:val="00B02CBD"/>
    <w:rsid w:val="00B037CD"/>
    <w:rsid w:val="00B066D2"/>
    <w:rsid w:val="00B101E0"/>
    <w:rsid w:val="00B104F6"/>
    <w:rsid w:val="00B10632"/>
    <w:rsid w:val="00B10CF9"/>
    <w:rsid w:val="00B119F5"/>
    <w:rsid w:val="00B12468"/>
    <w:rsid w:val="00B12B20"/>
    <w:rsid w:val="00B13277"/>
    <w:rsid w:val="00B15340"/>
    <w:rsid w:val="00B20C03"/>
    <w:rsid w:val="00B21CFE"/>
    <w:rsid w:val="00B224BE"/>
    <w:rsid w:val="00B23349"/>
    <w:rsid w:val="00B2487B"/>
    <w:rsid w:val="00B24C18"/>
    <w:rsid w:val="00B24CF4"/>
    <w:rsid w:val="00B24F74"/>
    <w:rsid w:val="00B261AB"/>
    <w:rsid w:val="00B26C80"/>
    <w:rsid w:val="00B270DD"/>
    <w:rsid w:val="00B30B96"/>
    <w:rsid w:val="00B35B23"/>
    <w:rsid w:val="00B35C9F"/>
    <w:rsid w:val="00B3669F"/>
    <w:rsid w:val="00B36C70"/>
    <w:rsid w:val="00B36DBF"/>
    <w:rsid w:val="00B3711A"/>
    <w:rsid w:val="00B37A79"/>
    <w:rsid w:val="00B40067"/>
    <w:rsid w:val="00B402EA"/>
    <w:rsid w:val="00B4213C"/>
    <w:rsid w:val="00B42C6F"/>
    <w:rsid w:val="00B43311"/>
    <w:rsid w:val="00B44311"/>
    <w:rsid w:val="00B46B01"/>
    <w:rsid w:val="00B47C6E"/>
    <w:rsid w:val="00B50296"/>
    <w:rsid w:val="00B52628"/>
    <w:rsid w:val="00B54E7B"/>
    <w:rsid w:val="00B56273"/>
    <w:rsid w:val="00B565F0"/>
    <w:rsid w:val="00B5716A"/>
    <w:rsid w:val="00B57A25"/>
    <w:rsid w:val="00B57B7D"/>
    <w:rsid w:val="00B603BC"/>
    <w:rsid w:val="00B60786"/>
    <w:rsid w:val="00B610E0"/>
    <w:rsid w:val="00B61C1D"/>
    <w:rsid w:val="00B63430"/>
    <w:rsid w:val="00B65747"/>
    <w:rsid w:val="00B66001"/>
    <w:rsid w:val="00B667FF"/>
    <w:rsid w:val="00B672A2"/>
    <w:rsid w:val="00B675AB"/>
    <w:rsid w:val="00B70CB9"/>
    <w:rsid w:val="00B72F68"/>
    <w:rsid w:val="00B7643B"/>
    <w:rsid w:val="00B764A5"/>
    <w:rsid w:val="00B76B57"/>
    <w:rsid w:val="00B80790"/>
    <w:rsid w:val="00B83809"/>
    <w:rsid w:val="00B85B7B"/>
    <w:rsid w:val="00B86778"/>
    <w:rsid w:val="00B86C07"/>
    <w:rsid w:val="00B87FE1"/>
    <w:rsid w:val="00B90489"/>
    <w:rsid w:val="00B911C2"/>
    <w:rsid w:val="00B93A4B"/>
    <w:rsid w:val="00B93F17"/>
    <w:rsid w:val="00B94612"/>
    <w:rsid w:val="00B95BCB"/>
    <w:rsid w:val="00B963E7"/>
    <w:rsid w:val="00BA0466"/>
    <w:rsid w:val="00BA048C"/>
    <w:rsid w:val="00BA0D39"/>
    <w:rsid w:val="00BA1C81"/>
    <w:rsid w:val="00BA274C"/>
    <w:rsid w:val="00BA43BD"/>
    <w:rsid w:val="00BA507E"/>
    <w:rsid w:val="00BA54C3"/>
    <w:rsid w:val="00BA649D"/>
    <w:rsid w:val="00BA6AA2"/>
    <w:rsid w:val="00BA723E"/>
    <w:rsid w:val="00BA7977"/>
    <w:rsid w:val="00BA7E0A"/>
    <w:rsid w:val="00BB2C0A"/>
    <w:rsid w:val="00BB510D"/>
    <w:rsid w:val="00BB5B0E"/>
    <w:rsid w:val="00BB7F10"/>
    <w:rsid w:val="00BC28FB"/>
    <w:rsid w:val="00BC3A62"/>
    <w:rsid w:val="00BC616E"/>
    <w:rsid w:val="00BC724C"/>
    <w:rsid w:val="00BD17E8"/>
    <w:rsid w:val="00BD42C4"/>
    <w:rsid w:val="00BD4308"/>
    <w:rsid w:val="00BD55AF"/>
    <w:rsid w:val="00BD579F"/>
    <w:rsid w:val="00BD68FE"/>
    <w:rsid w:val="00BD734B"/>
    <w:rsid w:val="00BE20C7"/>
    <w:rsid w:val="00BE461E"/>
    <w:rsid w:val="00BE563A"/>
    <w:rsid w:val="00BE7277"/>
    <w:rsid w:val="00BF1150"/>
    <w:rsid w:val="00BF150B"/>
    <w:rsid w:val="00BF371C"/>
    <w:rsid w:val="00BF3C77"/>
    <w:rsid w:val="00BF73EC"/>
    <w:rsid w:val="00BF788B"/>
    <w:rsid w:val="00C01561"/>
    <w:rsid w:val="00C040F6"/>
    <w:rsid w:val="00C059A9"/>
    <w:rsid w:val="00C06BAC"/>
    <w:rsid w:val="00C0709E"/>
    <w:rsid w:val="00C079E3"/>
    <w:rsid w:val="00C1022B"/>
    <w:rsid w:val="00C11269"/>
    <w:rsid w:val="00C116F1"/>
    <w:rsid w:val="00C117FD"/>
    <w:rsid w:val="00C12FB2"/>
    <w:rsid w:val="00C13137"/>
    <w:rsid w:val="00C1331B"/>
    <w:rsid w:val="00C140EE"/>
    <w:rsid w:val="00C1451A"/>
    <w:rsid w:val="00C173E8"/>
    <w:rsid w:val="00C1753A"/>
    <w:rsid w:val="00C17B19"/>
    <w:rsid w:val="00C2029B"/>
    <w:rsid w:val="00C20351"/>
    <w:rsid w:val="00C2164A"/>
    <w:rsid w:val="00C21656"/>
    <w:rsid w:val="00C21E40"/>
    <w:rsid w:val="00C33609"/>
    <w:rsid w:val="00C33F12"/>
    <w:rsid w:val="00C33F17"/>
    <w:rsid w:val="00C34992"/>
    <w:rsid w:val="00C34AE8"/>
    <w:rsid w:val="00C414AE"/>
    <w:rsid w:val="00C41A16"/>
    <w:rsid w:val="00C4358F"/>
    <w:rsid w:val="00C45601"/>
    <w:rsid w:val="00C45B43"/>
    <w:rsid w:val="00C45B4B"/>
    <w:rsid w:val="00C51F9D"/>
    <w:rsid w:val="00C528EA"/>
    <w:rsid w:val="00C53037"/>
    <w:rsid w:val="00C5305B"/>
    <w:rsid w:val="00C53B74"/>
    <w:rsid w:val="00C56910"/>
    <w:rsid w:val="00C57F6C"/>
    <w:rsid w:val="00C60AAD"/>
    <w:rsid w:val="00C6140C"/>
    <w:rsid w:val="00C639F1"/>
    <w:rsid w:val="00C63B4B"/>
    <w:rsid w:val="00C63C9B"/>
    <w:rsid w:val="00C64C08"/>
    <w:rsid w:val="00C6680C"/>
    <w:rsid w:val="00C675EA"/>
    <w:rsid w:val="00C71628"/>
    <w:rsid w:val="00C71EC5"/>
    <w:rsid w:val="00C75D0E"/>
    <w:rsid w:val="00C7753D"/>
    <w:rsid w:val="00C81785"/>
    <w:rsid w:val="00C82724"/>
    <w:rsid w:val="00C82C07"/>
    <w:rsid w:val="00C8363B"/>
    <w:rsid w:val="00C83770"/>
    <w:rsid w:val="00C8388E"/>
    <w:rsid w:val="00C83898"/>
    <w:rsid w:val="00C84397"/>
    <w:rsid w:val="00C851E6"/>
    <w:rsid w:val="00C86980"/>
    <w:rsid w:val="00C871DD"/>
    <w:rsid w:val="00C87A7A"/>
    <w:rsid w:val="00C905E6"/>
    <w:rsid w:val="00C91887"/>
    <w:rsid w:val="00C91F6F"/>
    <w:rsid w:val="00C94C1D"/>
    <w:rsid w:val="00C96839"/>
    <w:rsid w:val="00CA1892"/>
    <w:rsid w:val="00CA2809"/>
    <w:rsid w:val="00CA316C"/>
    <w:rsid w:val="00CA3BAF"/>
    <w:rsid w:val="00CA4E2C"/>
    <w:rsid w:val="00CA514D"/>
    <w:rsid w:val="00CA5673"/>
    <w:rsid w:val="00CB260A"/>
    <w:rsid w:val="00CB2CDD"/>
    <w:rsid w:val="00CB3A14"/>
    <w:rsid w:val="00CB467E"/>
    <w:rsid w:val="00CB4F08"/>
    <w:rsid w:val="00CB639F"/>
    <w:rsid w:val="00CB7009"/>
    <w:rsid w:val="00CC0AA1"/>
    <w:rsid w:val="00CC1062"/>
    <w:rsid w:val="00CC2FA4"/>
    <w:rsid w:val="00CC46C4"/>
    <w:rsid w:val="00CC4BA9"/>
    <w:rsid w:val="00CC595E"/>
    <w:rsid w:val="00CD00A6"/>
    <w:rsid w:val="00CD0614"/>
    <w:rsid w:val="00CD0BD9"/>
    <w:rsid w:val="00CD1CA0"/>
    <w:rsid w:val="00CD41CF"/>
    <w:rsid w:val="00CD5E6F"/>
    <w:rsid w:val="00CD79B9"/>
    <w:rsid w:val="00CD7C9F"/>
    <w:rsid w:val="00CE1FEF"/>
    <w:rsid w:val="00CE3516"/>
    <w:rsid w:val="00CE3BBD"/>
    <w:rsid w:val="00CE6203"/>
    <w:rsid w:val="00CE7382"/>
    <w:rsid w:val="00CE783E"/>
    <w:rsid w:val="00CF0CD4"/>
    <w:rsid w:val="00CF1252"/>
    <w:rsid w:val="00CF23B6"/>
    <w:rsid w:val="00CF2D00"/>
    <w:rsid w:val="00CF363E"/>
    <w:rsid w:val="00CF5AF1"/>
    <w:rsid w:val="00D01E49"/>
    <w:rsid w:val="00D02314"/>
    <w:rsid w:val="00D02364"/>
    <w:rsid w:val="00D03799"/>
    <w:rsid w:val="00D04BA7"/>
    <w:rsid w:val="00D04D7D"/>
    <w:rsid w:val="00D064BF"/>
    <w:rsid w:val="00D1223C"/>
    <w:rsid w:val="00D12962"/>
    <w:rsid w:val="00D139B1"/>
    <w:rsid w:val="00D215D0"/>
    <w:rsid w:val="00D215FB"/>
    <w:rsid w:val="00D2179F"/>
    <w:rsid w:val="00D21B70"/>
    <w:rsid w:val="00D25528"/>
    <w:rsid w:val="00D27152"/>
    <w:rsid w:val="00D27682"/>
    <w:rsid w:val="00D30586"/>
    <w:rsid w:val="00D31082"/>
    <w:rsid w:val="00D3260F"/>
    <w:rsid w:val="00D33E4F"/>
    <w:rsid w:val="00D34E51"/>
    <w:rsid w:val="00D350F9"/>
    <w:rsid w:val="00D3611A"/>
    <w:rsid w:val="00D36877"/>
    <w:rsid w:val="00D36C0F"/>
    <w:rsid w:val="00D371D1"/>
    <w:rsid w:val="00D37B9B"/>
    <w:rsid w:val="00D4091F"/>
    <w:rsid w:val="00D41EC7"/>
    <w:rsid w:val="00D42CBC"/>
    <w:rsid w:val="00D4307D"/>
    <w:rsid w:val="00D43142"/>
    <w:rsid w:val="00D4435C"/>
    <w:rsid w:val="00D517C6"/>
    <w:rsid w:val="00D51C4C"/>
    <w:rsid w:val="00D541CA"/>
    <w:rsid w:val="00D56135"/>
    <w:rsid w:val="00D571AC"/>
    <w:rsid w:val="00D579E9"/>
    <w:rsid w:val="00D57C7C"/>
    <w:rsid w:val="00D62C57"/>
    <w:rsid w:val="00D644FB"/>
    <w:rsid w:val="00D65512"/>
    <w:rsid w:val="00D65B6D"/>
    <w:rsid w:val="00D674A9"/>
    <w:rsid w:val="00D677C9"/>
    <w:rsid w:val="00D723E1"/>
    <w:rsid w:val="00D73A6E"/>
    <w:rsid w:val="00D7426B"/>
    <w:rsid w:val="00D74670"/>
    <w:rsid w:val="00D75432"/>
    <w:rsid w:val="00D762FD"/>
    <w:rsid w:val="00D76B11"/>
    <w:rsid w:val="00D77A33"/>
    <w:rsid w:val="00D8207B"/>
    <w:rsid w:val="00D82C3C"/>
    <w:rsid w:val="00D82C72"/>
    <w:rsid w:val="00D839A0"/>
    <w:rsid w:val="00D84296"/>
    <w:rsid w:val="00D847FE"/>
    <w:rsid w:val="00D86C17"/>
    <w:rsid w:val="00D90A25"/>
    <w:rsid w:val="00D9205E"/>
    <w:rsid w:val="00D9498A"/>
    <w:rsid w:val="00D94D3E"/>
    <w:rsid w:val="00D95108"/>
    <w:rsid w:val="00D967F9"/>
    <w:rsid w:val="00D9681F"/>
    <w:rsid w:val="00D96F3F"/>
    <w:rsid w:val="00DA00BD"/>
    <w:rsid w:val="00DA0A22"/>
    <w:rsid w:val="00DA0EA3"/>
    <w:rsid w:val="00DA2AAA"/>
    <w:rsid w:val="00DA59FE"/>
    <w:rsid w:val="00DA5D81"/>
    <w:rsid w:val="00DA7AF9"/>
    <w:rsid w:val="00DB0C9D"/>
    <w:rsid w:val="00DB2749"/>
    <w:rsid w:val="00DB279F"/>
    <w:rsid w:val="00DB2C32"/>
    <w:rsid w:val="00DB37BD"/>
    <w:rsid w:val="00DB3CF8"/>
    <w:rsid w:val="00DB443B"/>
    <w:rsid w:val="00DB458F"/>
    <w:rsid w:val="00DB45F8"/>
    <w:rsid w:val="00DB472D"/>
    <w:rsid w:val="00DB48FF"/>
    <w:rsid w:val="00DB5844"/>
    <w:rsid w:val="00DB6CBB"/>
    <w:rsid w:val="00DB6F00"/>
    <w:rsid w:val="00DB708D"/>
    <w:rsid w:val="00DC106A"/>
    <w:rsid w:val="00DC5620"/>
    <w:rsid w:val="00DC6266"/>
    <w:rsid w:val="00DC6C82"/>
    <w:rsid w:val="00DD1E49"/>
    <w:rsid w:val="00DD2591"/>
    <w:rsid w:val="00DD2973"/>
    <w:rsid w:val="00DD2AB4"/>
    <w:rsid w:val="00DD3890"/>
    <w:rsid w:val="00DD3D4D"/>
    <w:rsid w:val="00DD55E3"/>
    <w:rsid w:val="00DE224D"/>
    <w:rsid w:val="00DE3302"/>
    <w:rsid w:val="00DE3BB0"/>
    <w:rsid w:val="00DE586F"/>
    <w:rsid w:val="00DE6A2D"/>
    <w:rsid w:val="00DE7489"/>
    <w:rsid w:val="00DF1F14"/>
    <w:rsid w:val="00DF2760"/>
    <w:rsid w:val="00DF2F9B"/>
    <w:rsid w:val="00DF405E"/>
    <w:rsid w:val="00DF5074"/>
    <w:rsid w:val="00DF735C"/>
    <w:rsid w:val="00DF77D0"/>
    <w:rsid w:val="00DF79CF"/>
    <w:rsid w:val="00E018AC"/>
    <w:rsid w:val="00E0190E"/>
    <w:rsid w:val="00E022AD"/>
    <w:rsid w:val="00E02BA6"/>
    <w:rsid w:val="00E0333F"/>
    <w:rsid w:val="00E03CF4"/>
    <w:rsid w:val="00E04993"/>
    <w:rsid w:val="00E06D26"/>
    <w:rsid w:val="00E10E68"/>
    <w:rsid w:val="00E12AFC"/>
    <w:rsid w:val="00E132C8"/>
    <w:rsid w:val="00E1638B"/>
    <w:rsid w:val="00E17510"/>
    <w:rsid w:val="00E17BD5"/>
    <w:rsid w:val="00E17F93"/>
    <w:rsid w:val="00E21728"/>
    <w:rsid w:val="00E2217E"/>
    <w:rsid w:val="00E242F9"/>
    <w:rsid w:val="00E27B0E"/>
    <w:rsid w:val="00E30E38"/>
    <w:rsid w:val="00E32497"/>
    <w:rsid w:val="00E32A6E"/>
    <w:rsid w:val="00E32C04"/>
    <w:rsid w:val="00E33DB1"/>
    <w:rsid w:val="00E33E28"/>
    <w:rsid w:val="00E35270"/>
    <w:rsid w:val="00E37385"/>
    <w:rsid w:val="00E46410"/>
    <w:rsid w:val="00E52817"/>
    <w:rsid w:val="00E532C5"/>
    <w:rsid w:val="00E55957"/>
    <w:rsid w:val="00E6054C"/>
    <w:rsid w:val="00E60DD0"/>
    <w:rsid w:val="00E62986"/>
    <w:rsid w:val="00E64111"/>
    <w:rsid w:val="00E64B6E"/>
    <w:rsid w:val="00E64C67"/>
    <w:rsid w:val="00E67F86"/>
    <w:rsid w:val="00E7099D"/>
    <w:rsid w:val="00E71B74"/>
    <w:rsid w:val="00E729DE"/>
    <w:rsid w:val="00E7466E"/>
    <w:rsid w:val="00E746C5"/>
    <w:rsid w:val="00E746EB"/>
    <w:rsid w:val="00E74F66"/>
    <w:rsid w:val="00E773F3"/>
    <w:rsid w:val="00E83014"/>
    <w:rsid w:val="00E853ED"/>
    <w:rsid w:val="00E855A5"/>
    <w:rsid w:val="00E86B4F"/>
    <w:rsid w:val="00E86F2D"/>
    <w:rsid w:val="00E87A91"/>
    <w:rsid w:val="00E93FB6"/>
    <w:rsid w:val="00E9406F"/>
    <w:rsid w:val="00EA1F9D"/>
    <w:rsid w:val="00EA42E2"/>
    <w:rsid w:val="00EA7542"/>
    <w:rsid w:val="00EB0B37"/>
    <w:rsid w:val="00EB0CCA"/>
    <w:rsid w:val="00EB241C"/>
    <w:rsid w:val="00EB2D20"/>
    <w:rsid w:val="00EB2FC7"/>
    <w:rsid w:val="00EB3236"/>
    <w:rsid w:val="00EB37D0"/>
    <w:rsid w:val="00EB521D"/>
    <w:rsid w:val="00EB6D54"/>
    <w:rsid w:val="00EC0523"/>
    <w:rsid w:val="00EC246D"/>
    <w:rsid w:val="00EC42E7"/>
    <w:rsid w:val="00EC4EDE"/>
    <w:rsid w:val="00EC5C22"/>
    <w:rsid w:val="00EC789B"/>
    <w:rsid w:val="00ED15E5"/>
    <w:rsid w:val="00ED2006"/>
    <w:rsid w:val="00ED30B4"/>
    <w:rsid w:val="00ED3FA6"/>
    <w:rsid w:val="00ED467B"/>
    <w:rsid w:val="00EE0841"/>
    <w:rsid w:val="00EE0C9A"/>
    <w:rsid w:val="00EE0E16"/>
    <w:rsid w:val="00EE1C82"/>
    <w:rsid w:val="00EE2186"/>
    <w:rsid w:val="00EE21B1"/>
    <w:rsid w:val="00EE277F"/>
    <w:rsid w:val="00EE31AA"/>
    <w:rsid w:val="00EE3410"/>
    <w:rsid w:val="00EE3804"/>
    <w:rsid w:val="00EE3CC7"/>
    <w:rsid w:val="00EE3D84"/>
    <w:rsid w:val="00EE53EC"/>
    <w:rsid w:val="00EE77C2"/>
    <w:rsid w:val="00EE79A7"/>
    <w:rsid w:val="00EF2A8E"/>
    <w:rsid w:val="00EF3D95"/>
    <w:rsid w:val="00EF5C32"/>
    <w:rsid w:val="00F00DD0"/>
    <w:rsid w:val="00F011A4"/>
    <w:rsid w:val="00F014BC"/>
    <w:rsid w:val="00F01D2C"/>
    <w:rsid w:val="00F02C08"/>
    <w:rsid w:val="00F04CAE"/>
    <w:rsid w:val="00F04D7C"/>
    <w:rsid w:val="00F04E01"/>
    <w:rsid w:val="00F04F34"/>
    <w:rsid w:val="00F115EF"/>
    <w:rsid w:val="00F121C5"/>
    <w:rsid w:val="00F1256D"/>
    <w:rsid w:val="00F12EC0"/>
    <w:rsid w:val="00F146E5"/>
    <w:rsid w:val="00F14FEE"/>
    <w:rsid w:val="00F15A59"/>
    <w:rsid w:val="00F16DF6"/>
    <w:rsid w:val="00F17696"/>
    <w:rsid w:val="00F17D49"/>
    <w:rsid w:val="00F20959"/>
    <w:rsid w:val="00F213DE"/>
    <w:rsid w:val="00F222CF"/>
    <w:rsid w:val="00F240A1"/>
    <w:rsid w:val="00F2436E"/>
    <w:rsid w:val="00F2794E"/>
    <w:rsid w:val="00F27C11"/>
    <w:rsid w:val="00F30D9F"/>
    <w:rsid w:val="00F32197"/>
    <w:rsid w:val="00F322B6"/>
    <w:rsid w:val="00F33E5A"/>
    <w:rsid w:val="00F355B8"/>
    <w:rsid w:val="00F36D19"/>
    <w:rsid w:val="00F37471"/>
    <w:rsid w:val="00F3747D"/>
    <w:rsid w:val="00F3760F"/>
    <w:rsid w:val="00F37C7C"/>
    <w:rsid w:val="00F37FD4"/>
    <w:rsid w:val="00F42EB1"/>
    <w:rsid w:val="00F4474C"/>
    <w:rsid w:val="00F4712C"/>
    <w:rsid w:val="00F4788C"/>
    <w:rsid w:val="00F47992"/>
    <w:rsid w:val="00F50131"/>
    <w:rsid w:val="00F542CA"/>
    <w:rsid w:val="00F54BA5"/>
    <w:rsid w:val="00F563BF"/>
    <w:rsid w:val="00F56999"/>
    <w:rsid w:val="00F57236"/>
    <w:rsid w:val="00F57275"/>
    <w:rsid w:val="00F62BA1"/>
    <w:rsid w:val="00F6392F"/>
    <w:rsid w:val="00F64AF7"/>
    <w:rsid w:val="00F64C4C"/>
    <w:rsid w:val="00F70124"/>
    <w:rsid w:val="00F71704"/>
    <w:rsid w:val="00F73856"/>
    <w:rsid w:val="00F75980"/>
    <w:rsid w:val="00F7798F"/>
    <w:rsid w:val="00F779EB"/>
    <w:rsid w:val="00F815FF"/>
    <w:rsid w:val="00F834FC"/>
    <w:rsid w:val="00F85429"/>
    <w:rsid w:val="00F90973"/>
    <w:rsid w:val="00F92F6D"/>
    <w:rsid w:val="00F94AE1"/>
    <w:rsid w:val="00F97223"/>
    <w:rsid w:val="00F97594"/>
    <w:rsid w:val="00F979DC"/>
    <w:rsid w:val="00FA0CF6"/>
    <w:rsid w:val="00FA1841"/>
    <w:rsid w:val="00FA20D2"/>
    <w:rsid w:val="00FA688F"/>
    <w:rsid w:val="00FA7633"/>
    <w:rsid w:val="00FB06BC"/>
    <w:rsid w:val="00FB1AA0"/>
    <w:rsid w:val="00FB21F6"/>
    <w:rsid w:val="00FB3107"/>
    <w:rsid w:val="00FB69D3"/>
    <w:rsid w:val="00FB766E"/>
    <w:rsid w:val="00FC05E8"/>
    <w:rsid w:val="00FC1D7B"/>
    <w:rsid w:val="00FC30A9"/>
    <w:rsid w:val="00FD00F3"/>
    <w:rsid w:val="00FD1227"/>
    <w:rsid w:val="00FD1B59"/>
    <w:rsid w:val="00FD1EB5"/>
    <w:rsid w:val="00FD404F"/>
    <w:rsid w:val="00FD4A5F"/>
    <w:rsid w:val="00FD5416"/>
    <w:rsid w:val="00FD58BA"/>
    <w:rsid w:val="00FD5E16"/>
    <w:rsid w:val="00FD7DE2"/>
    <w:rsid w:val="00FE1AF2"/>
    <w:rsid w:val="00FE2171"/>
    <w:rsid w:val="00FE22BE"/>
    <w:rsid w:val="00FE3DBA"/>
    <w:rsid w:val="00FE4785"/>
    <w:rsid w:val="00FE6B52"/>
    <w:rsid w:val="00FF0162"/>
    <w:rsid w:val="00FF02B2"/>
    <w:rsid w:val="00FF264D"/>
    <w:rsid w:val="00FF40D3"/>
    <w:rsid w:val="00FF5C37"/>
    <w:rsid w:val="00FF7529"/>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0E2EBF"/>
    <w:pPr>
      <w:keepNext/>
      <w:jc w:val="center"/>
      <w:outlineLvl w:val="0"/>
    </w:pPr>
    <w:rPr>
      <w:b/>
      <w:bCs/>
      <w:sz w:val="28"/>
    </w:rPr>
  </w:style>
  <w:style w:type="paragraph" w:styleId="21">
    <w:name w:val="heading 2"/>
    <w:basedOn w:val="a"/>
    <w:next w:val="a"/>
    <w:qFormat/>
    <w:rsid w:val="000E2EBF"/>
    <w:pPr>
      <w:keepNext/>
      <w:ind w:firstLine="708"/>
      <w:jc w:val="both"/>
      <w:outlineLvl w:val="1"/>
    </w:pPr>
    <w:rPr>
      <w:b/>
      <w:u w:val="single"/>
    </w:rPr>
  </w:style>
  <w:style w:type="paragraph" w:styleId="3">
    <w:name w:val="heading 3"/>
    <w:basedOn w:val="a"/>
    <w:next w:val="a"/>
    <w:qFormat/>
    <w:rsid w:val="000E2EBF"/>
    <w:pPr>
      <w:keepNext/>
      <w:ind w:left="7080"/>
      <w:outlineLvl w:val="2"/>
    </w:pPr>
    <w:rPr>
      <w:bCs/>
      <w:sz w:val="28"/>
      <w:szCs w:val="28"/>
    </w:rPr>
  </w:style>
  <w:style w:type="paragraph" w:styleId="4">
    <w:name w:val="heading 4"/>
    <w:basedOn w:val="a"/>
    <w:next w:val="a"/>
    <w:qFormat/>
    <w:rsid w:val="000E2EBF"/>
    <w:pPr>
      <w:keepNext/>
      <w:jc w:val="both"/>
      <w:outlineLvl w:val="3"/>
    </w:pPr>
    <w:rPr>
      <w:b/>
      <w:szCs w:val="20"/>
    </w:rPr>
  </w:style>
  <w:style w:type="paragraph" w:styleId="5">
    <w:name w:val="heading 5"/>
    <w:basedOn w:val="a"/>
    <w:next w:val="a"/>
    <w:link w:val="50"/>
    <w:uiPriority w:val="9"/>
    <w:semiHidden/>
    <w:unhideWhenUsed/>
    <w:qFormat/>
    <w:rsid w:val="002D4A32"/>
    <w:pPr>
      <w:spacing w:before="240" w:after="60"/>
      <w:outlineLvl w:val="4"/>
    </w:pPr>
    <w:rPr>
      <w:rFonts w:ascii="Calibri" w:hAnsi="Calibri"/>
      <w:b/>
      <w:bCs/>
      <w:i/>
      <w:iCs/>
      <w:sz w:val="26"/>
      <w:szCs w:val="26"/>
    </w:rPr>
  </w:style>
  <w:style w:type="paragraph" w:styleId="6">
    <w:name w:val="heading 6"/>
    <w:basedOn w:val="a"/>
    <w:next w:val="a"/>
    <w:qFormat/>
    <w:rsid w:val="000E2EBF"/>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2EBF"/>
    <w:rPr>
      <w:color w:val="0000FF"/>
      <w:u w:val="single"/>
    </w:rPr>
  </w:style>
  <w:style w:type="paragraph" w:styleId="a4">
    <w:name w:val="Body Text"/>
    <w:basedOn w:val="a"/>
    <w:link w:val="a5"/>
    <w:rsid w:val="000E2EBF"/>
    <w:pPr>
      <w:jc w:val="both"/>
    </w:pPr>
  </w:style>
  <w:style w:type="character" w:styleId="a6">
    <w:name w:val="Emphasis"/>
    <w:basedOn w:val="a0"/>
    <w:qFormat/>
    <w:rsid w:val="000E2EBF"/>
    <w:rPr>
      <w:i/>
      <w:iCs/>
    </w:rPr>
  </w:style>
  <w:style w:type="paragraph" w:styleId="a7">
    <w:name w:val="Title"/>
    <w:basedOn w:val="a"/>
    <w:link w:val="a8"/>
    <w:qFormat/>
    <w:rsid w:val="000E2EBF"/>
    <w:pPr>
      <w:jc w:val="center"/>
    </w:pPr>
    <w:rPr>
      <w:b/>
      <w:sz w:val="28"/>
      <w:szCs w:val="20"/>
    </w:rPr>
  </w:style>
  <w:style w:type="paragraph" w:styleId="a9">
    <w:name w:val="Body Text Indent"/>
    <w:basedOn w:val="a"/>
    <w:rsid w:val="000E2EBF"/>
    <w:pPr>
      <w:spacing w:after="120"/>
      <w:ind w:left="283"/>
    </w:pPr>
    <w:rPr>
      <w:sz w:val="20"/>
      <w:szCs w:val="20"/>
    </w:rPr>
  </w:style>
  <w:style w:type="paragraph" w:styleId="22">
    <w:name w:val="Body Text 2"/>
    <w:basedOn w:val="a"/>
    <w:rsid w:val="000E2EBF"/>
    <w:rPr>
      <w:b/>
      <w:bCs/>
      <w:sz w:val="28"/>
    </w:rPr>
  </w:style>
  <w:style w:type="paragraph" w:customStyle="1" w:styleId="aa">
    <w:name w:val="Таблицы (моноширинный)"/>
    <w:basedOn w:val="a"/>
    <w:next w:val="a"/>
    <w:rsid w:val="000E2EBF"/>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uiPriority w:val="99"/>
    <w:rsid w:val="000E2EBF"/>
    <w:pPr>
      <w:tabs>
        <w:tab w:val="center" w:pos="4677"/>
        <w:tab w:val="right" w:pos="9355"/>
      </w:tabs>
    </w:pPr>
  </w:style>
  <w:style w:type="paragraph" w:styleId="ad">
    <w:name w:val="header"/>
    <w:basedOn w:val="a"/>
    <w:rsid w:val="000E2EBF"/>
    <w:pPr>
      <w:tabs>
        <w:tab w:val="center" w:pos="4677"/>
        <w:tab w:val="right" w:pos="9355"/>
      </w:tabs>
    </w:pPr>
  </w:style>
  <w:style w:type="character" w:styleId="ae">
    <w:name w:val="page number"/>
    <w:basedOn w:val="a0"/>
    <w:rsid w:val="000E2EBF"/>
  </w:style>
  <w:style w:type="character" w:styleId="af">
    <w:name w:val="FollowedHyperlink"/>
    <w:basedOn w:val="a0"/>
    <w:rsid w:val="000E2EBF"/>
    <w:rPr>
      <w:color w:val="800080"/>
      <w:u w:val="single"/>
    </w:rPr>
  </w:style>
  <w:style w:type="table" w:styleId="af0">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1">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1">
    <w:name w:val="Цветовое выделение"/>
    <w:rsid w:val="007C22FD"/>
    <w:rPr>
      <w:b/>
      <w:bCs/>
      <w:color w:val="000080"/>
      <w:sz w:val="20"/>
      <w:szCs w:val="20"/>
    </w:rPr>
  </w:style>
  <w:style w:type="paragraph" w:styleId="af2">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2">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c">
    <w:name w:val="Нижний колонтитул Знак"/>
    <w:basedOn w:val="a0"/>
    <w:link w:val="ab"/>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a5">
    <w:name w:val="Основной текст Знак"/>
    <w:basedOn w:val="a0"/>
    <w:link w:val="a4"/>
    <w:rsid w:val="00103EDD"/>
    <w:rPr>
      <w:sz w:val="24"/>
      <w:szCs w:val="24"/>
    </w:rPr>
  </w:style>
  <w:style w:type="character" w:customStyle="1" w:styleId="24">
    <w:name w:val="Основной шрифт абзаца2"/>
    <w:rsid w:val="007822D3"/>
  </w:style>
  <w:style w:type="character" w:customStyle="1" w:styleId="50">
    <w:name w:val="Заголовок 5 Знак"/>
    <w:basedOn w:val="a0"/>
    <w:link w:val="5"/>
    <w:uiPriority w:val="9"/>
    <w:semiHidden/>
    <w:rsid w:val="002D4A32"/>
    <w:rPr>
      <w:rFonts w:ascii="Calibri" w:eastAsia="Times New Roman" w:hAnsi="Calibri" w:cs="Times New Roman"/>
      <w:b/>
      <w:bCs/>
      <w:i/>
      <w:iCs/>
      <w:sz w:val="26"/>
      <w:szCs w:val="26"/>
    </w:rPr>
  </w:style>
  <w:style w:type="paragraph" w:customStyle="1" w:styleId="220">
    <w:name w:val="Основной текст 22"/>
    <w:basedOn w:val="a"/>
    <w:rsid w:val="00704109"/>
    <w:pPr>
      <w:suppressAutoHyphens/>
    </w:pPr>
    <w:rPr>
      <w:b/>
      <w:bCs/>
      <w:sz w:val="28"/>
      <w:lang w:eastAsia="ar-SA"/>
    </w:rPr>
  </w:style>
  <w:style w:type="paragraph" w:customStyle="1" w:styleId="212">
    <w:name w:val="Основной текст с отступом 21"/>
    <w:basedOn w:val="a"/>
    <w:rsid w:val="00704109"/>
    <w:pPr>
      <w:suppressAutoHyphens/>
      <w:spacing w:after="120" w:line="480" w:lineRule="auto"/>
      <w:ind w:left="283"/>
    </w:pPr>
    <w:rPr>
      <w:lang w:eastAsia="ar-SA"/>
    </w:rPr>
  </w:style>
  <w:style w:type="paragraph" w:customStyle="1" w:styleId="310">
    <w:name w:val="Основной текст с отступом 31"/>
    <w:basedOn w:val="a"/>
    <w:rsid w:val="00704109"/>
    <w:pPr>
      <w:suppressAutoHyphens/>
      <w:spacing w:after="120"/>
      <w:ind w:left="283"/>
    </w:pPr>
    <w:rPr>
      <w:sz w:val="16"/>
      <w:szCs w:val="16"/>
      <w:lang w:eastAsia="ar-SA"/>
    </w:rPr>
  </w:style>
  <w:style w:type="paragraph" w:customStyle="1" w:styleId="af3">
    <w:name w:val="Заголовок таблицы"/>
    <w:basedOn w:val="a"/>
    <w:rsid w:val="00704109"/>
    <w:pPr>
      <w:suppressLineNumbers/>
      <w:suppressAutoHyphens/>
      <w:jc w:val="center"/>
    </w:pPr>
    <w:rPr>
      <w:b/>
      <w:bCs/>
      <w:lang w:eastAsia="ar-SA"/>
    </w:rPr>
  </w:style>
  <w:style w:type="paragraph" w:styleId="af4">
    <w:name w:val="endnote text"/>
    <w:basedOn w:val="a"/>
    <w:link w:val="af5"/>
    <w:uiPriority w:val="99"/>
    <w:semiHidden/>
    <w:unhideWhenUsed/>
    <w:rsid w:val="00B104F6"/>
    <w:rPr>
      <w:sz w:val="20"/>
      <w:szCs w:val="20"/>
    </w:rPr>
  </w:style>
  <w:style w:type="character" w:customStyle="1" w:styleId="af5">
    <w:name w:val="Текст концевой сноски Знак"/>
    <w:basedOn w:val="a0"/>
    <w:link w:val="af4"/>
    <w:uiPriority w:val="99"/>
    <w:semiHidden/>
    <w:rsid w:val="00B104F6"/>
  </w:style>
  <w:style w:type="character" w:styleId="af6">
    <w:name w:val="endnote reference"/>
    <w:basedOn w:val="a0"/>
    <w:uiPriority w:val="99"/>
    <w:semiHidden/>
    <w:unhideWhenUsed/>
    <w:rsid w:val="00B104F6"/>
    <w:rPr>
      <w:vertAlign w:val="superscript"/>
    </w:rPr>
  </w:style>
  <w:style w:type="character" w:customStyle="1" w:styleId="pricedescr">
    <w:name w:val="price_descr"/>
    <w:basedOn w:val="a0"/>
    <w:rsid w:val="0025154B"/>
  </w:style>
  <w:style w:type="paragraph" w:customStyle="1" w:styleId="11">
    <w:name w:val="Знак Знак Знак Знак Знак Знак1 Знак Знак Знак Знак"/>
    <w:basedOn w:val="a"/>
    <w:rsid w:val="001E6008"/>
    <w:pPr>
      <w:spacing w:before="100" w:beforeAutospacing="1" w:after="100" w:afterAutospacing="1"/>
    </w:pPr>
    <w:rPr>
      <w:rFonts w:ascii="Tahoma" w:hAnsi="Tahoma"/>
      <w:sz w:val="20"/>
      <w:szCs w:val="20"/>
      <w:lang w:val="en-US" w:eastAsia="en-US"/>
    </w:rPr>
  </w:style>
  <w:style w:type="paragraph" w:styleId="af7">
    <w:name w:val="List Paragraph"/>
    <w:basedOn w:val="a"/>
    <w:qFormat/>
    <w:rsid w:val="0031294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55945143">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25625874">
      <w:bodyDiv w:val="1"/>
      <w:marLeft w:val="0"/>
      <w:marRight w:val="0"/>
      <w:marTop w:val="0"/>
      <w:marBottom w:val="0"/>
      <w:divBdr>
        <w:top w:val="none" w:sz="0" w:space="0" w:color="auto"/>
        <w:left w:val="none" w:sz="0" w:space="0" w:color="auto"/>
        <w:bottom w:val="none" w:sz="0" w:space="0" w:color="auto"/>
        <w:right w:val="none" w:sz="0" w:space="0" w:color="auto"/>
      </w:divBdr>
    </w:div>
    <w:div w:id="682169729">
      <w:bodyDiv w:val="1"/>
      <w:marLeft w:val="0"/>
      <w:marRight w:val="0"/>
      <w:marTop w:val="0"/>
      <w:marBottom w:val="0"/>
      <w:divBdr>
        <w:top w:val="none" w:sz="0" w:space="0" w:color="auto"/>
        <w:left w:val="none" w:sz="0" w:space="0" w:color="auto"/>
        <w:bottom w:val="none" w:sz="0" w:space="0" w:color="auto"/>
        <w:right w:val="none" w:sz="0" w:space="0" w:color="auto"/>
      </w:divBdr>
    </w:div>
    <w:div w:id="912858908">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968902196">
      <w:bodyDiv w:val="1"/>
      <w:marLeft w:val="0"/>
      <w:marRight w:val="0"/>
      <w:marTop w:val="0"/>
      <w:marBottom w:val="0"/>
      <w:divBdr>
        <w:top w:val="none" w:sz="0" w:space="0" w:color="auto"/>
        <w:left w:val="none" w:sz="0" w:space="0" w:color="auto"/>
        <w:bottom w:val="none" w:sz="0" w:space="0" w:color="auto"/>
        <w:right w:val="none" w:sz="0" w:space="0" w:color="auto"/>
      </w:divBdr>
    </w:div>
    <w:div w:id="1028407587">
      <w:bodyDiv w:val="1"/>
      <w:marLeft w:val="0"/>
      <w:marRight w:val="0"/>
      <w:marTop w:val="0"/>
      <w:marBottom w:val="0"/>
      <w:divBdr>
        <w:top w:val="none" w:sz="0" w:space="0" w:color="auto"/>
        <w:left w:val="none" w:sz="0" w:space="0" w:color="auto"/>
        <w:bottom w:val="none" w:sz="0" w:space="0" w:color="auto"/>
        <w:right w:val="none" w:sz="0" w:space="0" w:color="auto"/>
      </w:divBdr>
    </w:div>
    <w:div w:id="1435439130">
      <w:bodyDiv w:val="1"/>
      <w:marLeft w:val="0"/>
      <w:marRight w:val="0"/>
      <w:marTop w:val="0"/>
      <w:marBottom w:val="0"/>
      <w:divBdr>
        <w:top w:val="none" w:sz="0" w:space="0" w:color="auto"/>
        <w:left w:val="none" w:sz="0" w:space="0" w:color="auto"/>
        <w:bottom w:val="none" w:sz="0" w:space="0" w:color="auto"/>
        <w:right w:val="none" w:sz="0" w:space="0" w:color="auto"/>
      </w:divBdr>
    </w:div>
    <w:div w:id="1545749767">
      <w:bodyDiv w:val="1"/>
      <w:marLeft w:val="0"/>
      <w:marRight w:val="0"/>
      <w:marTop w:val="0"/>
      <w:marBottom w:val="0"/>
      <w:divBdr>
        <w:top w:val="none" w:sz="0" w:space="0" w:color="auto"/>
        <w:left w:val="none" w:sz="0" w:space="0" w:color="auto"/>
        <w:bottom w:val="none" w:sz="0" w:space="0" w:color="auto"/>
        <w:right w:val="none" w:sz="0" w:space="0" w:color="auto"/>
      </w:divBdr>
    </w:div>
    <w:div w:id="1625303861">
      <w:bodyDiv w:val="1"/>
      <w:marLeft w:val="0"/>
      <w:marRight w:val="0"/>
      <w:marTop w:val="0"/>
      <w:marBottom w:val="0"/>
      <w:divBdr>
        <w:top w:val="none" w:sz="0" w:space="0" w:color="auto"/>
        <w:left w:val="none" w:sz="0" w:space="0" w:color="auto"/>
        <w:bottom w:val="none" w:sz="0" w:space="0" w:color="auto"/>
        <w:right w:val="none" w:sz="0" w:space="0" w:color="auto"/>
      </w:divBdr>
    </w:div>
    <w:div w:id="16611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D3A2-9D5C-4CE7-953E-E8D877CF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3725</Words>
  <Characters>28334</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5</cp:revision>
  <cp:lastPrinted>2010-09-22T11:21:00Z</cp:lastPrinted>
  <dcterms:created xsi:type="dcterms:W3CDTF">2010-09-23T11:07:00Z</dcterms:created>
  <dcterms:modified xsi:type="dcterms:W3CDTF">2010-09-24T06:11:00Z</dcterms:modified>
</cp:coreProperties>
</file>