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732BF8">
        <w:rPr>
          <w:b/>
        </w:rPr>
        <w:t>4</w:t>
      </w:r>
    </w:p>
    <w:p w:rsidR="00CF56B8" w:rsidRPr="0041526B" w:rsidRDefault="00D37188" w:rsidP="002C2F65">
      <w:pPr>
        <w:jc w:val="center"/>
        <w:rPr>
          <w:bCs/>
        </w:rPr>
      </w:pPr>
      <w:r w:rsidRPr="0041526B">
        <w:rPr>
          <w:bCs/>
        </w:rPr>
        <w:t>на заключение договора</w:t>
      </w:r>
      <w:r w:rsidR="002C2F65" w:rsidRPr="0041526B">
        <w:rPr>
          <w:bCs/>
        </w:rPr>
        <w:t xml:space="preserve"> на ус</w:t>
      </w:r>
      <w:r w:rsidRPr="0041526B">
        <w:rPr>
          <w:bCs/>
        </w:rPr>
        <w:t>тановку и эксплуатацию рекламной конструкции на земельном участке, находящемся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C2F65"/>
    <w:rsid w:val="00311371"/>
    <w:rsid w:val="00344368"/>
    <w:rsid w:val="003718D7"/>
    <w:rsid w:val="003871AB"/>
    <w:rsid w:val="003B5621"/>
    <w:rsid w:val="003B635D"/>
    <w:rsid w:val="003C382B"/>
    <w:rsid w:val="003E3B8D"/>
    <w:rsid w:val="0041526B"/>
    <w:rsid w:val="004249FB"/>
    <w:rsid w:val="004323CF"/>
    <w:rsid w:val="00473E0E"/>
    <w:rsid w:val="004A6902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80AD5"/>
    <w:rsid w:val="00CE5FFC"/>
    <w:rsid w:val="00CF56B8"/>
    <w:rsid w:val="00D37188"/>
    <w:rsid w:val="00D444C5"/>
    <w:rsid w:val="00D82779"/>
    <w:rsid w:val="00E05D87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2014-12-05T13:35:00Z</dcterms:created>
  <dcterms:modified xsi:type="dcterms:W3CDTF">2014-12-05T13:44:00Z</dcterms:modified>
</cp:coreProperties>
</file>