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19 января 2026 года № 352-р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5"/>
        <w:jc w:val="both"/>
        <w:rPr>
          <w:sz w:val="28"/>
        </w:rPr>
      </w:pPr>
      <w:bookmarkStart w:id="0" w:name="sub_2"/>
      <w:r>
        <w:rPr>
          <w:sz w:val="28"/>
        </w:rPr>
        <w:t xml:space="preserve">О мероприятиях по отселению </w:t>
      </w:r>
    </w:p>
    <w:p>
      <w:pPr>
        <w:pStyle w:val="UserStyle_5"/>
        <w:jc w:val="both"/>
        <w:rPr>
          <w:sz w:val="28"/>
        </w:rPr>
      </w:pPr>
      <w:r>
        <w:rPr>
          <w:sz w:val="28"/>
        </w:rPr>
        <w:t xml:space="preserve">из многоквартирного дома, </w:t>
      </w:r>
    </w:p>
    <w:p>
      <w:pPr>
        <w:pStyle w:val="UserStyle_5"/>
        <w:jc w:val="both"/>
        <w:rPr>
          <w:sz w:val="28"/>
        </w:rPr>
      </w:pPr>
      <w:r>
        <w:rPr>
          <w:sz w:val="28"/>
        </w:rPr>
        <w:t xml:space="preserve">расположенного по адресу: г. Саратов, </w:t>
      </w:r>
    </w:p>
    <w:p>
      <w:pPr>
        <w:pStyle w:val="UserStyle_5"/>
        <w:jc w:val="both"/>
        <w:rPr>
          <w:sz w:val="28"/>
        </w:rPr>
      </w:pP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Большая Казачья</w:t>
      </w:r>
      <w:r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 лит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С</w:t>
      </w:r>
      <w:r>
        <w:rPr>
          <w:sz w:val="28"/>
        </w:rPr>
      </w:r>
    </w:p>
    <w:p>
      <w:pPr>
        <w:pStyle w:val="UserStyle_5"/>
        <w:jc w:val="both"/>
        <w:rPr>
          <w:sz w:val="28"/>
          <w:szCs w:val="28"/>
        </w:rPr>
      </w:pPr>
      <w:bookmarkEnd w:id="0"/>
      <w:r>
        <w:rPr>
          <w:sz w:val="28"/>
          <w:szCs w:val="28"/>
        </w:rPr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32 Жилищного </w:t>
      </w:r>
      <w:r>
        <w:rPr>
          <w:sz w:val="28"/>
        </w:rPr>
        <w:t xml:space="preserve">к</w:t>
      </w:r>
      <w:r>
        <w:rPr>
          <w:sz w:val="28"/>
        </w:rPr>
        <w:t xml:space="preserve">одекса Российской Федерации, постановлением Правительства Российской Федерации от </w:t>
      </w:r>
      <w:r>
        <w:rPr>
          <w:sz w:val="28"/>
        </w:rPr>
        <w:t xml:space="preserve">              </w:t>
      </w:r>
      <w:r>
        <w:rPr>
          <w:sz w:val="28"/>
        </w:rPr>
        <w:t xml:space="preserve">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заключения </w:t>
      </w:r>
      <w:r>
        <w:rPr>
          <w:sz w:val="28"/>
        </w:rPr>
        <w:t xml:space="preserve">от </w:t>
      </w:r>
      <w:r>
        <w:rPr>
          <w:sz w:val="28"/>
        </w:rPr>
        <w:t xml:space="preserve">19</w:t>
      </w:r>
      <w:r>
        <w:rPr>
          <w:sz w:val="28"/>
        </w:rPr>
        <w:t xml:space="preserve"> декабря </w:t>
      </w:r>
      <w:r>
        <w:rPr>
          <w:sz w:val="28"/>
        </w:rPr>
        <w:t xml:space="preserve">2025</w:t>
      </w:r>
      <w:r>
        <w:rPr>
          <w:sz w:val="28"/>
        </w:rPr>
        <w:t xml:space="preserve"> </w:t>
      </w:r>
      <w:r>
        <w:rPr>
          <w:sz w:val="28"/>
        </w:rPr>
        <w:t xml:space="preserve">года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57</w:t>
      </w:r>
      <w:r>
        <w:rPr>
          <w:sz w:val="28"/>
        </w:rPr>
        <w:t xml:space="preserve">/К межведомственной</w:t>
      </w:r>
      <w:r>
        <w:rPr>
          <w:sz w:val="28"/>
        </w:rPr>
        <w:t xml:space="preserve"> комиссии </w:t>
      </w:r>
      <w:r>
        <w:rPr>
          <w:sz w:val="28"/>
          <w:szCs w:val="28"/>
        </w:rPr>
        <w:t xml:space="preserve">по оценке соответствия помещений и многоквартирных домов установленным в Положении о признании помещения жилым помещением, жилого помещения непригодным для проживания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садового дома жилым домом и жилого дома садовым домом</w:t>
      </w:r>
      <w:r>
        <w:rPr>
          <w:sz w:val="28"/>
          <w:szCs w:val="28"/>
        </w:rPr>
        <w:t xml:space="preserve"> требованиям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созданной</w:t>
      </w:r>
      <w:r>
        <w:rPr>
          <w:sz w:val="28"/>
          <w:szCs w:val="28"/>
        </w:rPr>
        <w:t xml:space="preserve"> постановлением администрации </w:t>
      </w:r>
      <w:r>
        <w:rPr>
          <w:sz w:val="28"/>
        </w:rPr>
        <w:t xml:space="preserve">муниципального образования «Город Саратов» </w:t>
      </w:r>
      <w:r>
        <w:rPr>
          <w:sz w:val="28"/>
          <w:szCs w:val="28"/>
        </w:rPr>
        <w:t xml:space="preserve">от 9 июня 2015 года </w:t>
      </w:r>
      <w:r>
        <w:rPr>
          <w:sz w:val="28"/>
          <w:szCs w:val="28"/>
        </w:rPr>
        <w:t xml:space="preserve">№ 1415</w:t>
      </w:r>
      <w:r>
        <w:rPr>
          <w:sz w:val="28"/>
        </w:rPr>
        <w:t xml:space="preserve">: </w:t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</w:rPr>
        <w:t xml:space="preserve">1. Признать многоквартирный дом, расположенный по адресу:                        г. Саратов,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>
        <w:rPr>
          <w:sz w:val="28"/>
          <w:szCs w:val="28"/>
        </w:rPr>
        <w:t xml:space="preserve">Большая Казачья</w:t>
      </w:r>
      <w:r>
        <w:rPr>
          <w:sz w:val="28"/>
          <w:szCs w:val="28"/>
        </w:rPr>
        <w:t xml:space="preserve">, 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 лит. С,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аварийным и подлежащим сносу.</w:t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</w:rPr>
        <w:t xml:space="preserve">2. Собственникам помещений в многоквартирном доме, расположенном по адресу: г. Саратов,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Большая Казачья, д.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 лит. С</w:t>
      </w:r>
      <w:r>
        <w:rPr>
          <w:sz w:val="28"/>
          <w:szCs w:val="28"/>
        </w:rPr>
        <w:t xml:space="preserve">, произвести отселение из </w:t>
      </w:r>
      <w:r>
        <w:rPr>
          <w:sz w:val="28"/>
          <w:szCs w:val="28"/>
        </w:rPr>
        <w:t xml:space="preserve">занимаемых помещений</w:t>
      </w:r>
      <w:r>
        <w:rPr>
          <w:sz w:val="28"/>
          <w:szCs w:val="28"/>
        </w:rPr>
        <w:t xml:space="preserve"> и выполнить снос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каза</w:t>
      </w:r>
      <w:r>
        <w:rPr>
          <w:sz w:val="28"/>
          <w:szCs w:val="28"/>
        </w:rPr>
        <w:t xml:space="preserve">нного дома не позднее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</w:t>
      </w:r>
      <w:r>
        <w:rPr>
          <w:sz w:val="28"/>
        </w:rPr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Комитету по управлению имуществом города Саратова осуществить мероприятия по образованию земельного участка, занимаемого многоквартирным д</w:t>
      </w:r>
      <w:r>
        <w:rPr>
          <w:sz w:val="28"/>
        </w:rPr>
        <w:t xml:space="preserve">омом, расположенным по адресу: </w:t>
      </w:r>
      <w:r>
        <w:rPr>
          <w:sz w:val="28"/>
        </w:rPr>
        <w:t xml:space="preserve">г. Саратов,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ул. Большая Казачья, д.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 лит. С</w:t>
      </w:r>
      <w:r>
        <w:rPr>
          <w:sz w:val="28"/>
          <w:szCs w:val="28"/>
        </w:rPr>
        <w:t xml:space="preserve">.</w:t>
      </w:r>
      <w:r>
        <w:rPr>
          <w:sz w:val="28"/>
        </w:rPr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</w:rPr>
        <w:t xml:space="preserve">4. Администрации Кировского района муниципального образования «Город Саратов»: </w:t>
      </w:r>
      <w:r>
        <w:rPr>
          <w:sz w:val="28"/>
        </w:rPr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Надлежащим образом вручить копии настоящего распоряжения каждому собственнику помещений в </w:t>
      </w:r>
      <w:r>
        <w:rPr>
          <w:sz w:val="28"/>
        </w:rPr>
        <w:t xml:space="preserve">многоквартирном доме, расположенном по адресу: г. Саратов,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Большая Казачья, д.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 лит. С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UserStyle_5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4.2</w:t>
      </w:r>
      <w:r>
        <w:rPr>
          <w:sz w:val="28"/>
          <w:szCs w:val="28"/>
        </w:rPr>
        <w:t xml:space="preserve">. Осуществить контроль за проведением собственниками помещений в многоквартирном доме, расположенном по адресу: </w:t>
      </w:r>
      <w:r>
        <w:rPr>
          <w:sz w:val="28"/>
        </w:rPr>
        <w:t xml:space="preserve">г. Саратов, </w:t>
      </w:r>
      <w:r>
        <w:rPr>
          <w:sz w:val="28"/>
          <w:szCs w:val="28"/>
        </w:rPr>
        <w:t xml:space="preserve">ул. Большая Казачья, д.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 лит. С</w:t>
      </w:r>
      <w:r>
        <w:rPr>
          <w:sz w:val="28"/>
          <w:szCs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отселения и сноса указанного дома в срок,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установленный пунктом 2 настоящего распоряжения.</w:t>
      </w:r>
      <w:r>
        <w:rPr>
          <w:sz w:val="28"/>
        </w:rPr>
      </w:r>
    </w:p>
    <w:p>
      <w:pPr>
        <w:pStyle w:val="UserStyle_5"/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</w:t>
      </w:r>
      <w:r>
        <w:rPr>
          <w:sz w:val="28"/>
          <w:szCs w:val="28"/>
        </w:rPr>
        <w:t xml:space="preserve">. Направить </w:t>
      </w:r>
      <w:r>
        <w:rPr>
          <w:sz w:val="28"/>
        </w:rPr>
        <w:t xml:space="preserve">копи</w:t>
      </w:r>
      <w:r>
        <w:rPr>
          <w:sz w:val="28"/>
        </w:rPr>
        <w:t xml:space="preserve">ю</w:t>
      </w:r>
      <w:r>
        <w:rPr>
          <w:sz w:val="28"/>
        </w:rPr>
        <w:t xml:space="preserve"> настоящего распоряжения и заключени</w:t>
      </w:r>
      <w:r>
        <w:rPr>
          <w:sz w:val="28"/>
        </w:rPr>
        <w:t xml:space="preserve">я</w:t>
      </w:r>
      <w:r>
        <w:rPr>
          <w:sz w:val="28"/>
        </w:rPr>
        <w:t xml:space="preserve"> межведомственной комиссии от</w:t>
      </w:r>
      <w:r>
        <w:rPr>
          <w:sz w:val="28"/>
        </w:rPr>
        <w:t xml:space="preserve"> 19</w:t>
      </w:r>
      <w:r>
        <w:rPr>
          <w:sz w:val="28"/>
        </w:rPr>
        <w:t xml:space="preserve"> </w:t>
      </w:r>
      <w:r>
        <w:rPr>
          <w:sz w:val="28"/>
        </w:rPr>
        <w:t xml:space="preserve">декабря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57</w:t>
      </w:r>
      <w:r>
        <w:rPr>
          <w:sz w:val="28"/>
          <w:szCs w:val="28"/>
        </w:rPr>
        <w:t xml:space="preserve">/К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 пятидневный срок со дня издания настоящего распоряжения в орган гос</w:t>
      </w:r>
      <w:r>
        <w:rPr>
          <w:sz w:val="28"/>
        </w:rPr>
        <w:t xml:space="preserve">ударственного жилищного надзора, заявителю.</w:t>
      </w:r>
      <w:r>
        <w:rPr>
          <w:sz w:val="28"/>
        </w:rPr>
      </w:r>
    </w:p>
    <w:p>
      <w:pPr>
        <w:pStyle w:val="UserStyle_5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4.4</w:t>
      </w:r>
      <w:r>
        <w:rPr>
          <w:sz w:val="28"/>
        </w:rPr>
        <w:t xml:space="preserve">. </w:t>
      </w:r>
      <w:r>
        <w:rPr>
          <w:sz w:val="28"/>
        </w:rPr>
        <w:t xml:space="preserve">Направить копию настоящего распоряжения в орган, осуществляющий государственный кадастровый учет и государственную регистрацию прав.</w:t>
      </w:r>
      <w:r>
        <w:rPr>
          <w:sz w:val="28"/>
        </w:rPr>
      </w:r>
    </w:p>
    <w:p>
      <w:pPr>
        <w:pStyle w:val="UserStyle_5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Комитету по об</w:t>
      </w:r>
      <w:r>
        <w:rPr>
          <w:sz w:val="28"/>
          <w:szCs w:val="28"/>
        </w:rPr>
        <w:t xml:space="preserve">щественным отношениям </w:t>
      </w:r>
      <w:r>
        <w:rPr>
          <w:sz w:val="28"/>
          <w:szCs w:val="28"/>
        </w:rPr>
        <w:t xml:space="preserve">администрации муниципального образования «Город Саратов» разместить настоящее распоряжение на официальном сайте администрации муниципального образования «Город Саратов».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</w:rPr>
        <w:t xml:space="preserve">6. Контроль за исполнением настоящего распоряжения возложить </w:t>
      </w:r>
      <w:r>
        <w:rPr>
          <w:sz w:val="28"/>
        </w:rPr>
        <w:t xml:space="preserve">         </w:t>
      </w:r>
      <w:r>
        <w:rPr>
          <w:sz w:val="28"/>
        </w:rPr>
        <w:t xml:space="preserve">на </w:t>
      </w:r>
      <w:r>
        <w:rPr>
          <w:sz w:val="28"/>
          <w:szCs w:val="28"/>
          <w:lang w:eastAsia="ar-SA"/>
        </w:rPr>
        <w:t xml:space="preserve">заместителя главы администрации муниципального образования </w:t>
      </w:r>
      <w:r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 xml:space="preserve">«Город Саратов» по строительству.</w:t>
      </w:r>
    </w:p>
    <w:p>
      <w:pPr>
        <w:pStyle w:val="UserStyle_5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UserStyle_5"/>
        <w:jc w:val="both"/>
        <w:rPr>
          <w:sz w:val="28"/>
        </w:rPr>
      </w:pPr>
      <w:r>
        <w:rPr>
          <w:sz w:val="28"/>
        </w:rPr>
      </w:r>
    </w:p>
    <w:p>
      <w:pPr>
        <w:pStyle w:val="UserStyle_5"/>
        <w:jc w:val="both"/>
        <w:rPr>
          <w:sz w:val="28"/>
        </w:rPr>
      </w:pPr>
      <w:r>
        <w:rPr>
          <w:sz w:val="28"/>
        </w:rPr>
        <w:t xml:space="preserve">Глава муниципального образования</w:t>
      </w:r>
    </w:p>
    <w:p>
      <w:pPr>
        <w:pStyle w:val="UserStyle_8"/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«Город Саратов»                                                                                    М.А. Исаев</w:t>
      </w: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7"/>
      <w:type w:val="nextPage"/>
      <w:pgSz w:w="11906" w:h="16838"/>
      <w:pgMar w:top="1134" w:right="851" w:bottom="1134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11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3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5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7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9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71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3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5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Heading2">
    <w:name w:val="Заголовок 2"/>
    <w:basedOn w:val="Normal"/>
    <w:next w:val="Normal"/>
    <w:link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ConsPlusNormal"/>
    <w:next w:val="UserStyle_0"/>
    <w:link w:val="Normal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UserStyle_1">
    <w:name w:val="ConsPlusNonformat"/>
    <w:next w:val="UserStyle_1"/>
    <w:link w:val="Normal"/>
    <w:rPr>
      <w:rFonts w:ascii="Courier New" w:hAnsi="Courier New" w:cs="Courier New"/>
      <w:lang w:val="ru-RU" w:eastAsia="ru-RU" w:bidi="ar-SA"/>
    </w:rPr>
  </w:style>
  <w:style w:type="paragraph" w:styleId="UserStyle_2">
    <w:name w:val="Текст (лев. подпись)"/>
    <w:basedOn w:val="Normal"/>
    <w:next w:val="Normal"/>
    <w:link w:val="Normal"/>
    <w:rPr>
      <w:rFonts w:ascii="Arial" w:hAnsi="Arial"/>
      <w:sz w:val="20"/>
      <w:szCs w:val="20"/>
    </w:rPr>
  </w:style>
  <w:style w:type="paragraph" w:styleId="UserStyle_3">
    <w:name w:val="Текст (прав. подпись)"/>
    <w:basedOn w:val="Normal"/>
    <w:next w:val="Normal"/>
    <w:link w:val="Normal"/>
    <w:pPr>
      <w:jc w:val="right"/>
    </w:pPr>
    <w:rPr>
      <w:rFonts w:ascii="Arial" w:hAnsi="Arial"/>
      <w:sz w:val="20"/>
      <w:szCs w:val="20"/>
    </w:rPr>
  </w:style>
  <w:style w:type="paragraph" w:styleId="UserStyle_4">
    <w:name w:val="Таблицы (моноширинный)"/>
    <w:basedOn w:val="Normal"/>
    <w:next w:val="Normal"/>
    <w:link w:val="Normal"/>
    <w:pPr>
      <w:jc w:val="both"/>
    </w:pPr>
    <w:rPr>
      <w:rFonts w:ascii="Courier New" w:hAnsi="Courier New" w:cs="Courier New"/>
      <w:sz w:val="20"/>
      <w:szCs w:val="20"/>
    </w:rPr>
  </w:style>
  <w:style w:type="table" w:styleId="TableGrid">
    <w:name w:val="Сетка таблицы"/>
    <w:basedOn w:val="TableNormal"/>
    <w:next w:val="TableGrid"/>
    <w:link w:val="Normal"/>
  </w:style>
  <w:style w:type="paragraph" w:styleId="BodyText">
    <w:name w:val="Основной текст"/>
    <w:basedOn w:val="Normal"/>
    <w:next w:val="BodyText"/>
    <w:link w:val="Normal"/>
    <w:pPr>
      <w:jc w:val="both"/>
    </w:pPr>
    <w:rPr>
      <w:rFonts w:ascii="Courier New" w:hAnsi="Courier New"/>
      <w:color w:val="008000"/>
      <w:sz w:val="28"/>
    </w:rPr>
  </w:style>
  <w:style w:type="paragraph" w:styleId="UserStyle_5">
    <w:name w:val="Стиль"/>
    <w:next w:val="UserStyle_5"/>
    <w:link w:val="Normal"/>
    <w:pPr>
      <w:widowControl w:val="off"/>
    </w:pPr>
    <w:rPr>
      <w:szCs w:val="24"/>
      <w:lang w:val="ru-RU" w:eastAsia="ru-RU" w:bidi="ar-SA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Header">
    <w:name w:val="Верхний колонтитул"/>
    <w:basedOn w:val="Normal"/>
    <w:next w:val="Header"/>
    <w:link w:val="UserStyle_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6">
    <w:name w:val="Верхний колонтитул Знак"/>
    <w:basedOn w:val="NormalCharacter"/>
    <w:next w:val="UserStyle_6"/>
    <w:link w:val="Header"/>
    <w:uiPriority w:val="99"/>
    <w:rPr>
      <w:sz w:val="24"/>
      <w:szCs w:val="24"/>
    </w:rPr>
  </w:style>
  <w:style w:type="paragraph" w:styleId="Footer">
    <w:name w:val="Нижний колонтитул"/>
    <w:basedOn w:val="Normal"/>
    <w:next w:val="Footer"/>
    <w:link w:val="UserStyle_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7">
    <w:name w:val="Нижний колонтитул Знак"/>
    <w:basedOn w:val="NormalCharacter"/>
    <w:next w:val="UserStyle_7"/>
    <w:link w:val="Footer"/>
    <w:uiPriority w:val="99"/>
    <w:semiHidden/>
    <w:rPr>
      <w:sz w:val="24"/>
      <w:szCs w:val="24"/>
    </w:rPr>
  </w:style>
  <w:style w:type="paragraph" w:styleId="UserStyle_8">
    <w:name w:val="Text body"/>
    <w:basedOn w:val="Normal"/>
    <w:next w:val="UserStyle_8"/>
    <w:link w:val="Normal"/>
    <w:pPr>
      <w:widowControl w:val="off"/>
      <w:spacing w:after="120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2668</Characters>
  <CharactersWithSpaces>3129</CharactersWithSpaces>
  <DocSecurity>0</DocSecurity>
  <HyperlinksChanged>false</HyperlinksChanged>
  <Lines>22</Lines>
  <Pages>2</Pages>
  <Paragraphs>6</Paragraphs>
  <ScaleCrop>false</ScaleCrop>
  <SharedDoc>false</SharedDoc>
  <Template>Normal.dotm</Template>
  <Words>467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Мартасова</cp:lastModifiedBy>
  <cp:revision>2</cp:revision>
  <dcterms:created xsi:type="dcterms:W3CDTF">2026-01-26T12:37:00Z</dcterms:created>
  <dcterms:modified xsi:type="dcterms:W3CDTF">2026-01-26T12:37:00Z</dcterms:modified>
  <cp:version>786432</cp:version>
</cp:coreProperties>
</file>