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Heading1"/>
        <w:widowControl/>
        <w:spacing w:before="0" w:after="0"/>
        <w:ind w:right="-3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</w:r>
    </w:p>
    <w:p>
      <w:pPr>
        <w:pStyle w:val="Heading1"/>
        <w:widowControl/>
        <w:spacing w:before="0" w:after="0"/>
        <w:ind w:right="-3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</w:r>
    </w:p>
    <w:p>
      <w:pPr>
        <w:pStyle w:val="Heading1"/>
        <w:widowControl/>
        <w:spacing w:before="0" w:after="0"/>
        <w:ind w:right="-3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</w:r>
    </w:p>
    <w:p>
      <w:pPr>
        <w:pStyle w:val="Heading1"/>
        <w:widowControl/>
        <w:spacing w:before="0" w:after="0"/>
        <w:ind w:right="-3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</w:r>
    </w:p>
    <w:p>
      <w:pPr>
        <w:pStyle w:val="Heading1"/>
        <w:widowControl/>
        <w:spacing w:before="0" w:after="0"/>
        <w:ind w:right="-3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</w:r>
    </w:p>
    <w:p>
      <w:pPr>
        <w:pStyle w:val="Heading1"/>
        <w:widowControl/>
        <w:spacing w:before="0" w:after="0"/>
        <w:ind w:right="-3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</w:r>
    </w:p>
    <w:p>
      <w:pPr>
        <w:pStyle w:val="Heading1"/>
        <w:widowControl/>
        <w:spacing w:before="0" w:after="0"/>
        <w:ind w:right="-3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</w:r>
    </w:p>
    <w:p>
      <w:pPr>
        <w:pStyle w:val="Heading1"/>
        <w:widowControl/>
        <w:spacing w:before="0" w:after="0"/>
        <w:ind w:right="-3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</w:r>
    </w:p>
    <w:p>
      <w:pPr>
        <w:pStyle w:val="Heading1"/>
        <w:widowControl/>
        <w:spacing w:before="0" w:after="0"/>
        <w:ind w:right="-3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</w:r>
    </w:p>
    <w:p>
      <w:pPr>
        <w:pStyle w:val="Heading1"/>
        <w:widowControl/>
        <w:spacing w:before="0" w:after="0"/>
        <w:ind w:right="-3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</w:r>
    </w:p>
    <w:p>
      <w:pPr>
        <w:pStyle w:val="Heading1"/>
        <w:widowControl/>
        <w:spacing w:before="0" w:after="0"/>
        <w:ind w:right="-3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</w:r>
    </w:p>
    <w:p>
      <w:pPr>
        <w:pStyle w:val="Heading1"/>
        <w:widowControl/>
        <w:spacing w:before="0" w:after="0"/>
        <w:ind w:right="-3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5 февраля 2026 года № 37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</w:r>
    </w:p>
    <w:p>
      <w:pPr>
        <w:pStyle w:val="Heading1"/>
        <w:widowControl/>
        <w:spacing w:before="0" w:after="0"/>
        <w:ind w:right="-3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</w:r>
    </w:p>
    <w:p>
      <w:pPr>
        <w:pStyle w:val="Heading1"/>
        <w:widowControl/>
        <w:spacing w:before="0" w:after="0"/>
        <w:ind w:right="-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Об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утверждении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орядков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предоставления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из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бюджета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«Город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Саратов»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субсидий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иные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цели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бюджетным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учреждениям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автономным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учреждениям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отношении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которых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администраци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Ленинского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района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«Город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Саратов»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осуществляет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функции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полномочия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главного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распорядителя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     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бюджетных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средств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Heading1"/>
        <w:widowControl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соответствии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статьей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78.1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Бюджетного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кодекса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Российской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Федерации,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постановлением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администрации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образования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«Город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Саратов»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от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22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декабря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20</w:t>
      </w:r>
      <w:r>
        <w:rPr>
          <w:rFonts w:ascii="Times New Roman" w:hAnsi="Times New Roman"/>
          <w:b w:val="0"/>
          <w:sz w:val="28"/>
          <w:szCs w:val="28"/>
        </w:rPr>
        <w:t xml:space="preserve">20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года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№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2634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«Об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установлении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Порядка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определения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объема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услови</w:t>
      </w:r>
      <w:r>
        <w:rPr>
          <w:rFonts w:ascii="Times New Roman" w:hAnsi="Times New Roman"/>
          <w:b w:val="0"/>
          <w:sz w:val="28"/>
          <w:szCs w:val="28"/>
        </w:rPr>
        <w:t xml:space="preserve">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предоставления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из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бюджета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образования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«Город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Саратов»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муниципальным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бюджетным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муниципальным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автономным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учреждениям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субсидий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иные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цели</w:t>
      </w:r>
      <w:r>
        <w:rPr>
          <w:rFonts w:ascii="Times New Roman" w:hAnsi="Times New Roman"/>
          <w:b w:val="0"/>
          <w:sz w:val="28"/>
          <w:szCs w:val="28"/>
        </w:rPr>
        <w:t xml:space="preserve">»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Normal"/>
        <w:widowControl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постановляю:</w:t>
      </w:r>
    </w:p>
    <w:p>
      <w:pPr>
        <w:pStyle w:val="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Heading1"/>
        <w:widowControl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bookmarkStart w:id="0" w:name="sub_3"/>
      <w:bookmarkStart w:id="1" w:name="sub_2"/>
      <w:r>
        <w:rPr>
          <w:rFonts w:ascii="Times New Roman" w:hAnsi="Times New Roman"/>
          <w:b w:val="0"/>
          <w:bCs w:val="0"/>
          <w:sz w:val="28"/>
          <w:szCs w:val="28"/>
        </w:rPr>
        <w:t xml:space="preserve">1.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b w:val="0"/>
          <w:bCs w:val="0"/>
          <w:sz w:val="28"/>
          <w:szCs w:val="28"/>
        </w:rPr>
        <w:t xml:space="preserve">Утвердить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орядк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предоставления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из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бюджета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«Город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Саратов»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субсидий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иные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цели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бюджетным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учреждениям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автономным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учреждениям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отношении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которых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администрация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Ленинского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района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«Город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Саратов»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осуществляет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функции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полномочия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главного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распорядителя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бюджетных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средств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: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комплекса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процессных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Саратов»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(приложение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комплекса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процессных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трудоустройства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свободное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комплекса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процессных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«Улучшение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охраны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предприятиях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</w:t>
      </w:r>
      <w:r>
        <w:rPr>
          <w:rFonts w:ascii="Times New Roman" w:hAnsi="Times New Roman" w:cs="Times New Roman"/>
          <w:sz w:val="28"/>
          <w:szCs w:val="28"/>
        </w:rPr>
        <w:t xml:space="preserve">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погашение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кредиторской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лет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бюджетными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судебных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взыскания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Отменить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«Об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утверждении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</w:t>
      </w:r>
      <w:r>
        <w:rPr>
          <w:rFonts w:ascii="Times New Roman" w:hAnsi="Times New Roman" w:cs="Times New Roman"/>
          <w:bCs/>
          <w:sz w:val="28"/>
          <w:szCs w:val="28"/>
        </w:rPr>
        <w:t xml:space="preserve">орядков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«Город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Саратов»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цели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автономным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учреждениям,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отношении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Ленинского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«Город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Саратов»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осуществляет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функции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полномочия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главного распорядителя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изменениями)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End w:id="1"/>
      <w:bookmarkStart w:id="2" w:name="sub_5"/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разместить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сетевом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«Панорама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</w:p>
    <w:p>
      <w:pPr>
        <w:pStyle w:val="Normal"/>
        <w:widowControl/>
        <w:tabs>
          <w:tab w:val="left" w:pos="709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разместить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Саратов».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вступает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распространяется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правоотношения,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возникшие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года.</w:t>
      </w:r>
    </w:p>
    <w:p>
      <w:pPr>
        <w:pStyle w:val="Normal"/>
        <w:widowControl/>
        <w:tabs>
          <w:tab w:val="left" w:pos="709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сфере.</w:t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3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34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Исаев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  <w:t xml:space="preserve">Пр</w:t>
      </w:r>
      <w:r>
        <w:rPr>
          <w:rFonts w:ascii="Times New Roman" w:hAnsi="Times New Roman" w:cs="Times New Roman"/>
          <w:sz w:val="28"/>
          <w:szCs w:val="28"/>
        </w:rPr>
        <w:t xml:space="preserve">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Саратов»</w:t>
      </w:r>
    </w:p>
    <w:p>
      <w:pPr>
        <w:pStyle w:val="Heading1"/>
        <w:widowControl/>
        <w:spacing w:before="0" w:after="0"/>
        <w:ind w:left="5103" w:right="-3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от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5 февраля 2026 года № 37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</w:r>
    </w:p>
    <w:p>
      <w:pPr>
        <w:pStyle w:val="Normal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Heading1"/>
        <w:widowControl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</w:t>
      </w:r>
    </w:p>
    <w:p>
      <w:pPr>
        <w:pStyle w:val="Heading1"/>
        <w:widowControl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«Город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Саратов»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автономным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отношении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которых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Ленинского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«Город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Саратов»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функции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полномочия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распорядителя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комплекса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процессных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мероприятий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предусмотренных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рамках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программ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«Город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Саратов»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</w:p>
    <w:p>
      <w:pPr>
        <w:pStyle w:val="Normal"/>
        <w:widowControl/>
        <w:ind w:left="20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Heading1"/>
        <w:widowControl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1.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Порядок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предоставления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из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бюджета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образования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«Город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Саратов»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субсидий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иные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цели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муниципальным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бюджетным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учреждениям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муниципальным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автономным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учреждениям,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отношении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которых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администрация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Ленинского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района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образования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«Город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Саратов»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осуществляет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функции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полномочия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главного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распорядителя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бюджетных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средств,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осуществление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комплекса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процессных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мероприятий,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предусмотренных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рамках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муниципальной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программы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«Развитие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образования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муниципальном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образовании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«Город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Саратов»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устанавливает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правила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определения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объема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условия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предоставления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из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бюджета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«Город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Саратов»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субсидий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иные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цели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бюджетным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учреждениям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автономным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учреждениям,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отношении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которых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администрация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Ленинского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района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«Город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Саратов»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осуществляет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функции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полномочия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главного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распорядителя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бюджетных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средств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(далее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–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Порядок,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муниципальные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образовательные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учреждения,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субсидии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),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осуществление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комплекса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процессных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мероприятий</w:t>
      </w:r>
      <w:r>
        <w:rPr>
          <w:rFonts w:ascii="Times New Roman" w:hAnsi="Times New Roman"/>
          <w:b w:val="0"/>
          <w:sz w:val="28"/>
          <w:szCs w:val="28"/>
        </w:rPr>
        <w:t xml:space="preserve">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предусмотренных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рамках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муниципальной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программы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«Развитие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образования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муниципальном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образовании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«Город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Саратов»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(далее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–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муниципальная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программа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)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</w:t>
      </w:r>
    </w:p>
    <w:p>
      <w:pPr>
        <w:pStyle w:val="Heading1"/>
        <w:widowControl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1.2.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Предоставление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субсидий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учреждениям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осуществляется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администраци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ей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Ленинского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района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«Город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Саратов»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(далее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–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главный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распорядитель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бюджетных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средств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)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пределах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бюджетных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ассигнований,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предусмотренных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эти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цели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решением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бюджете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образования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«Город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Саратов»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(далее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–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бюджет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города)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соответствующий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финансовый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год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плановый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период</w:t>
      </w:r>
      <w:r>
        <w:rPr>
          <w:rFonts w:ascii="Times New Roman" w:hAnsi="Times New Roman"/>
          <w:b w:val="0"/>
          <w:sz w:val="28"/>
          <w:szCs w:val="28"/>
        </w:rPr>
        <w:t xml:space="preserve">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лимитов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бюджетных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обязательств,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утвержденных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установленном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порядке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предоставление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субсидий.</w:t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материально-технической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дошкольных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образовательно-оздоровительных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центров;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категориям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бесплатного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горячего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бесплатным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горячим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5-11-х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(законный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призван</w:t>
      </w:r>
      <w:r>
        <w:rPr>
          <w:rFonts w:ascii="Times New Roman" w:hAnsi="Times New Roman" w:cs="Times New Roman"/>
          <w:sz w:val="28"/>
          <w:szCs w:val="28"/>
        </w:rPr>
        <w:t xml:space="preserve">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мобилизации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</w:t>
      </w:r>
      <w:r>
        <w:rPr>
          <w:rFonts w:ascii="Times New Roman" w:hAnsi="Times New Roman" w:cs="Times New Roman"/>
          <w:sz w:val="28"/>
          <w:szCs w:val="28"/>
        </w:rPr>
        <w:t xml:space="preserve">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добровольном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заключивши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сотрудником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персонала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работником)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Войск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гвардии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службы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(принимавшим)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Донецкой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Луганской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Запорожской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Херсонской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</w:t>
      </w:r>
      <w:r>
        <w:rPr>
          <w:rFonts w:ascii="Times New Roman" w:hAnsi="Times New Roman" w:cs="Times New Roman"/>
          <w:sz w:val="28"/>
          <w:szCs w:val="28"/>
        </w:rPr>
        <w:t xml:space="preserve">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погибшим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(умершим)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вследствие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увечья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(ранения,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травмы,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контузии)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заболевания,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гражданином,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выполняющим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границе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приграничных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прилегающих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отдыха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каникулярное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лагерях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пребыванием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учреждениях;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финансовое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цифровой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«Педагоги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наставники»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объединениями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организациях);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«Педагоги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наставники»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ежемесячного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вознаграждения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объединениями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Байконура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«Сириус»,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(общеобразовательные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«Педагоги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наставники»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(ежемесячное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вознаграждение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поощрительные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водителям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автобусов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(укрепление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материально-технической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музеев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организациях);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капитально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ремонт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Условие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предоставления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субсидий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-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включение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договор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(соглашение)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предоставлении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субсидии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(далее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-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соглашение)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условия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возможности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изменения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соглашению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сторон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размера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(или)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сроков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оплаты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(или)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объема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товаров,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работ,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услуг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случае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уменьшения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главному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распорядителю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ранее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доведенных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установленном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порядке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лимитов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бюджетных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обязательств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предоставление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субсидии.</w:t>
      </w:r>
    </w:p>
    <w:p>
      <w:pPr>
        <w:pStyle w:val="Normal"/>
        <w:widowControl/>
        <w:spacing w:line="235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Требование,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которому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должно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соответствовать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муниципальное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образовательное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учреждение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на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первое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число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месяца,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предшествующего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месяцу,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котором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планируется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заключение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соглашения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либо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принятие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решения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предоставлении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субсидии,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у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муниципального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образовательного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учреждения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должна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отсутствовать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неисполненная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обязанность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по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уплате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налогов,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сборов,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страховых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взносов,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пеней,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штрафов,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процентов,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подлежащих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уплате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соответствии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Российской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Федерации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налогах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сборах,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просроченная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задолженность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по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возврату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бюджет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города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субсидий,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бюджетных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инвестиций,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предоставленных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том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числе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соответствии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иными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правовыми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актами.</w:t>
      </w:r>
    </w:p>
    <w:p>
      <w:pPr>
        <w:pStyle w:val="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55"/>
        <w:widowControl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пояснительн</w:t>
      </w:r>
      <w:r>
        <w:rPr>
          <w:rFonts w:ascii="Times New Roman" w:hAnsi="Times New Roman"/>
          <w:sz w:val="28"/>
          <w:szCs w:val="28"/>
        </w:rPr>
        <w:t xml:space="preserve">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записк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содержащ</w:t>
      </w:r>
      <w:r>
        <w:rPr>
          <w:rFonts w:ascii="Times New Roman" w:hAnsi="Times New Roman"/>
          <w:sz w:val="28"/>
          <w:szCs w:val="28"/>
        </w:rPr>
        <w:t xml:space="preserve">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обоснование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необходимости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установленные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включая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расчет-обоснование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суммы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числе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предварительн</w:t>
      </w:r>
      <w:r>
        <w:rPr>
          <w:rFonts w:ascii="Times New Roman" w:hAnsi="Times New Roman"/>
          <w:sz w:val="28"/>
          <w:szCs w:val="28"/>
        </w:rPr>
        <w:t xml:space="preserve">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смет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соответствующих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(оказание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услуг),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мероприятий,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приобретение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имущества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исключением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недвижимого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имущества),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также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предложения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поставщиков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(подрядчиков,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исполнителей),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статистические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данные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(или)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информацию;</w:t>
      </w:r>
    </w:p>
    <w:p>
      <w:pPr>
        <w:pStyle w:val="UserStyle_55"/>
        <w:widowControl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объектов,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подлежащих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ремонту,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акт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обследования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дефектн</w:t>
      </w:r>
      <w:r>
        <w:rPr>
          <w:rFonts w:ascii="Times New Roman" w:hAnsi="Times New Roman"/>
          <w:sz w:val="28"/>
          <w:szCs w:val="28"/>
        </w:rPr>
        <w:t xml:space="preserve">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ведомость,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предварительн</w:t>
      </w:r>
      <w:r>
        <w:rPr>
          <w:rFonts w:ascii="Times New Roman" w:hAnsi="Times New Roman"/>
          <w:sz w:val="28"/>
          <w:szCs w:val="28"/>
        </w:rPr>
        <w:t xml:space="preserve">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смет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расходов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случае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если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целью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ремонта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(реставрации);</w:t>
      </w:r>
    </w:p>
    <w:p>
      <w:pPr>
        <w:pStyle w:val="UserStyle_55"/>
        <w:widowControl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информаци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планируемом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приобретению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имуществе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случае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если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целью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приобретение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имущества;</w:t>
      </w:r>
    </w:p>
    <w:p>
      <w:pPr>
        <w:pStyle w:val="UserStyle_55"/>
        <w:widowControl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информаци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отсутствии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неисполненной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обязанности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уплате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налогов,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сборов,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страховых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взносов,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пеней,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штрафов,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процентов,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подлежащих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уплате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налогах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сборах,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просроченной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задолженности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возврату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инвестиций,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числе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правовыми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актами.</w:t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UserStyle_55"/>
        <w:widowControl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указанные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пункте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прошиваются,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нумеруются,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скрепляются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печатью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подписываются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лицом,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имеющим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действовать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имени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Ответственность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достоверность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представляемых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несет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учреждение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55"/>
        <w:widowControl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распорядитель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пяти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проверку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целям,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установленным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принимает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отказе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55"/>
        <w:widowControl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отказа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субсидии:</w:t>
      </w:r>
    </w:p>
    <w:p>
      <w:pPr>
        <w:pStyle w:val="UserStyle_55"/>
        <w:widowControl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несоответствие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требованиям,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указанным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HYPERLINK "consultantplus://offline/ref=321C9E14AF52BA9200092BF911BC42CBFFD879B00C6ECE99230E0AABBA0C954B5A4B17D3CCC7F6D2D54486D5BE5915E80BB45D79B6067176CD9CA7C3D963F"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пункте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орядка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(или)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непредставлени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(представлени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объеме)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документов;</w:t>
      </w:r>
    </w:p>
    <w:p>
      <w:pPr>
        <w:pStyle w:val="UserStyle_55"/>
        <w:widowControl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недостоверность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информации,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содержащейся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документах,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учреждением;</w:t>
      </w:r>
    </w:p>
    <w:p>
      <w:pPr>
        <w:pStyle w:val="UserStyle_55"/>
        <w:widowControl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несоответствие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требованиям,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предусмотренным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орядка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UserStyle_55"/>
        <w:widowControl/>
        <w:spacing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отсутствие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необходимого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объема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лимитов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бюджетных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обязательств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предоставление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субсидий,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доведенных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соответствующий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финансовый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год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соответствии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бюджетным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законодательством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Российской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Федерации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распорядителю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как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получателю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бюджетных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средств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цели,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указанные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пункте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1.3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Порядка</w:t>
      </w:r>
      <w:r>
        <w:rPr>
          <w:rFonts w:ascii="Times New Roman" w:hAnsi="Times New Roman"/>
          <w:bCs/>
          <w:sz w:val="28"/>
          <w:szCs w:val="28"/>
        </w:rPr>
        <w:t xml:space="preserve">.</w:t>
      </w:r>
    </w:p>
    <w:p>
      <w:pPr>
        <w:pStyle w:val="Normal"/>
        <w:widowControl/>
        <w:spacing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основаниям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повторно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"consultantplus://offline/ref=72A41CE310BC1E7AA14AE1D84971279B81F6D4DE3E30D276340F3578DC05F2A438FDAF8DD1217EFCBE1C0A9978EB01BEF9ACDDE212AA7E3A0190D5CES9zEN"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пунктом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орядка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замечаний,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явившихся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UserStyle_55"/>
        <w:widowControl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повторно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Порядка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Heading1"/>
        <w:widowControl/>
        <w:spacing w:before="0" w:after="0" w:line="235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</w:t>
      </w:r>
      <w:r>
        <w:rPr>
          <w:rFonts w:ascii="Times New Roman" w:hAnsi="Times New Roman"/>
          <w:b w:val="0"/>
          <w:sz w:val="28"/>
          <w:szCs w:val="28"/>
        </w:rPr>
        <w:t xml:space="preserve">7</w:t>
      </w:r>
      <w:r>
        <w:rPr>
          <w:rFonts w:ascii="Times New Roman" w:hAnsi="Times New Roman"/>
          <w:b w:val="0"/>
          <w:sz w:val="28"/>
          <w:szCs w:val="28"/>
        </w:rPr>
        <w:t xml:space="preserve">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Объем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субсидий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определяется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основании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расчета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потребности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образовательного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учреждения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средствах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каждому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комплексу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процессных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мероприятий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муниципальной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программы.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материально-технической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дошкольных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образовательно-оздоровительных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ров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pStyle w:val="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документы:</w:t>
      </w:r>
    </w:p>
    <w:p>
      <w:pPr>
        <w:pStyle w:val="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надзорных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органов;</w:t>
      </w:r>
    </w:p>
    <w:p>
      <w:pPr>
        <w:pStyle w:val="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мероприятий;</w:t>
      </w:r>
    </w:p>
    <w:p>
      <w:pPr>
        <w:pStyle w:val="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подтверждающие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запланированные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затраты.</w:t>
      </w:r>
    </w:p>
    <w:p>
      <w:pPr>
        <w:pStyle w:val="Normal"/>
        <w:widowControl/>
        <w:spacing w:line="235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pStyle w:val="Normal"/>
        <w:widowControl/>
        <w:spacing w:line="235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недвижимого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имущества,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капитальный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(текущий)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ремонт,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реставрация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сохранению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культурного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наследия,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затрагивают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конструктивные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надежности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движимого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недвижимого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имущества,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обследование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состояния.</w:t>
      </w:r>
    </w:p>
    <w:p>
      <w:pPr>
        <w:pStyle w:val="Normal"/>
        <w:widowControl/>
        <w:spacing w:line="235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категориям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Определение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питания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отдельным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категориям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формуле:</w:t>
      </w:r>
    </w:p>
    <w:p>
      <w:pPr>
        <w:pStyle w:val="UserStyle_55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</w:t>
      </w:r>
      <w:r>
        <w:rPr>
          <w:rFonts w:ascii="Times New Roman" w:hAnsi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+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</w:t>
      </w:r>
      <w:r>
        <w:rPr>
          <w:rFonts w:ascii="Times New Roman" w:hAnsi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где: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размер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предоставляемой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получателю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питания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отдельным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категориям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организации;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</w:t>
      </w:r>
      <w:r>
        <w:rPr>
          <w:rFonts w:ascii="Times New Roman" w:hAnsi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размер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предоставляемой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получателю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счет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областного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определяется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формуле:</w:t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=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Sip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Sig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Sm,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рассчитываемый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формуле:</w:t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где: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5-11-х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малоимущих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многодетных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детей-сирот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(попечительством),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детей-инвалидов,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опасном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беженцев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переселенцев,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прибывших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покинувших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обучающимся,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рассчитываемый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формуле:</w:t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Sig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=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(Nm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Nm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Ns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Ns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пребывания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Nm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малоимущих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опасном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многодетных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здоровья;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Nm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5-11-х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малоимущих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опасном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многодетных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здоровья;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Ns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детей-инвалидов,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детей-сирот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(попечительством),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беженцев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переселенцев,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прибывших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покинувших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Ns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детей-инвалидов,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детей-сирот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(попечительством),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беженцев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переселенцев,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прибывших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покинувших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5-11-х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малоимущих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опасном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многодетных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5-11-х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малоимущих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опасном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многодетных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детей-инвалидов,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детей-сирот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(попечительством),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беженцев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переселенцев,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прибывших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покинувших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5-11-х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детей-инвалидов,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детей-сирот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(попечительством),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беженцев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переселенцев,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прибывших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покинувших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обеспечении)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рассчитывается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формуле:</w:t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где: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учреждении;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(субвенция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полномочий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категориям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образования);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</w:t>
      </w:r>
      <w:r>
        <w:rPr>
          <w:rFonts w:ascii="Times New Roman" w:hAnsi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размер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предоставляемой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получателю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счет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определяется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формуле:</w:t>
      </w:r>
    </w:p>
    <w:p>
      <w:pPr>
        <w:pStyle w:val="UserStyle_55"/>
        <w:widowControl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=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Sipm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+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Sigm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+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Smm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+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Sovzm,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где</w:t>
      </w:r>
      <w:r>
        <w:rPr>
          <w:rFonts w:ascii="Times New Roman" w:hAnsi="Times New Roman"/>
          <w:sz w:val="28"/>
          <w:szCs w:val="28"/>
          <w:lang w:val="en-US"/>
        </w:rPr>
        <w:t xml:space="preserve">: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Sipm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размер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питания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отдельным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категориям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исключением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обучающихся,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состоящих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обеспечении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получающих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питание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продленного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рассчитываемый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формуле:</w:t>
      </w:r>
    </w:p>
    <w:p>
      <w:pPr>
        <w:pStyle w:val="UserStyle_55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Sipm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N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x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nm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x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D,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где: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5-11-х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малоимущих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многодетных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детей-сирот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оставшихся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попечения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опекой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(попечительством),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детей-инвалидов,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ограниченными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возможностями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здоровья,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опасном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беженцев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вынужденных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переселенцев,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прибывших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Украины,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также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граждан,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вынужденно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покинувших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Украины;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nm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установленный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Саратовской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Думы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размер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стоимости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питания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одного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обучающегося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организации;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учебного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Sigm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размер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питания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обучающимся,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посещающим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продленного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рассчитываемый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формуле:</w:t>
      </w:r>
    </w:p>
    <w:p>
      <w:pPr>
        <w:pStyle w:val="UserStyle_55"/>
        <w:widowControl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Sigm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position w:val="-8"/>
          <w:sz w:val="28"/>
          <w:szCs w:val="28"/>
        </w:rPr>
      </w:r>
      <m:oMath>
        <m:nary>
          <m:naryPr>
            <m:chr m:val="∑"/>
            <m:ctrlPr>
              <w:rPr>
                <w:rFonts w:ascii="Cambria Math" w:hAnsi="Cambria Math"/>
                <w:i/>
                <w:sz w:val="28"/>
                <w:szCs w:val="28"/>
              </w:rPr>
            </m:ctrlPr>
            <m:limLoc m:val="undOvr"/>
          </m:naryPr>
          <m:sub>
            <m:r>
              <w:rPr>
                <w:rFonts w:ascii="Cambria Math" w:hAnsi="Cambria Math"/>
                <w:i/>
                <w:sz w:val="28"/>
                <w:szCs w:val="28"/>
                <w:lang w:val="EN-US"/>
              </w:rPr>
              <m:t>k</m:t>
            </m:r>
            <m:r>
              <w:rPr>
                <w:rFonts w:ascii="Cambria Math" w:hAnsi="Cambria Math"/>
                <w:i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i/>
                <w:sz w:val="28"/>
                <w:szCs w:val="28"/>
              </w:rPr>
              <m:t>8</m:t>
            </m:r>
          </m:sup>
          <m:e>
            <m:r>
              <w:rPr>
                <w:rFonts w:ascii="Cambria Math" w:hAnsi="Cambria Math"/>
                <w:i/>
                <w:sz w:val="28"/>
                <w:szCs w:val="28"/>
              </w:rPr>
              <m:t>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i/>
                    <w:sz w:val="28"/>
                    <w:szCs w:val="28"/>
                  </w:rPr>
                  <m:t>(N</m:t>
                </m:r>
              </m:e>
              <m:sub>
                <m:r>
                  <w:rPr>
                    <w:rFonts w:ascii="Cambria Math" w:hAnsi="Cambria Math"/>
                    <w:i/>
                    <w:sz w:val="28"/>
                    <w:szCs w:val="28"/>
                  </w:rPr>
                  <m:t>k</m:t>
                </m:r>
              </m:sub>
            </m:sSub>
          </m:e>
        </m:nary>
        <m:r>
          <w:rPr>
            <w:rFonts w:ascii="Cambria Math" w:hAnsi="Cambria Math"/>
            <w:i/>
            <w:sz w:val="28"/>
            <w:szCs w:val="28"/>
          </w:rPr>
          <m:t>х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i/>
                <w:sz w:val="28"/>
                <w:szCs w:val="28"/>
                <w:lang w:val="EN-US"/>
              </w:rPr>
              <m:t>nm</m:t>
            </m:r>
          </m:e>
          <m:sub>
            <m:r>
              <w:rPr>
                <w:rFonts w:ascii="Cambria Math" w:hAnsi="Cambria Math"/>
                <w:i/>
                <w:sz w:val="28"/>
                <w:szCs w:val="28"/>
                <w:lang w:val="EN-US"/>
              </w:rPr>
              <m:t>s</m:t>
            </m:r>
          </m:sub>
        </m:sSub>
        <m:r>
          <w:rPr>
            <w:rFonts w:ascii="Cambria Math" w:hAnsi="Cambria Math"/>
            <w:i/>
            <w:sz w:val="28"/>
            <w:szCs w:val="28"/>
          </w:rPr>
          <m:t>)</m:t>
        </m:r>
      </m:oMath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где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учебного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6"/>
          <w:sz w:val="28"/>
          <w:szCs w:val="28"/>
        </w:rPr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i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i/>
                <w:sz w:val="28"/>
                <w:szCs w:val="28"/>
              </w:rPr>
              <m:t>k</m:t>
            </m:r>
          </m:sub>
        </m:sSub>
      </m:oMath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обучающихся,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посещающих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продленного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организации;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k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6,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7,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категория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обучающихся,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посещающих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продленного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где: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обучающиеся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1-4-х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малоимущих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опасном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многодетных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ограниченными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возможностями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здоровья,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посещающие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продленного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первую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смену;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обучающиеся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1-4-х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малоимущих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опасном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многодетных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ограниченными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возможностями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здоровья,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посещающие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продленного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вторую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смену;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обучающиеся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1-4-х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числа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детей-инвалидов,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детей-сирот,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оставшихся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попечения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опекой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(попечительством),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беженцев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вынужденных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переселенцев,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прибывших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Украины,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также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граждан,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вынужденно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покинувших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Украины,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посещающие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продленного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первую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смену;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обучающиеся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1-4-х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числа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детей-инвалидов,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детей-сирот,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оставшихся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попечения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опекой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(попечительством),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беженцев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вынужденных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переселенцев,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прибывших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Украины,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также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граждан,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вынужденно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покинувших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Украины,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посещающие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продленного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вторую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смену;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обучающиеся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5-11-х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малоимущих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опасном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многодетных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ограниченными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возможностями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здоровья;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обучающиеся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5-11-х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числа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детей-</w:t>
      </w:r>
      <w:r>
        <w:rPr>
          <w:rFonts w:ascii="Times New Roman" w:hAnsi="Times New Roman"/>
          <w:sz w:val="28"/>
          <w:szCs w:val="28"/>
        </w:rPr>
        <w:t xml:space="preserve">инвалидов,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</w:t>
      </w:r>
      <w:r>
        <w:rPr>
          <w:rFonts w:ascii="Times New Roman" w:hAnsi="Times New Roman"/>
          <w:sz w:val="28"/>
          <w:szCs w:val="28"/>
        </w:rPr>
        <w:t xml:space="preserve">-сирот,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оставшихся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попечения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опекой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(попечительством),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беженцев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вынужденных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переселенцев,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прибывших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Украины,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также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граждан,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вынужденно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покинувших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Украины;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обучающиеся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1-4-х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классах,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исключением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малоимущих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опасном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многодетных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ограниченными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возможностями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здоровья,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числа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детей-инвалидов,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детей-сирот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оставшихся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попечения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опекой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(попечительством),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беженцев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вынужденных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переселенцев,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прибывших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Украины,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также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граждан,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вынужденно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покинувших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Украины,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посещающие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продленного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первую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смену;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обучающиеся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1-4-х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классах,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исключением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малоимущих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опасном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многодетных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ограниченными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возможностями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здоровья,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числа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детей-инвалидов,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детей-сирот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оставшихся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попечения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опекой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(попечительством),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беженцев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вынужденных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переселенцев,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прибывших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Украины,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также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граждан,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вынужденно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покинувших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Украины,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посещающие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продленного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вторую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смену;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nm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размер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стоимости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питания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одного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обучающегося,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где: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размер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стоимости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питания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одного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обучающегося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соответствующей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категории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обучающихся,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посещающих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продленного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установленный: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Саратовской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Думы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отношении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обучающихся: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1-4-х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малоимущих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опасном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многодетных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ограниченными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возможностями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здоровья,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посещающих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продленного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первую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смену;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1-4-х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малоимущих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опасном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многодетных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ограниченными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возможностями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здоровья,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посещающих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продленного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вторую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смену;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1-4-х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числа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детей-инвалидов,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детей-сирот,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оставшихся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попечения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опекой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(попечительством),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беженцев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вынужденных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переселенцев,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прибывших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Украины,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также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граждан,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вынужденно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покинувших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Украины,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посещающих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продленного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первую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смену;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1-4-х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числа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детей-инвалидов,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детей-сирот,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оставшихся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попечения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опекой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(попечительством),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беженцев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вынужденных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переселенцев,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прибывших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Украины,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также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граждан,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вынужденно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покинувших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Украины,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посещающих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продленного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вторую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смену;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5-11-х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малоимущих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опасном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многодетных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ограниченными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возможностями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здоровья;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5-11-х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числа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детей-инвалидов,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детей-сирот,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оставшихся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попечения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опекой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(попечительством),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беженцев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вынужденных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переселенцев,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прибывших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Украины,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также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граждан,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вынужденно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покинувших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Украины;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приказом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комитета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«Город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Саратов»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отношении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обучающихся: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1-4-х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классах,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исключением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малоимущих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опасном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многодетных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ограниченными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возможностями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здоровья,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числа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детей-инвалидов,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детей-сирот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оставшихся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попечения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опекой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(попечительством),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беженцев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вынужденных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переселенцев,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прибывших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Украины,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также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граждан,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вынужденно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покинувших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Украины,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посещающих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продленного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первую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смену;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1-4-х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классах,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исключением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малоимущих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опасном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многодетных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ограниченными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возможностями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здоровья,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числа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детей-инвалидов,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детей-сирот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оставшихся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попечения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опекой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(попечительством),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беженцев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вынужденных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переселенцев,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прибывших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Украины,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также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граждан,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вынужденно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покинувших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Украины,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посещающих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продленного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вторую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смену;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Smm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размер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предоставляемой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обеспечение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молоком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питания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1-4-х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исключением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обучающихся,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состоящих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обеспечении),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рассчитываемый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формуле:</w:t>
      </w:r>
    </w:p>
    <w:p>
      <w:pPr>
        <w:pStyle w:val="UserStyle_55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Smm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N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x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x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D,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где: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1-4-х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учреждении;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установленный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Саратовской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Думы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размер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дополнительных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расходов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переданных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55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полномочий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обеспечение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молоком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питания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1-4-х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учреждениях;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учебного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года;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</w:t>
      </w:r>
      <w:r>
        <w:rPr>
          <w:rFonts w:ascii="Times New Roman" w:hAnsi="Times New Roman"/>
          <w:sz w:val="28"/>
          <w:szCs w:val="28"/>
          <w:lang w:val="en-US"/>
        </w:rPr>
        <w:t xml:space="preserve">ovzm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размер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питания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обучающимся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ограниченными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возможностями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здоровья,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исключением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ограниченными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возможностями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здоровья,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которых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организовано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общеобразовательными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дому,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рассчитываемый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формуле:</w:t>
      </w:r>
    </w:p>
    <w:p>
      <w:pPr>
        <w:pStyle w:val="UserStyle_55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Sovzm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Novz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novz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где: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Novz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ограниченными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возможностями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здоровья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5-11-х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классах,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исключением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ограниченными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возможностями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здоровья,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которых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организовано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общеобразовательными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дому;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novz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установленный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приказом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Саратовской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размер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стоимости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двухразового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питания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ограниченными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возможностями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здоровья;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учебного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года.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55"/>
        <w:widowControl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Определение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бесплатного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горячего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питания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обучающихся,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получающих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начальное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общее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образование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государственных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образовательных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организациях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(муниципальные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образовательные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организации)</w:t>
      </w:r>
      <w:r>
        <w:rPr>
          <w:rFonts w:ascii="Times New Roman" w:hAnsi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осуществляется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следующей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формуле:</w:t>
      </w:r>
    </w:p>
    <w:p>
      <w:pPr>
        <w:pStyle w:val="UserStyle_55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</w:t>
      </w:r>
      <w:r>
        <w:rPr>
          <w:rFonts w:ascii="Times New Roman" w:hAnsi="Times New Roman"/>
          <w:sz w:val="28"/>
          <w:szCs w:val="28"/>
          <w:vertAlign w:val="subscript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Ng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((</w:t>
      </w:r>
      <w:r>
        <w:rPr>
          <w:rFonts w:ascii="Times New Roman" w:hAnsi="Times New Roman"/>
          <w:sz w:val="28"/>
          <w:szCs w:val="28"/>
          <w:lang w:val="en-US"/>
        </w:rPr>
        <w:t xml:space="preserve">Ng</w:t>
      </w:r>
      <w:r>
        <w:rPr>
          <w:rFonts w:ascii="Times New Roman" w:hAnsi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+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/>
          <w:sz w:val="28"/>
          <w:szCs w:val="28"/>
        </w:rPr>
        <w:t xml:space="preserve">g</w:t>
      </w:r>
      <w:r>
        <w:rPr>
          <w:rFonts w:ascii="Times New Roman" w:hAnsi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x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D</w:t>
      </w:r>
      <w:r>
        <w:rPr>
          <w:rFonts w:ascii="Times New Roman" w:hAnsi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)),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где: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/>
          <w:sz w:val="28"/>
          <w:szCs w:val="28"/>
        </w:rPr>
        <w:t xml:space="preserve">g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размер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средней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расчетной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стоимости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горячего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питания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одного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обучающегося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устанавливаемой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приказом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комитета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«Город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Саратов»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Ng</w:t>
      </w:r>
      <w:r>
        <w:rPr>
          <w:rFonts w:ascii="Times New Roman" w:hAnsi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1-х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данным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статистического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наблюдения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ОО-1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(ОКУД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0609562)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соответствующий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учебный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</w:t>
      </w:r>
      <w:r>
        <w:rPr>
          <w:rFonts w:ascii="Times New Roman" w:hAnsi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учебных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1-х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периода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соглашения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особенностей,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декабря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2017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1642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образования»;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Ng</w:t>
      </w:r>
      <w:r>
        <w:rPr>
          <w:rFonts w:ascii="Times New Roman" w:hAnsi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2-4-х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данным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статистического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наблюдения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ОО-1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(ОКУД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0609562)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соответствующий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учебный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</w:t>
      </w:r>
      <w:r>
        <w:rPr>
          <w:rFonts w:ascii="Times New Roman" w:hAnsi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учебных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2-4-х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классах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периода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соглашения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особенностей,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декабря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2017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1642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образования».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бесплатным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горячим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5-11-х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(законный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мобилизации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добровольном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сотрудником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персонала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работником)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Войск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гвардии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(принимавшим)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Донецкой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Луганской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Запорожской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Херсонской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</w:t>
      </w:r>
      <w:r>
        <w:rPr>
          <w:rFonts w:ascii="Times New Roman" w:hAnsi="Times New Roman" w:cs="Times New Roman"/>
          <w:sz w:val="28"/>
          <w:szCs w:val="28"/>
        </w:rPr>
        <w:t xml:space="preserve">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погибшим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(умершим)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вследствие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увечья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(ранения,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травмы,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контузии)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заболевания,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гражданином,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выполняющим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границе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приграничных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прилегающих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формуле:</w:t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где: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Nм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смену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5-11-х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(законный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мобилизации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добровольном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сотрудником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персонала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работником)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Войск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гвардии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(принимавшим)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Донецкой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Луганской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Запорожской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Херсонской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являющийся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погибшим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(умершим)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вследствие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увечья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(ранения,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травмы,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контузии)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заболевания,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гражданином,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выполняющим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границе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приграничных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прилегающих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смену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5-11-х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(законный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мобилизации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добровольном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сотрудником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персонала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работником)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Войск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гвардии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(принимавшим)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Донецкой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Луганской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Запорожской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Херсонской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являющийся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погибшим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(умершим)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вследствие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увечья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(ранения,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травмы,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контузии)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заболевания,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гражданином,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выполняющим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границе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приграничных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прилегающих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Nм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смену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5-11-х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(законный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мобилизации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добровольном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сотрудником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персонала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работником)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Войск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гвардии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(принимавшим)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Донецкой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Луганской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Запорожской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Херсонской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являющийся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погибшим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(умершим)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вследствие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увечья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(ранения,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травмы,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контузии)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заболевания,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гражданином,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выполняющим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границе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приграничных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прилегающих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смену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5-11-х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(законный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мобилизации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добровольном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сотрудником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персонала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работником)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Войск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гвардии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(принимавшим)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Донецкой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Луганской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Запорожской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Херсонской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являющийся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погибшим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(умершим)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вследствие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увечья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(ранения,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травмы,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контузии)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заболевания,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гражданином,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выполняющим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границе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приграничных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прилегающих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категорий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100%,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бесплатным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горячим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5-11-х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(законный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мобилизации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добровольном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сотрудником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персонала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работником)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Войск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гвардии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(принимавшим)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Донецкой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Луганской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Запорожской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Херсонской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являющийся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погибшим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(умершим)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вследствие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увечья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(ранения,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травмы,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контузии)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заболевания,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гражданином,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выполняющим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границе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приграничных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прилегающих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бесплатным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горячим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5-11-х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бесплатным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двухразовым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100%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pStyle w:val="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отдыха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каникулярное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лагерях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пребыванием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формуле:</w:t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=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учреждению;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(учащихся)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лагерях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пребыванием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двухразовым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питанием;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двухразовом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лагерях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пребыванием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трехразовым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питанием;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трехразовом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пребывания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лагерях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пребыванием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учреждениях.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отдыха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каникулярное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лагерях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пребыванием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100%.</w:t>
      </w:r>
    </w:p>
    <w:p>
      <w:pPr>
        <w:pStyle w:val="UserStyle_5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«Развитие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инфраструктуры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Саратовской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финансовое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цифровой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общеобразовательных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организациях</w:t>
      </w:r>
      <w:r>
        <w:rPr>
          <w:sz w:val="28"/>
          <w:szCs w:val="28"/>
        </w:rPr>
        <w:t xml:space="preserve">).</w:t>
      </w:r>
    </w:p>
    <w:p>
      <w:pPr>
        <w:pStyle w:val="UserStyle_5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субсидии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исходя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обновление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техническое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обслуживание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(или)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ремонт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оборудования,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приобретенного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рамках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внедрения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целевой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модели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цифровой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среды.</w:t>
      </w:r>
    </w:p>
    <w:p>
      <w:pPr>
        <w:pStyle w:val="UserStyle_5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субсидии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«Развитие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инфраструктуры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Саратовской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документам,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"https://mobileonline.garant.ru/" \l "/document/403470398/entry/1023"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пункте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документы:</w:t>
      </w:r>
    </w:p>
    <w:p>
      <w:pPr>
        <w:pStyle w:val="UserStyle_5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лицензионные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пользования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обеспечением;</w:t>
      </w:r>
    </w:p>
    <w:p>
      <w:pPr>
        <w:pStyle w:val="UserStyle_5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запланированные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затраты.</w:t>
      </w:r>
    </w:p>
    <w:p>
      <w:pPr>
        <w:pStyle w:val="UserStyle_5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получателей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субсидий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субсидий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каждого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правовым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актом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главного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распорядителя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бюджетных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средств</w:t>
      </w:r>
      <w:r>
        <w:rPr>
          <w:sz w:val="28"/>
          <w:szCs w:val="28"/>
        </w:rPr>
        <w:t xml:space="preserve">.</w:t>
      </w:r>
    </w:p>
    <w:p>
      <w:pPr>
        <w:pStyle w:val="UserStyle_5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субсидии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обновлению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техническому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обслуживанию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(или)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ремонту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оборудования.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«Педагоги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наставники»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объединениями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организациях).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Определение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объема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субсидии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следующей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формуле:</w:t>
      </w:r>
    </w:p>
    <w:p>
      <w:pPr>
        <w:pStyle w:val="Normal"/>
        <w:widowControl/>
        <w:jc w:val="center"/>
        <w:rPr>
          <w:rFonts w:ascii="Times New Roman" w:hAnsi="Times New Roman" w:eastAsia="Calibri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S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 xml:space="preserve">ir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=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1,302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(W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R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n),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где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: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S</w:t>
      </w:r>
      <w:r>
        <w:rPr>
          <w:rFonts w:ascii="Times New Roman" w:hAnsi="Times New Roman" w:eastAsia="Calibri" w:cs="Times New Roman"/>
          <w:sz w:val="28"/>
          <w:szCs w:val="28"/>
          <w:vertAlign w:val="subscript"/>
          <w:lang w:val="en-US"/>
        </w:rPr>
        <w:t xml:space="preserve">ir</w:t>
      </w:r>
      <w:r>
        <w:rPr>
          <w:rFonts w:ascii="Times New Roman" w:hAnsi="Times New Roman" w:eastAsia="Calibri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–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размер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субсидии,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предоставляемой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муниципальному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образовательному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учреждению;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W</w:t>
      </w:r>
      <w:r>
        <w:rPr>
          <w:rFonts w:ascii="Times New Roman" w:hAnsi="Times New Roman" w:eastAsia="Calibri" w:cs="Times New Roman"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–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ставок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советников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директора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воспитанию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взаимодействию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детскими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общественными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объединениями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муниципальном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образовательном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учреждении;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R</w:t>
      </w:r>
      <w:r>
        <w:rPr>
          <w:rFonts w:ascii="Times New Roman" w:hAnsi="Times New Roman" w:eastAsia="Calibri" w:cs="Times New Roman"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–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показатель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среднемесячной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начисленной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заработной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платы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наемных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работников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организациях,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индивидуальных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предпринимателей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физических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лиц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целом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Саратовской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области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предшествующем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году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согласно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федеральному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статистическому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наблюдению;</w:t>
      </w:r>
    </w:p>
    <w:p>
      <w:pPr>
        <w:pStyle w:val="Normal"/>
        <w:widowControl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–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месяцев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году,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котором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предоставляется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субсидия.</w:t>
      </w:r>
    </w:p>
    <w:p>
      <w:pPr>
        <w:pStyle w:val="UserStyle_5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субсидии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«Педагоги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наставники»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(проведение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советников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взаимодействию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детскими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общественными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объединениями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общеобразовательных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организациях)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документам,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"https://mobileonline.garant.ru/" \l "/document/403470398/entry/1023"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пункте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планируемом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трудовых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советниками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взаимодействию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детскими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общественными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объединениями.</w:t>
      </w:r>
    </w:p>
    <w:p>
      <w:pPr>
        <w:pStyle w:val="UserStyle_5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субсидии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ставок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советников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взаимодействию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детскими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общественными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объединениями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учреждениях.</w:t>
      </w:r>
    </w:p>
    <w:p>
      <w:pPr>
        <w:pStyle w:val="UserStyle_5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Показателем,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достижения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субсидии,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советников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взаимодействию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детскими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общественными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объединениями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учреждениях</w:t>
      </w:r>
      <w:r>
        <w:rPr>
          <w:sz w:val="28"/>
          <w:szCs w:val="28"/>
        </w:rPr>
        <w:t xml:space="preserve">.</w:t>
      </w:r>
    </w:p>
    <w:p>
      <w:pPr>
        <w:pStyle w:val="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«Педагоги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наставники»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ежемесячного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вознаграждения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объединениями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Байконура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«Сириус»,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(общеобразовательные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формуле:</w:t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C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к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C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взн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C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C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где: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C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к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ежемесячного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вознаграждения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ежемесячного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вознаграждения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функций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отработанного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назначенными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объединениями,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C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взн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коэффициент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отчислений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взносам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внебюджетные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(Фонд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пенсионного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пенсионное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нетрудоспособности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материнством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несчастных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заболеваний,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фонд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медицинского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медицинское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страхование)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взносы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внебюджетные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фонды),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начисленного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надбавки,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учтенной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расчете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заработка;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C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выплачивается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ежемесячное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вознаграждение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прогнозируемое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учреждении.</w:t>
      </w:r>
    </w:p>
    <w:p>
      <w:pPr>
        <w:pStyle w:val="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выплат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ежемесячного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вознаграждения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расчета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5000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месяц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взносов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внебюджетные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фонды,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«Педагоги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наставники»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(ежемесячное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вознаграждение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образования).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формуле:</w:t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кр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кр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где: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учреждению;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прогнозируемая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руководство;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кр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ежемесячного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вознаграждения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месяц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руководство;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коэффициент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отчислений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взносам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пенсионное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нетрудоспособности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материнством,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медицинское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несчастных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заболеваний.</w:t>
      </w:r>
    </w:p>
    <w:p>
      <w:pPr>
        <w:pStyle w:val="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выплат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ежемесячного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денежного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вознаграждения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классное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руководство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педагогическим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работникам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месяц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взносов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внебюджетные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фонды,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Поощрительные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водителям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автобусов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формуле:</w:t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где: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учреждению;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автобусов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автобусов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штатным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расписанием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состоянию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поощрительной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485-П,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индексации,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годов;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коэффициент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отчислений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взносам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пенсионное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нетрудоспособности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материнством,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медицинское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несчастных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заболеваний.</w:t>
      </w:r>
    </w:p>
    <w:p>
      <w:pPr>
        <w:pStyle w:val="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водителей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автобусов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учреждений,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произведена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поощрительная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выплата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pStyle w:val="UserStyle_5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«Развитие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инфраструктуры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Саратовской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(укрепление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материально-технической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базы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оснащение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музеев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боевой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славы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организациях).</w:t>
      </w:r>
    </w:p>
    <w:p>
      <w:pPr>
        <w:pStyle w:val="UserStyle_5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субсидии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исходя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укрепление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материально-технической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базы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оснащение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музеев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боевой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славы,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локального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сметного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расчета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коммерческих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предложений.</w:t>
      </w:r>
    </w:p>
    <w:p>
      <w:pPr>
        <w:pStyle w:val="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средств.</w:t>
      </w:r>
    </w:p>
    <w:p>
      <w:pPr>
        <w:pStyle w:val="UserStyle_5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субсидии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укреплению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материально-технической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базы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оснащению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музеев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боевой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славы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организациях</w:t>
      </w:r>
      <w:r>
        <w:rPr>
          <w:sz w:val="28"/>
          <w:szCs w:val="28"/>
        </w:rPr>
        <w:t xml:space="preserve">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капитально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ремонт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организаций).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капитальному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ремонту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документы: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надзорных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органов;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подтверждающие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запланированные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затраты.</w:t>
      </w:r>
    </w:p>
    <w:p>
      <w:pPr>
        <w:pStyle w:val="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капитальный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ремонт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pStyle w:val="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2634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нематериальных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детализации),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конкретными,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измеримыми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(программ),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проектов).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55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Требования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отчетности</w:t>
      </w:r>
    </w:p>
    <w:p>
      <w:pPr>
        <w:pStyle w:val="UserStyle_55"/>
        <w:widowControl/>
        <w:ind w:left="206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HtmlNormal"/>
        <w:spacing w:before="0" w:after="0"/>
        <w:ind w:firstLine="709"/>
        <w:jc w:val="both"/>
        <w:rPr>
          <w:rStyle w:val="UserStyle_58"/>
          <w:color w:val="000000"/>
        </w:rPr>
      </w:pPr>
      <w:r>
        <w:rPr>
          <w:sz w:val="28"/>
          <w:szCs w:val="28"/>
        </w:rPr>
        <w:t xml:space="preserve">3.1.</w:t>
      </w:r>
      <w:r>
        <w:rPr>
          <w:rStyle w:val="UserStyle_2"/>
          <w:rFonts w:ascii="Times New Roman" w:hAnsi="Times New Roman"/>
          <w:sz w:val="28"/>
          <w:szCs w:val="28"/>
        </w:rPr>
        <w:t xml:space="preserve"> </w:t>
      </w:r>
      <w:r>
        <w:rPr>
          <w:rStyle w:val="UserStyle_58"/>
        </w:rPr>
        <w:t xml:space="preserve">Муниципальные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образовательные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представляют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сроки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формам,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установленным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соглашением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субсидии:</w:t>
      </w:r>
      <w:r>
        <w:rPr>
          <w:rStyle w:val="UserStyle_58"/>
          <w:color w:val="000000"/>
        </w:rPr>
      </w:r>
    </w:p>
    <w:p>
      <w:pPr>
        <w:pStyle w:val="HtmlNormal"/>
        <w:spacing w:before="0" w:after="0"/>
        <w:ind w:firstLine="709"/>
        <w:jc w:val="both"/>
        <w:rPr>
          <w:rStyle w:val="UserStyle_58"/>
        </w:rPr>
      </w:pPr>
      <w:r>
        <w:rPr>
          <w:rStyle w:val="UserStyle_58"/>
        </w:rPr>
        <w:t xml:space="preserve">-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отчет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расходах,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источником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обеспечения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которых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является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субсидия;</w:t>
      </w:r>
    </w:p>
    <w:p>
      <w:pPr>
        <w:pStyle w:val="HtmlNormal"/>
        <w:spacing w:before="0" w:after="0"/>
        <w:ind w:firstLine="709"/>
        <w:jc w:val="both"/>
        <w:rPr>
          <w:rStyle w:val="UserStyle_58"/>
        </w:rPr>
      </w:pPr>
      <w:r>
        <w:rPr>
          <w:rStyle w:val="UserStyle_58"/>
        </w:rPr>
        <w:t xml:space="preserve">-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отчет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достижении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значений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результатов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color w:val="000000"/>
          <w:sz w:val="28"/>
          <w:szCs w:val="28"/>
        </w:rPr>
        <w:t xml:space="preserve">                </w:t>
      </w:r>
      <w:r>
        <w:rPr>
          <w:rStyle w:val="UserStyle_58"/>
        </w:rPr>
        <w:t xml:space="preserve">(в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случае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целях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реализации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национального</w:t>
      </w:r>
      <w:r>
        <w:rPr>
          <w:color w:val="000000"/>
          <w:sz w:val="28"/>
          <w:szCs w:val="28"/>
        </w:rPr>
        <w:t xml:space="preserve"> </w:t>
      </w:r>
      <w:r>
        <w:rPr>
          <w:rStyle w:val="UserStyle_58"/>
        </w:rPr>
        <w:t xml:space="preserve">проекта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(программы)</w:t>
      </w:r>
      <w:r>
        <w:rPr>
          <w:rStyle w:val="UserStyle_58"/>
        </w:rPr>
        <w:t xml:space="preserve">;</w:t>
      </w:r>
      <w:r>
        <w:rPr>
          <w:rStyle w:val="UserStyle_58"/>
        </w:rPr>
      </w:r>
    </w:p>
    <w:p>
      <w:pPr>
        <w:pStyle w:val="HtmlNormal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отчет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реализации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плана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мероприятий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достижению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результатов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предоставления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субсидии.</w:t>
      </w:r>
    </w:p>
    <w:p>
      <w:pPr>
        <w:pStyle w:val="HtmlNormal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Html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Html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осуществления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целей,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условий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субсидий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несоблюдение</w:t>
      </w:r>
    </w:p>
    <w:p>
      <w:pPr>
        <w:pStyle w:val="HtmlNormal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использованные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текущем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финансовом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остатки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могут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использованы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муниципальными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образовательными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очередном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финансовом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достижение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распорядителя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наличии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потребности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направлении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использованных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текущем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финансовом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остатков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согласованного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комитетом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финансам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«Город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Саратов»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случае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использовании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остатков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текущем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финансовом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образовательное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распорядителю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информацию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наличии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неисполненных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обязательств,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источником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финансового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которых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являются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использованные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января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текущего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финансового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остатки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(или)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возврата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ранее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произведенных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выплат,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также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(копии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документов),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подтверждающие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наличие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обязательств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исключением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обязательств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выплатам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физическим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лицам).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наличии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потребности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направлении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использованных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текущем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финансовом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остатков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достижение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очередном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финансовом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принимается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распорядителем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позднее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двух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обосновывающих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указанную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потребность,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позднее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декабря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текущего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финансового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года.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Остатки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отношении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которых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распорядитель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принято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наличии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потребности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направлении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достижение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очередном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финансовом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решение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указанное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4.1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Порядка,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согласовано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комитетом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финансам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«Город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Саратов»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подлежат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возврату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доход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«Город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Саратов»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порядком,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ежегодно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утверждаемым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комитетом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финансам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«Город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Саратов»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случае,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если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осуществлялось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счет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межбюджетных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трансфертов,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выделенных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вышестоящих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системы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использованные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текущем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финансовом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остатки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подлежат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возврату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вышестоящие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статьей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242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кодекса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Федерации.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4.6.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контроля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«Город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Саратов»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осуществляют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обязательную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проверку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соблюдения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целей,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образовательными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4.7.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установления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результатам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проверок,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проведенных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уполномоченным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</w:t>
      </w:r>
      <w:r>
        <w:rPr>
          <w:rFonts w:ascii="Times New Roman" w:hAnsi="Times New Roman" w:cs="Times New Roman"/>
          <w:bCs/>
          <w:sz w:val="28"/>
          <w:szCs w:val="28"/>
        </w:rPr>
        <w:t xml:space="preserve">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контроля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«Город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Саратов»,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фактов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несоблюдения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учреждением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целей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установленных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соответствующие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средства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подлежат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возврату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главного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распорядителя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bCs/>
          <w:sz w:val="28"/>
          <w:szCs w:val="28"/>
        </w:rPr>
        <w:t xml:space="preserve">: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требования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Style w:val="UserStyle_5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уведомления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направленного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получателю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заказным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письмом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уведомлением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вручении;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представления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предписания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уполномоченного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контроля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«Город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Саратов»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установленный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законодательством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Федерации.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наличия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недостоверных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сведений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документах,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получателем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Порядка;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недостижения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результатов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показателей,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необходимых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достижения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результатов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неисполнения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ненадлежащего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обязательств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соглашению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нарушения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условий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нецелевого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числе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выявленного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результатам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последующих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мероприятий.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добровольном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взыскание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судебном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мониторинга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событий,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отражающих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завершения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(контрольная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точка),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(недополученных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доходов),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достигнутого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Саратов»</w:t>
      </w:r>
    </w:p>
    <w:p>
      <w:pPr>
        <w:pStyle w:val="Heading1"/>
        <w:widowControl/>
        <w:spacing w:before="0" w:after="0"/>
        <w:ind w:left="5103" w:right="-3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от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5 февраля 2026 года № 37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</w:r>
    </w:p>
    <w:p>
      <w:pPr>
        <w:pStyle w:val="Normal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Heading1"/>
        <w:widowControl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</w:t>
      </w:r>
    </w:p>
    <w:p>
      <w:pPr>
        <w:pStyle w:val="Heading1"/>
        <w:widowControl/>
        <w:spacing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«Город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Саратов»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автономным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отношении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которых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Ленинского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«Город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Саратов»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функции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полномочия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распорядителя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3" w:name="_Hlk93480122"/>
      <w:r>
        <w:rPr>
          <w:rFonts w:ascii="Times New Roman" w:hAnsi="Times New Roman"/>
          <w:sz w:val="28"/>
          <w:szCs w:val="28"/>
        </w:rPr>
        <w:t xml:space="preserve">осуществление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комплекса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процессных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мероприятий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предусмотренных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рамках</w:t>
      </w:r>
      <w:bookmarkEnd w:id="2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Участие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временного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трудоустройства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возрасте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свободное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Heading1"/>
        <w:widowControl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учебы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время»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Heading1"/>
        <w:widowControl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.1.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Настоящий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Порядок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устанавливает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правила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определения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объема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условия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предоставления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из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бюджета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«Город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Саратов»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субсидий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иные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цели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бюджетным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учреждениям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автономным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учреждениям,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отношении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которых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администрация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Ленинского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района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«Город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Саратов»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осуществляет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функции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полномочия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главного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распорядителя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бюджетных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средств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(далее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–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Порядок,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муниципальные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образовательные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учреждения,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субсидии)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осуществление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комплекса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процессных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мероприятий</w:t>
      </w:r>
      <w:r>
        <w:rPr>
          <w:rFonts w:ascii="Times New Roman" w:hAnsi="Times New Roman"/>
          <w:b w:val="0"/>
          <w:sz w:val="28"/>
          <w:szCs w:val="28"/>
        </w:rPr>
        <w:t xml:space="preserve">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предусмотренных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рамках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</w:t>
      </w:r>
      <w:r>
        <w:rPr>
          <w:rFonts w:ascii="Times New Roman" w:hAnsi="Times New Roman"/>
          <w:b w:val="0"/>
          <w:sz w:val="28"/>
          <w:szCs w:val="28"/>
        </w:rPr>
        <w:t xml:space="preserve">униципальной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программы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/>
          <w:b w:val="0"/>
          <w:sz w:val="28"/>
          <w:szCs w:val="28"/>
        </w:rPr>
        <w:t xml:space="preserve">Участие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организации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временного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трудоустройства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несовершеннолетних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возрасте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от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14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до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18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лет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свободное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от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учебы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время»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(далее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–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муниципальная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программа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).</w:t>
      </w:r>
    </w:p>
    <w:p>
      <w:pPr>
        <w:pStyle w:val="Heading1"/>
        <w:widowControl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1.2.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Предоставление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субсидий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учреждениям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осуществляется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администрацией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Ленинского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района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«Город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Саратов»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(далее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–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главный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распорядитель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бюджетных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средств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)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пределах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бюджетных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ассигнований,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предусмотренных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эти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цели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решением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бюджете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образования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«Город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Саратов»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(далее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–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бюджет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города)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соответствующий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финансовый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год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плановый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период,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лимитов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бюджетных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обязательств,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утвержденных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установленном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порядке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предоставление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субсидий.</w:t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трудоустройство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свободное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учреждения.</w:t>
      </w:r>
    </w:p>
    <w:p>
      <w:pPr>
        <w:pStyle w:val="Normal"/>
        <w:widowControl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</w:p>
    <w:p>
      <w:pPr>
        <w:pStyle w:val="Normal"/>
        <w:widowControl/>
        <w:spacing w:line="252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Normal"/>
        <w:widowControl/>
        <w:spacing w:line="25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Условие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предоставления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субсидий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-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включение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договор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(соглашение)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предоставлении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субсидии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(далее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-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соглашение)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условия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возможности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изменения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соглашению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сторон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размера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(или)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сроков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оплаты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(или)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объема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товаров,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работ,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услуг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случае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уменьшения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главному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распорядителю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ранее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доведенных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установленном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порядке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лимитов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бюджетных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обязательств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предоставление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субсидии.</w:t>
      </w:r>
    </w:p>
    <w:p>
      <w:pPr>
        <w:pStyle w:val="Normal"/>
        <w:widowControl/>
        <w:spacing w:line="25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2.2.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Требование,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которому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должно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соответствовать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муниципальное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образовательное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учреждение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первое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число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месяца,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предшествующего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месяцу,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котором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планируется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заключение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соглашения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либо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принятие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решения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предоставлении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субсидии,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-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муниципального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образовательного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учреждения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должна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отсутствовать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неисполненная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обязанность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уплате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налогов,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сборов,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страховых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взносов,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пеней,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штрафов,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процентов,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подлежащих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уплате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соответствии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fldChar w:fldCharType="begin"/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instrText xml:space="preserve"> HYPERLINK "https://mobileonline.garant.ru/" \l "/document/10900200/entry/20001" </w:instrTex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законодательством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fldChar w:fldCharType="end"/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Российской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Федерации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налогах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сборах,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просроченная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задолженность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возврату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бюджет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города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субсидий,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бюджетных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инвестиций,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предоставленных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том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числе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соответствии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иными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правовыми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актами.</w:t>
      </w:r>
    </w:p>
    <w:p>
      <w:pPr>
        <w:pStyle w:val="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55"/>
        <w:widowControl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пояснительн</w:t>
      </w:r>
      <w:r>
        <w:rPr>
          <w:rFonts w:ascii="Times New Roman" w:hAnsi="Times New Roman"/>
          <w:sz w:val="28"/>
          <w:szCs w:val="28"/>
        </w:rPr>
        <w:t xml:space="preserve">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записк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содержащ</w:t>
      </w:r>
      <w:r>
        <w:rPr>
          <w:rFonts w:ascii="Times New Roman" w:hAnsi="Times New Roman"/>
          <w:sz w:val="28"/>
          <w:szCs w:val="28"/>
        </w:rPr>
        <w:t xml:space="preserve">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обоснование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необходимости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установленные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1.3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включая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расчет-обоснование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суммы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(или)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информацию;</w:t>
      </w:r>
    </w:p>
    <w:p>
      <w:pPr>
        <w:pStyle w:val="UserStyle_55"/>
        <w:widowControl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информаци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планируемом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количестве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заключенных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трудовых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договоров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несовершеннолетними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возрасте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лет;</w:t>
      </w:r>
    </w:p>
    <w:p>
      <w:pPr>
        <w:pStyle w:val="UserStyle_55"/>
        <w:widowControl/>
        <w:spacing w:line="252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информаци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отсутствии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неисполненной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обязанности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уплате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налогов,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сборов,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страховых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взносов,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пеней,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штрафов,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процентов,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подлежащих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уплате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налогах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сборах,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просроченной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задолженности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возврату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инвестиций,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числе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правовыми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актами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UserStyle_55"/>
        <w:widowControl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указанные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пункте,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прошиваются,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нумеруются,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скрепляются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печатью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подписываются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лицом,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имеющим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действовать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имени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Ответственность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достоверность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представляемых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несет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учреждение.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55"/>
        <w:widowControl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распорядитель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пяти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проверку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целям,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установленным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1.3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принимает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отказе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отказа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субсидии: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несоответствие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требованиям,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указанным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HYPERLINK "consultantplus://offline/ref=321C9E14AF52BA9200092BF911BC42CBFFD879B00C6ECE99230E0AABBA0C954B5A4B17D3CCC7F6D2D54486D5BE5915E80BB45D79B6067176CD9CA7C3D963F"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пункте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(или)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непредставления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(представления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объеме)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недостоверность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информации,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содержащейся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документах,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учреждением;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несоответствие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требованиям,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предусмотренным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Порядка;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отсутствие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необходимого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объема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лимитов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бюджетных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обязательств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предоставление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субсидий,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доведенных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соответствующий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финансовый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год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соответствии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бюджетным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законодательством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Российской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Федерации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распорядителю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как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получателю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бюджетных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средств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цели,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указанные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пункте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1.3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Порядка.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повторно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"consultantplus://offline/ref=72A41CE310BC1E7AA14AE1D84971279B81F6D4DE3E30D276340F3578DC05F2A438FDAF8DD1217EFCBE1C0A9978EB01BEF9ACDDE212AA7E3A0190D5CES9zEN"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пунктом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замечаний,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явившихся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повторно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Порядка.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трудоустройства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свободное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∑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Кш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dm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учреждению;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Кш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штатных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</w:t>
      </w:r>
      <w:r>
        <w:rPr>
          <w:rFonts w:ascii="Times New Roman" w:hAnsi="Times New Roman" w:cs="Times New Roman"/>
          <w:sz w:val="28"/>
          <w:szCs w:val="28"/>
        </w:rPr>
        <w:t xml:space="preserve">-й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трудоустройства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труда;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размер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начислений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выплаты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оплате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труда;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месяце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планируемое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pStyle w:val="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2634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достижение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целевых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показателей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программы.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55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UserStyle_55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Требования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отчетности</w:t>
      </w:r>
    </w:p>
    <w:p>
      <w:pPr>
        <w:pStyle w:val="Normal"/>
        <w:widowControl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HtmlNormal"/>
        <w:spacing w:before="0" w:after="0"/>
        <w:ind w:firstLine="709"/>
        <w:jc w:val="both"/>
        <w:rPr>
          <w:rStyle w:val="UserStyle_58"/>
          <w:color w:val="000000"/>
        </w:rPr>
      </w:pPr>
      <w:r>
        <w:rPr>
          <w:sz w:val="28"/>
          <w:szCs w:val="28"/>
        </w:rPr>
        <w:t xml:space="preserve">3.1.</w:t>
      </w:r>
      <w:r>
        <w:rPr>
          <w:rStyle w:val="UserStyle_2"/>
          <w:rFonts w:ascii="Times New Roman" w:hAnsi="Times New Roman"/>
          <w:sz w:val="28"/>
          <w:szCs w:val="28"/>
        </w:rPr>
        <w:t xml:space="preserve"> </w:t>
      </w:r>
      <w:r>
        <w:rPr>
          <w:rStyle w:val="UserStyle_58"/>
        </w:rPr>
        <w:t xml:space="preserve">Муниципальные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образовательные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представляют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сроки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формам,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установленным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соглашением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субсидии:</w:t>
      </w:r>
      <w:r>
        <w:rPr>
          <w:rStyle w:val="UserStyle_58"/>
          <w:color w:val="000000"/>
        </w:rPr>
      </w:r>
    </w:p>
    <w:p>
      <w:pPr>
        <w:pStyle w:val="HtmlNormal"/>
        <w:spacing w:before="0" w:after="0"/>
        <w:ind w:firstLine="709"/>
        <w:jc w:val="both"/>
        <w:rPr>
          <w:rStyle w:val="UserStyle_58"/>
        </w:rPr>
      </w:pPr>
      <w:r>
        <w:rPr>
          <w:rStyle w:val="UserStyle_58"/>
        </w:rPr>
        <w:t xml:space="preserve">-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отчет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расходах,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источником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обеспечения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которых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является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субсидия;</w:t>
      </w:r>
    </w:p>
    <w:p>
      <w:pPr>
        <w:pStyle w:val="HtmlNormal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rStyle w:val="UserStyle_58"/>
        </w:rPr>
        <w:t xml:space="preserve">-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отчет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достижении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значений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результатов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color w:val="000000"/>
          <w:sz w:val="28"/>
          <w:szCs w:val="28"/>
        </w:rPr>
        <w:t xml:space="preserve"> </w:t>
      </w:r>
      <w:r>
        <w:rPr>
          <w:rStyle w:val="UserStyle_58"/>
        </w:rPr>
        <w:t xml:space="preserve">(в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случае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целях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реализации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национального</w:t>
      </w:r>
      <w:r>
        <w:rPr>
          <w:color w:val="000000"/>
          <w:sz w:val="28"/>
          <w:szCs w:val="28"/>
        </w:rPr>
        <w:t xml:space="preserve"> </w:t>
      </w:r>
      <w:r>
        <w:rPr>
          <w:rStyle w:val="UserStyle_58"/>
        </w:rPr>
        <w:t xml:space="preserve">проекта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(программы)</w:t>
      </w:r>
      <w:r>
        <w:rPr>
          <w:rStyle w:val="UserStyle_58"/>
        </w:rPr>
        <w:t xml:space="preserve">;</w:t>
      </w:r>
      <w:r>
        <w:rPr>
          <w:color w:val="000000"/>
          <w:sz w:val="28"/>
          <w:szCs w:val="28"/>
        </w:rPr>
      </w:r>
    </w:p>
    <w:p>
      <w:pPr>
        <w:pStyle w:val="HtmlNormal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отчет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реализации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плана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мероприятий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достижению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результатов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предоставления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субсидии.</w:t>
      </w:r>
    </w:p>
    <w:p>
      <w:pPr>
        <w:pStyle w:val="HtmlNormal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Html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Html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осуществления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целей,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условий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субсидий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несоблюдение</w:t>
      </w:r>
    </w:p>
    <w:p>
      <w:pPr>
        <w:pStyle w:val="UserStyle_55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4.1.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использованные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текущем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остатки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могут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быть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использованы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муниципальными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образовательными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учреждениями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очередном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достижение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целей,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установленных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основании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решения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наличии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потребности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направлении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использованных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текущем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остатков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согласованного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комитетом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финансам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администрации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«</w:t>
      </w:r>
      <w:r>
        <w:rPr>
          <w:rStyle w:val="UserStyle_58"/>
        </w:rPr>
        <w:t xml:space="preserve">Город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Саратов</w:t>
      </w:r>
      <w:r>
        <w:rPr>
          <w:rStyle w:val="UserStyle_58"/>
        </w:rPr>
        <w:t xml:space="preserve">»</w:t>
      </w:r>
      <w:r>
        <w:rPr>
          <w:rStyle w:val="UserStyle_58"/>
        </w:rPr>
        <w:t xml:space="preserve">.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4.2.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случае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принятия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решения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использовании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остатков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текущем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образовательное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представляет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информацию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наличии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неисполненных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обязательств,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источником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обеспечения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которых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являются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использованные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1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января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текущего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остатки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(или)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возврата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ранее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произведенных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выплат,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также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документы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(копии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документов),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подтверждающие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наличие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объем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указанных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обязательств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(за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исключением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обязательств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выплатам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физическим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лицам).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4.3.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Решение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наличии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потребности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направлении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использованных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текущем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остатков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достижение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целей,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установленных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очередном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принимается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позднее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двух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рабочих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дней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дня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получения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документов,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обосновывающих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указанную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потребность,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позднее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31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декабря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текущего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года.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4.4.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Остатки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отношении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которых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принято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решение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наличии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потребности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направлении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этих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достижение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целей,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установленных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очередном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или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решение,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указанное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fldChar w:fldCharType="begin"/>
      </w:r>
      <w:r>
        <w:rPr>
          <w:rStyle w:val="UserStyle_58"/>
        </w:rPr>
        <w:instrText xml:space="preserve"> HYPERLINK "https://mobileonline.garant.ru/" \l "/document/403470398/entry/2041" </w:instrText>
      </w:r>
      <w:r>
        <w:rPr>
          <w:rStyle w:val="UserStyle_58"/>
        </w:rPr>
        <w:fldChar w:fldCharType="separate"/>
      </w:r>
      <w:r>
        <w:rPr>
          <w:rStyle w:val="UserStyle_58"/>
        </w:rPr>
        <w:t xml:space="preserve">пункте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4.1</w:t>
      </w:r>
      <w:r>
        <w:rPr>
          <w:rStyle w:val="UserStyle_58"/>
        </w:rPr>
        <w:fldChar w:fldCharType="end"/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Порядка,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согласовано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комитетом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финансам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администрации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образования</w:t>
      </w:r>
      <w:r>
        <w:rPr>
          <w:rStyle w:val="UserStyle_58"/>
        </w:rPr>
        <w:t xml:space="preserve"> «Город Саратов»</w:t>
      </w:r>
      <w:r>
        <w:rPr>
          <w:rStyle w:val="UserStyle_58"/>
        </w:rPr>
        <w:t xml:space="preserve">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подлежат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возврату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доход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бюджета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города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соответствии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порядком,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ежегодно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утверждаемым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комитетом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финансам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администрации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образования</w:t>
      </w:r>
      <w:r>
        <w:rPr>
          <w:rStyle w:val="UserStyle_58"/>
        </w:rPr>
        <w:t xml:space="preserve"> «Город Саратов»</w:t>
      </w:r>
      <w:r>
        <w:rPr>
          <w:rStyle w:val="UserStyle_58"/>
        </w:rPr>
        <w:t xml:space="preserve">.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4.5.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случае,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если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осуществлялось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за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счет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межбюджетных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трансфертов,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выделенных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из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вышестоящих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бюджетов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бюджетной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системы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Российской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Федерации,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использованные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текущем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остатки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подлежат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возврату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вышестоящие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бюджеты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соответствии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</w:t>
      </w:r>
      <w:r>
        <w:rPr>
          <w:rStyle w:val="UserStyle_58"/>
        </w:rPr>
        <w:t xml:space="preserve"> </w:t>
      </w:r>
      <w:r>
        <w:rPr>
          <w:rStyle w:val="UserStyle_58"/>
        </w:rPr>
        <w:fldChar w:fldCharType="begin"/>
      </w:r>
      <w:r>
        <w:rPr>
          <w:rStyle w:val="UserStyle_58"/>
        </w:rPr>
        <w:instrText xml:space="preserve"> HYPERLINK "https://mobileonline.garant.ru/" \l "/document/12112604/entry/242" </w:instrText>
      </w:r>
      <w:r>
        <w:rPr>
          <w:rStyle w:val="UserStyle_58"/>
        </w:rPr>
        <w:fldChar w:fldCharType="separate"/>
      </w:r>
      <w:r>
        <w:rPr>
          <w:rStyle w:val="UserStyle_58"/>
        </w:rPr>
        <w:t xml:space="preserve">статьей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242</w:t>
      </w:r>
      <w:r>
        <w:rPr>
          <w:rStyle w:val="UserStyle_58"/>
        </w:rPr>
        <w:fldChar w:fldCharType="end"/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Бюджетного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кодекса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Российской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Федерации.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4.6.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орган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контроля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образования</w:t>
      </w:r>
      <w:r>
        <w:rPr>
          <w:rStyle w:val="UserStyle_58"/>
        </w:rPr>
        <w:t xml:space="preserve"> «Город Саратов» </w:t>
      </w:r>
      <w:r>
        <w:rPr>
          <w:rStyle w:val="UserStyle_58"/>
        </w:rPr>
        <w:t xml:space="preserve">осуществляют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обязательную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проверку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соблюдения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целей,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условий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порядка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муниципальными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образовательными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учреждениями.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4.7.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случае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установления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результатам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проверок,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проведенных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(или)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уполномоченным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органом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контроля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образования</w:t>
      </w:r>
      <w:r>
        <w:rPr>
          <w:rStyle w:val="UserStyle_58"/>
        </w:rPr>
        <w:t xml:space="preserve"> «Город Саратов»</w:t>
      </w:r>
      <w:r>
        <w:rPr>
          <w:rStyle w:val="UserStyle_58"/>
        </w:rPr>
        <w:t xml:space="preserve">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фактов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несоблюдения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целей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условий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установленных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соответствующие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подлежат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возврату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лицевой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счет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: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-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основании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требования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течение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пяти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рабочих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дней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дня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получения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письменного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уведомления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возврате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направленного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получателю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заказным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письмом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уведомлением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вручении;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-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основании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представления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(или)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предписания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уполномоченного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органа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контроля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образования</w:t>
      </w:r>
      <w:r>
        <w:rPr>
          <w:rStyle w:val="UserStyle_58"/>
        </w:rPr>
        <w:t xml:space="preserve"> «Город Саратов»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срок,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установленный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соответствии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</w:t>
      </w:r>
      <w:r>
        <w:rPr>
          <w:rStyle w:val="UserStyle_58"/>
        </w:rPr>
        <w:t xml:space="preserve"> </w:t>
      </w:r>
      <w:r>
        <w:rPr>
          <w:rStyle w:val="UserStyle_58"/>
        </w:rPr>
        <w:fldChar w:fldCharType="begin"/>
      </w:r>
      <w:r>
        <w:rPr>
          <w:rStyle w:val="UserStyle_58"/>
        </w:rPr>
        <w:instrText xml:space="preserve"> HYPERLINK "https://mobileonline.garant.ru/" \l "/document/12112604/entry/20001" </w:instrText>
      </w:r>
      <w:r>
        <w:rPr>
          <w:rStyle w:val="UserStyle_58"/>
        </w:rPr>
        <w:fldChar w:fldCharType="separate"/>
      </w:r>
      <w:r>
        <w:rPr>
          <w:rStyle w:val="UserStyle_58"/>
        </w:rPr>
        <w:t xml:space="preserve">бюджетным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законодательством</w:t>
      </w:r>
      <w:r>
        <w:rPr>
          <w:rStyle w:val="UserStyle_58"/>
        </w:rPr>
        <w:fldChar w:fldCharType="end"/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Российской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Федерации.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4.8.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подлежат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возврату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бюджет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города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случае: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-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наличия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недостоверных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сведений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документах,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представленных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получателем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соответствии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</w:t>
      </w:r>
      <w:r>
        <w:rPr>
          <w:rStyle w:val="UserStyle_58"/>
        </w:rPr>
        <w:t xml:space="preserve"> </w:t>
      </w:r>
      <w:r>
        <w:rPr>
          <w:rStyle w:val="UserStyle_58"/>
        </w:rPr>
        <w:fldChar w:fldCharType="begin"/>
      </w:r>
      <w:r>
        <w:rPr>
          <w:rStyle w:val="UserStyle_58"/>
        </w:rPr>
        <w:instrText xml:space="preserve"> HYPERLINK "https://mobileonline.garant.ru/" \l "/document/403470398/entry/2023" </w:instrText>
      </w:r>
      <w:r>
        <w:rPr>
          <w:rStyle w:val="UserStyle_58"/>
        </w:rPr>
        <w:fldChar w:fldCharType="separate"/>
      </w:r>
      <w:r>
        <w:rPr>
          <w:rStyle w:val="UserStyle_58"/>
        </w:rPr>
        <w:t xml:space="preserve">пунктом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2.3</w:t>
      </w:r>
      <w:r>
        <w:rPr>
          <w:rStyle w:val="UserStyle_58"/>
        </w:rPr>
        <w:fldChar w:fldCharType="end"/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Порядка;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-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недостижения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результатов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показателей,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необходимых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для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достижения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результатов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субсидии;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-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неисполнения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или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ненадлежащего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исполнения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обязательств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соглашению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субсидии;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-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нарушения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целей,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условий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порядка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субсидии;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-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нецелевого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использования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числе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выявленного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результатам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последующих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контрольных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мероприятий.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4.9.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случае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невыполнения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добровольном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порядке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требований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возврате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обеспечивает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взыскание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указанных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судебном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порядке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соответствии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действующим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законодательством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Российской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Федерации.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мониторинга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событий,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отражающих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завершения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(контрольная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точка),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(недополученных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доходов),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достигнутого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субсидии).</w:t>
      </w:r>
    </w:p>
    <w:p>
      <w:pPr>
        <w:pStyle w:val="Normal"/>
        <w:widowControl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pStyle w:val="Normal"/>
        <w:widowControl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Саратов»</w:t>
      </w:r>
    </w:p>
    <w:p>
      <w:pPr>
        <w:pStyle w:val="Heading1"/>
        <w:widowControl/>
        <w:spacing w:before="0" w:after="0"/>
        <w:ind w:left="5103" w:right="-3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от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5 февраля 2026 года № 37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</w:r>
    </w:p>
    <w:p>
      <w:pPr>
        <w:pStyle w:val="Normal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Heading1"/>
        <w:widowControl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</w:t>
      </w:r>
    </w:p>
    <w:p>
      <w:pPr>
        <w:pStyle w:val="Heading1"/>
        <w:widowControl/>
        <w:spacing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«Город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Саратов»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автономным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отношении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которых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Ленинского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«Город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Саратов»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функции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полномочия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распорядителя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комплекса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процессных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мероприятий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предусмотренных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рамках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«Улучшение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условий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охраны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труда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предприятиях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«Г</w:t>
      </w:r>
      <w:r>
        <w:rPr>
          <w:rFonts w:ascii="Times New Roman" w:hAnsi="Times New Roman"/>
          <w:sz w:val="28"/>
          <w:szCs w:val="28"/>
        </w:rPr>
        <w:t xml:space="preserve">ород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Саратов»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Normal"/>
        <w:widowControl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Общие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Heading1"/>
        <w:widowControl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</w:r>
    </w:p>
    <w:p>
      <w:pPr>
        <w:pStyle w:val="Heading1"/>
        <w:widowControl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1.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Настоящий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Порядок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устанавливает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правила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определения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объема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условия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предоставления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из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бюджета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«Город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Саратов»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субсидий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иные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цели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бюджетным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учреждениям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автономным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учреждениям,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отношении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которых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администрация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Ленинского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района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«Город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Саратов»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осуществляет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функции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полномочия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главного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распорядителя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бюджетных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средств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(далее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–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Порядок,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муниципальные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образовательные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учреждения,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субсидии)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осуществление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комплекса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процессных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мероприятий</w:t>
      </w:r>
      <w:r>
        <w:rPr>
          <w:rFonts w:ascii="Times New Roman" w:hAnsi="Times New Roman"/>
          <w:b w:val="0"/>
          <w:sz w:val="28"/>
          <w:szCs w:val="28"/>
        </w:rPr>
        <w:t xml:space="preserve">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предусмотренных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рамках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муниципальной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программы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/>
          <w:b w:val="0"/>
          <w:sz w:val="28"/>
          <w:szCs w:val="28"/>
        </w:rPr>
        <w:t xml:space="preserve">Улучшение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условий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охраны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труда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учреждениях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предприятиях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образования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«Г</w:t>
      </w:r>
      <w:r>
        <w:rPr>
          <w:rFonts w:ascii="Times New Roman" w:hAnsi="Times New Roman"/>
          <w:b w:val="0"/>
          <w:sz w:val="28"/>
          <w:szCs w:val="28"/>
        </w:rPr>
        <w:t xml:space="preserve">ород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Саратов</w:t>
      </w:r>
      <w:r>
        <w:rPr>
          <w:rFonts w:ascii="Times New Roman" w:hAnsi="Times New Roman"/>
          <w:b w:val="0"/>
          <w:sz w:val="28"/>
          <w:szCs w:val="28"/>
        </w:rPr>
        <w:t xml:space="preserve">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(далее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–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муниципальная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программа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).</w:t>
      </w:r>
    </w:p>
    <w:p>
      <w:pPr>
        <w:pStyle w:val="Heading1"/>
        <w:widowControl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1.2.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Предоставление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субсидий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учреждениям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осуществляется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администрацией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Ленинского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района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«Город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Саратов»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(далее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–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главный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распорядитель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бюджетных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средств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)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пределах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бюджетных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ассигнований,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предусмотренных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эти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цели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решением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бюджете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образования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«Город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Саратов»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(далее – бюджет города) </w:t>
      </w:r>
      <w:r>
        <w:rPr>
          <w:rFonts w:ascii="Times New Roman" w:hAnsi="Times New Roman"/>
          <w:b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соответствующий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финансовый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год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плановый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период,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лимитов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бюджетных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обязательств,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утвержденных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установленном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порядке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предоставление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субсидий.</w:t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учреждениях.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</w:p>
    <w:p>
      <w:pPr>
        <w:pStyle w:val="Normal"/>
        <w:widowControl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Условие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предоставления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субсидий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-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включение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договор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(соглашение)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предоставлении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субсидии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(далее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-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соглашение)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условия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возможности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изменения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соглашению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сторон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размера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(или)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сроков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оплаты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(или)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объема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товаров,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работ,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услуг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случае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уменьшения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главному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распорядителю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ранее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доведенных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установленном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порядке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лимитов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бюджетных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обязательств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предоставление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субсидии.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2.2.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Требование,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которому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должно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соответствовать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муниципальное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образовательное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учреждение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первое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число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месяца,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предшествующего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месяцу,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котором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планируется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заключение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соглашения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либо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принятие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решения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предоставлении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субсидии,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-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муниципального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образовательного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учреждения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должна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отсутствовать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неисполненная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обязанность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уплате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налогов,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сборов,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страховых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взносов,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пеней,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штрафов,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процентов,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подлежащих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уплате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соответствии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fldChar w:fldCharType="begin"/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instrText xml:space="preserve"> HYPERLINK "https://mobileonline.garant.ru/" \l "/document/10900200/entry/20001" </w:instrTex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законодательством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fldChar w:fldCharType="end"/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Российской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Федерации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налогах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сборах,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просроченная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задолженность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возврату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бюджет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города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субсидий,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бюджетных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инвестиций,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предоставленных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том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числе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соответствии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иными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правовыми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актами.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пояснительн</w:t>
      </w:r>
      <w:r>
        <w:rPr>
          <w:rFonts w:ascii="Times New Roman" w:hAnsi="Times New Roman"/>
          <w:sz w:val="28"/>
          <w:szCs w:val="28"/>
        </w:rPr>
        <w:t xml:space="preserve">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записк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содержащ</w:t>
      </w:r>
      <w:r>
        <w:rPr>
          <w:rFonts w:ascii="Times New Roman" w:hAnsi="Times New Roman"/>
          <w:sz w:val="28"/>
          <w:szCs w:val="28"/>
        </w:rPr>
        <w:t xml:space="preserve">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обоснование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необходимости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установленные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1.3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включая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расчет-обоснование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суммы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(или)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информацию;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информаци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планируемом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количестве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мест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специальной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оценки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условий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труда;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информаци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отсутствии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неисполненной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обязанности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уплате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налогов,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сборов,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страховых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взносов,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пеней,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штрафов,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процентов,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подлежащих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уплате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налогах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сборах,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просроченной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задолженности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возврату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инвестиций,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числе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правовыми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актами.</w:t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указанные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пункте,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прошиваются,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нумеруются,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скрепляются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печатью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подписываются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лицом,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имеющим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действовать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имени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Ответственность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достоверность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представляемых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несет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учреждение.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распорядитель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пяти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проверку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предмет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целям,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установленным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1.3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принимает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отказе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отказа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субсидии: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несоответствие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требованиям,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указанным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HYPERLINK "consultantplus://offline/ref=321C9E14AF52BA9200092BF911BC42CBFFD879B00C6ECE99230E0AABBA0C954B5A4B17D3CCC7F6D2D54486D5BE5915E80BB45D79B6067176CD9CA7C3D963F"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пункте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(или)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непредставления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(представления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объеме)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недостоверность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информации,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содержащейся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документах,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учреждением;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несоответствие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требованиям,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предусмотренным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Порядка;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отсутствие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необходимого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объема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лимитов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бюджетных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обязательств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предоставление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субсидий,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доведенных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соответствующий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финансовый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год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соответствии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бюджетным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законодательством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Российской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Федерации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распорядителю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как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получателю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бюджетных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средств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цели,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указанные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пункте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1.3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Порядка.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повторно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"consultantplus://offline/ref=72A41CE310BC1E7AA14AE1D84971279B81F6D4DE3E30D276340F3578DC05F2A438FDAF8DD1217EFCBE1C0A9978EB01BEF9ACDDE212AA7E3A0190D5CES9zEN"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пунктом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замечаний,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явившихся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повторно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Порядка.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учреждению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формуле:</w:t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Sс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Сс</w:t>
      </w:r>
      <w:r>
        <w:rPr>
          <w:rFonts w:ascii="Times New Roman" w:hAnsi="Times New Roman" w:cs="Times New Roman"/>
          <w:sz w:val="28"/>
          <w:szCs w:val="28"/>
        </w:rPr>
        <w:t xml:space="preserve">оут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где: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Sсоут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учреждению;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</w:t>
      </w:r>
      <w:r>
        <w:rPr>
          <w:rFonts w:ascii="Times New Roman" w:hAnsi="Times New Roman" w:cs="Times New Roman"/>
          <w:sz w:val="28"/>
          <w:szCs w:val="28"/>
        </w:rPr>
        <w:t xml:space="preserve">оут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</w:t>
      </w:r>
      <w:r>
        <w:rPr>
          <w:rFonts w:ascii="Times New Roman" w:hAnsi="Times New Roman" w:cs="Times New Roman"/>
          <w:sz w:val="28"/>
          <w:szCs w:val="28"/>
        </w:rPr>
        <w:t xml:space="preserve">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pStyle w:val="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2634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результат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конкретными.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Результатом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достижение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целевых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показателей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программы.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UserStyle_55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Требования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отчетности</w:t>
      </w:r>
    </w:p>
    <w:p>
      <w:pPr>
        <w:pStyle w:val="UserStyle_55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HtmlNormal"/>
        <w:spacing w:before="0" w:after="0"/>
        <w:ind w:firstLine="709"/>
        <w:jc w:val="both"/>
        <w:rPr>
          <w:rStyle w:val="UserStyle_58"/>
          <w:color w:val="000000"/>
        </w:rPr>
      </w:pPr>
      <w:r>
        <w:rPr>
          <w:sz w:val="28"/>
          <w:szCs w:val="28"/>
        </w:rPr>
        <w:t xml:space="preserve">3.1.</w:t>
      </w:r>
      <w:r>
        <w:rPr>
          <w:rStyle w:val="UserStyle_2"/>
          <w:rFonts w:ascii="Times New Roman" w:hAnsi="Times New Roman"/>
          <w:sz w:val="28"/>
          <w:szCs w:val="28"/>
        </w:rPr>
        <w:t xml:space="preserve"> </w:t>
      </w:r>
      <w:r>
        <w:rPr>
          <w:rStyle w:val="UserStyle_58"/>
        </w:rPr>
        <w:t xml:space="preserve">Муниципальные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образовательные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представляют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сроки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формам,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установленным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соглашением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субсидии:</w:t>
      </w:r>
      <w:r>
        <w:rPr>
          <w:rStyle w:val="UserStyle_58"/>
          <w:color w:val="000000"/>
        </w:rPr>
      </w:r>
    </w:p>
    <w:p>
      <w:pPr>
        <w:pStyle w:val="HtmlNormal"/>
        <w:spacing w:before="0" w:after="0"/>
        <w:ind w:firstLine="709"/>
        <w:jc w:val="both"/>
        <w:rPr>
          <w:rStyle w:val="UserStyle_58"/>
        </w:rPr>
      </w:pPr>
      <w:r>
        <w:rPr>
          <w:rStyle w:val="UserStyle_58"/>
        </w:rPr>
        <w:t xml:space="preserve">-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отчет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расходах,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источником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обеспечения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которых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является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субсидия;</w:t>
      </w:r>
    </w:p>
    <w:p>
      <w:pPr>
        <w:pStyle w:val="HtmlNormal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rStyle w:val="UserStyle_58"/>
        </w:rPr>
        <w:t xml:space="preserve">-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отчет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достижении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значений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результатов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color w:val="000000"/>
          <w:sz w:val="28"/>
          <w:szCs w:val="28"/>
        </w:rPr>
        <w:t xml:space="preserve"> </w:t>
      </w:r>
      <w:r>
        <w:rPr>
          <w:rStyle w:val="UserStyle_58"/>
        </w:rPr>
        <w:t xml:space="preserve">(в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случае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целях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реализации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национального</w:t>
      </w:r>
      <w:r>
        <w:rPr>
          <w:color w:val="000000"/>
          <w:sz w:val="28"/>
          <w:szCs w:val="28"/>
        </w:rPr>
        <w:t xml:space="preserve"> </w:t>
      </w:r>
      <w:r>
        <w:rPr>
          <w:rStyle w:val="UserStyle_58"/>
        </w:rPr>
        <w:t xml:space="preserve">проекта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(программы)</w:t>
      </w:r>
      <w:r>
        <w:rPr>
          <w:rStyle w:val="UserStyle_58"/>
        </w:rPr>
        <w:t xml:space="preserve">;</w:t>
      </w:r>
      <w:r>
        <w:rPr>
          <w:color w:val="000000"/>
          <w:sz w:val="28"/>
          <w:szCs w:val="28"/>
        </w:rPr>
      </w:r>
    </w:p>
    <w:p>
      <w:pPr>
        <w:pStyle w:val="HtmlNormal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отчет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реализации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плана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мероприятий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достижению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результатов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предоставления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субсидии.</w:t>
      </w:r>
    </w:p>
    <w:p>
      <w:pPr>
        <w:pStyle w:val="HtmlNormal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Html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Html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осуществления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целей,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условий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субсидий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несоблюдение</w:t>
      </w:r>
    </w:p>
    <w:p>
      <w:pPr>
        <w:pStyle w:val="Html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4.1.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использованные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текущем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остатки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могут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быть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использованы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муниципальными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образовательными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учреждениями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очередном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достижение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целей,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установленных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основании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решения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наличии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потребности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направлении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использованных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текущем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остатков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согласованного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комитетом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финансам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администрации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образования</w:t>
      </w:r>
      <w:r>
        <w:rPr>
          <w:rStyle w:val="UserStyle_58"/>
        </w:rPr>
        <w:t xml:space="preserve"> «Город Саратов»</w:t>
      </w:r>
      <w:r>
        <w:rPr>
          <w:rStyle w:val="UserStyle_58"/>
        </w:rPr>
        <w:t xml:space="preserve">.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4.2.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случае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принятия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решения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использовании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остатков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текущем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образовательное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представляет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информацию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наличии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неисполненных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обязательств,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источником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обеспечения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которых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являются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использованные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1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января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текущего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остатки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(или)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возврата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ранее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произведенных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выплат,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также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документы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(копии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документов),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подтверждающие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наличие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объем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указанных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обязательств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(за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исключением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обязательств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выплатам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физическим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лицам).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4.3.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Решение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наличии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потребности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направлении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использованных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текущем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остатков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достижение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целей,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установленных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очередном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принимается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позднее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двух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рабочих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дней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дня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получения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документов,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обосновывающих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указанную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потребность,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позднее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31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декабря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текущего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года.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4.4.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Остатки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отношении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которых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принято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решение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наличии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потребности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направлении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этих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достижение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целей,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установленных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очередном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или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решение,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указанное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fldChar w:fldCharType="begin"/>
      </w:r>
      <w:r>
        <w:rPr>
          <w:rStyle w:val="UserStyle_58"/>
        </w:rPr>
        <w:instrText xml:space="preserve"> HYPERLINK "https://mobileonline.garant.ru/" \l "/document/403470398/entry/2041" </w:instrText>
      </w:r>
      <w:r>
        <w:rPr>
          <w:rStyle w:val="UserStyle_58"/>
        </w:rPr>
        <w:fldChar w:fldCharType="separate"/>
      </w:r>
      <w:r>
        <w:rPr>
          <w:rStyle w:val="UserStyle_58"/>
        </w:rPr>
        <w:t xml:space="preserve">пункте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4.1</w:t>
      </w:r>
      <w:r>
        <w:rPr>
          <w:rStyle w:val="UserStyle_58"/>
        </w:rPr>
        <w:fldChar w:fldCharType="end"/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Порядка,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согласовано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комитетом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финансам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администрации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образования</w:t>
      </w:r>
      <w:r>
        <w:rPr>
          <w:rStyle w:val="UserStyle_58"/>
        </w:rPr>
        <w:t xml:space="preserve"> «Город Саратов»</w:t>
      </w:r>
      <w:r>
        <w:rPr>
          <w:rStyle w:val="UserStyle_58"/>
        </w:rPr>
        <w:t xml:space="preserve">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подлежат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возврату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доход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бюджета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города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соответствии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порядком,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ежегодно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утверждаемым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комитетом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финансам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администрации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образования</w:t>
      </w:r>
      <w:r>
        <w:rPr>
          <w:rStyle w:val="UserStyle_58"/>
        </w:rPr>
        <w:t xml:space="preserve"> «Город Саратов»</w:t>
      </w:r>
      <w:r>
        <w:rPr>
          <w:rStyle w:val="UserStyle_58"/>
        </w:rPr>
        <w:t xml:space="preserve">.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4.5.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случае,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если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осуществлялось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за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счет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межбюджетных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трансфертов,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выделенных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из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вышестоящих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бюджетов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бюджетной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системы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Российской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Федерации,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использованные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текущем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остатки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подлежат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возврату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вышестоящие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бюджеты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соответствии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</w:t>
      </w:r>
      <w:r>
        <w:rPr>
          <w:rStyle w:val="UserStyle_58"/>
        </w:rPr>
        <w:t xml:space="preserve"> </w:t>
      </w:r>
      <w:r>
        <w:rPr>
          <w:rStyle w:val="UserStyle_58"/>
        </w:rPr>
        <w:fldChar w:fldCharType="begin"/>
      </w:r>
      <w:r>
        <w:rPr>
          <w:rStyle w:val="UserStyle_58"/>
        </w:rPr>
        <w:instrText xml:space="preserve"> HYPERLINK "https://mobileonline.garant.ru/" \l "/document/12112604/entry/242" </w:instrText>
      </w:r>
      <w:r>
        <w:rPr>
          <w:rStyle w:val="UserStyle_58"/>
        </w:rPr>
        <w:fldChar w:fldCharType="separate"/>
      </w:r>
      <w:r>
        <w:rPr>
          <w:rStyle w:val="UserStyle_58"/>
        </w:rPr>
        <w:t xml:space="preserve">статьей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242</w:t>
      </w:r>
      <w:r>
        <w:rPr>
          <w:rStyle w:val="UserStyle_58"/>
        </w:rPr>
        <w:fldChar w:fldCharType="end"/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Бюджетного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кодекса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Российской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Федерации.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4.6.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орган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контроля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образования</w:t>
      </w:r>
      <w:r>
        <w:rPr>
          <w:rStyle w:val="UserStyle_58"/>
        </w:rPr>
        <w:t xml:space="preserve"> «Город Саратов» </w:t>
      </w:r>
      <w:r>
        <w:rPr>
          <w:rStyle w:val="UserStyle_58"/>
        </w:rPr>
        <w:t xml:space="preserve">осуществляют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обязательную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проверку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соблюдения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целей,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условий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порядка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муниципальными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образовательными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учреждениями.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4.7.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случае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установления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результатам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проверок,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проведенных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(или)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уполномоченным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органом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контроля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образования</w:t>
      </w:r>
      <w:r>
        <w:rPr>
          <w:rStyle w:val="UserStyle_58"/>
        </w:rPr>
        <w:t xml:space="preserve"> «Город Саратов»</w:t>
      </w:r>
      <w:r>
        <w:rPr>
          <w:rStyle w:val="UserStyle_58"/>
        </w:rPr>
        <w:t xml:space="preserve">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фактов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несоблюдения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целей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условий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установленных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соответствующие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подлежат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возврату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лицевой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счет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: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-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основании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требования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течение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пяти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рабочих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дней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дня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получения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письменного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уведомления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возврате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направленного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получателю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заказным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письмом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уведомлением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вручении;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-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основании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представления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(или)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предписания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уполномоченного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органа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контроля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образования</w:t>
      </w:r>
      <w:r>
        <w:rPr>
          <w:rStyle w:val="UserStyle_58"/>
        </w:rPr>
        <w:t xml:space="preserve"> «Город Саратов»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срок,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установленный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соответствии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</w:t>
      </w:r>
      <w:r>
        <w:rPr>
          <w:rStyle w:val="UserStyle_58"/>
        </w:rPr>
        <w:t xml:space="preserve"> </w:t>
      </w:r>
      <w:r>
        <w:rPr>
          <w:rStyle w:val="UserStyle_58"/>
        </w:rPr>
        <w:fldChar w:fldCharType="begin"/>
      </w:r>
      <w:r>
        <w:rPr>
          <w:rStyle w:val="UserStyle_58"/>
        </w:rPr>
        <w:instrText xml:space="preserve"> HYPERLINK "https://mobileonline.garant.ru/" \l "/document/12112604/entry/20001" </w:instrText>
      </w:r>
      <w:r>
        <w:rPr>
          <w:rStyle w:val="UserStyle_58"/>
        </w:rPr>
        <w:fldChar w:fldCharType="separate"/>
      </w:r>
      <w:r>
        <w:rPr>
          <w:rStyle w:val="UserStyle_58"/>
        </w:rPr>
        <w:t xml:space="preserve">бюджетным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законодательством</w:t>
      </w:r>
      <w:r>
        <w:rPr>
          <w:rStyle w:val="UserStyle_58"/>
        </w:rPr>
        <w:fldChar w:fldCharType="end"/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Российской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Федерации.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4.8.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подлежат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возврату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бюджет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города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случае: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-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наличия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недостоверных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сведений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документах,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представленных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получателем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соответствии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</w:t>
      </w:r>
      <w:r>
        <w:rPr>
          <w:rStyle w:val="UserStyle_58"/>
        </w:rPr>
        <w:t xml:space="preserve"> </w:t>
      </w:r>
      <w:r>
        <w:rPr>
          <w:rStyle w:val="UserStyle_58"/>
        </w:rPr>
        <w:fldChar w:fldCharType="begin"/>
      </w:r>
      <w:r>
        <w:rPr>
          <w:rStyle w:val="UserStyle_58"/>
        </w:rPr>
        <w:instrText xml:space="preserve"> HYPERLINK "https://mobileonline.garant.ru/" \l "/document/403470398/entry/2023" </w:instrText>
      </w:r>
      <w:r>
        <w:rPr>
          <w:rStyle w:val="UserStyle_58"/>
        </w:rPr>
        <w:fldChar w:fldCharType="separate"/>
      </w:r>
      <w:r>
        <w:rPr>
          <w:rStyle w:val="UserStyle_58"/>
        </w:rPr>
        <w:t xml:space="preserve">пунктом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2.3</w:t>
      </w:r>
      <w:r>
        <w:rPr>
          <w:rStyle w:val="UserStyle_58"/>
        </w:rPr>
        <w:fldChar w:fldCharType="end"/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Порядка;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-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недостижения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результатов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показателей,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необходимых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для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достижения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результатов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субсидии;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-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неисполнения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или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ненадлежащего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исполнения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обязательств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соглашению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субсидии;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-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нарушения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целей,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условий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порядка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субсидии;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-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нецелевого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использования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числе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выявленного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результатам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последующих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контрольных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мероприятий.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4.9.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случае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невыполнения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добровольном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порядке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требований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возврате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обеспечивает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взыскание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указанных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судебном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порядке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соответствии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действующим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законодательством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Российской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Федерации.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мониторинга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событий,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отражающих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завершения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(контрольная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точка),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(недополученных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доходов),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достигнутого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субсидии).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Саратов»</w:t>
      </w:r>
    </w:p>
    <w:p>
      <w:pPr>
        <w:pStyle w:val="Heading1"/>
        <w:widowControl/>
        <w:spacing w:before="0" w:after="0"/>
        <w:ind w:left="5103" w:right="-3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bookmarkEnd w:id="3"/>
      <w:r>
        <w:rPr>
          <w:rFonts w:ascii="Times New Roman" w:hAnsi="Times New Roman"/>
          <w:b w:val="0"/>
          <w:bCs w:val="0"/>
          <w:sz w:val="28"/>
          <w:szCs w:val="28"/>
        </w:rPr>
        <w:t xml:space="preserve">от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5 февраля 2026 года № 37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Heading1"/>
        <w:widowControl/>
        <w:spacing w:before="0" w:after="0" w:line="23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</w:t>
      </w:r>
    </w:p>
    <w:p>
      <w:pPr>
        <w:pStyle w:val="Heading1"/>
        <w:widowControl/>
        <w:spacing w:before="0" w:after="0" w:line="235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«Город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Саратов»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автономным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отношении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которых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Ленинского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«Город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Саратов»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функции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полномочия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распорядителя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погашение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кредиторской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задолженности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прошлых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автономными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учреждениями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pacing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Общие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spacing w:line="235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Heading1"/>
        <w:widowControl/>
        <w:spacing w:before="0" w:after="0" w:line="235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1.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Настоящий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Порядок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устанавливает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правила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определения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объема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условия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предоставления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из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бюджета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«Город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Саратов»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субсидий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иные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цели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бюджетным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учреждениям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автономным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учреждениям,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отношении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которых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администрация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Ленинского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района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«Город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Саратов»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осуществляет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функции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полномочия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главного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распорядителя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бюджетных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средств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(далее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–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Порядок,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муниципальные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образовательные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учреждения,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субсидии)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погашение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кредиторской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задолженности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прошлых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лет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бюджетными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автономными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учреждениями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(далее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–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субсидия).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Heading1"/>
        <w:widowControl/>
        <w:spacing w:before="0" w:after="0" w:line="235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1.2.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Предоставление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субсидий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учреждениям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осуществляется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администрацией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Ленинского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района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«Город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Саратов»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(далее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–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главный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распорядитель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бюджетных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средств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)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пределах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бюджетных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ассигнований,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предусмотренных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эти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цели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решением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бюджете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образования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«Город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Саратов»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(далее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–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бюджет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города)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соответствующий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финансовый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год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плановый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период,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лимитов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бюджетных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обязательств,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утвержденных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установленном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порядке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предоставление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субсидий.</w:t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Normal"/>
        <w:widowControl/>
        <w:spacing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погашение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кредиторской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задолженности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прошлых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лет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автономными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</w:p>
    <w:p>
      <w:pPr>
        <w:pStyle w:val="Normal"/>
        <w:widowControl/>
        <w:spacing w:line="235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Normal"/>
        <w:widowControl/>
        <w:spacing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Условие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предоставления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субсидий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-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включение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договор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(соглашение)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предоставлении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субсидии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(далее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-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соглашение)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условия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возможности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изменения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соглашению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сторон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размера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(или)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сроков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оплаты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(или)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объема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товаров,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работ,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услуг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случае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уменьшения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главному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распорядителю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ранее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доведенных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установленном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порядке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лимитов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бюджетных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обязательств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предоставление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субсидии.</w:t>
      </w:r>
    </w:p>
    <w:p>
      <w:pPr>
        <w:pStyle w:val="Normal"/>
        <w:widowControl/>
        <w:spacing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2.2.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Требование,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которому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должно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соответствовать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муниципальное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образовательное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учреждение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первое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число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месяца,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предшествующего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месяцу,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котором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планируется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заключение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соглашения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либо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принятие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решения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предоставлении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субсидии,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-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муниципального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образовательного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учреждения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должна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отсутствовать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неисполненная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обязанность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уплате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налогов,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сборов,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страховых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взносов,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пеней,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штрафов,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процентов,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подлежащих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уплате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соответствии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fldChar w:fldCharType="begin"/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instrText xml:space="preserve"> HYPERLINK "https://mobileonline.garant.ru/" \l "/document/10900200/entry/20001" </w:instrTex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законодательством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fldChar w:fldCharType="end"/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Российской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Федерации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налогах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сборах,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просроченная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задолженность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возврату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бюджет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города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субсидий,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бюджетных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инвестиций,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предоставленных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том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числе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соответствии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иными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правовыми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актами.</w:t>
      </w:r>
    </w:p>
    <w:p>
      <w:pPr>
        <w:pStyle w:val="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55"/>
        <w:widowControl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пояснительн</w:t>
      </w:r>
      <w:r>
        <w:rPr>
          <w:rFonts w:ascii="Times New Roman" w:hAnsi="Times New Roman"/>
          <w:sz w:val="28"/>
          <w:szCs w:val="28"/>
        </w:rPr>
        <w:t xml:space="preserve">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записк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содержащ</w:t>
      </w:r>
      <w:r>
        <w:rPr>
          <w:rFonts w:ascii="Times New Roman" w:hAnsi="Times New Roman"/>
          <w:sz w:val="28"/>
          <w:szCs w:val="28"/>
        </w:rPr>
        <w:t xml:space="preserve">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обоснование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необходимости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установленные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1.3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включая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расчет-обоснование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суммы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(или)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информацию;</w:t>
      </w:r>
    </w:p>
    <w:p>
      <w:pPr>
        <w:pStyle w:val="UserStyle_55"/>
        <w:widowControl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информаци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отсутствии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неисполненной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обязанности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уплате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налогов,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сборов,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страховых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взносов,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пеней,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штрафов,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процентов,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подлежащих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уплате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налогах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сборах,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просроченной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задолженности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возврату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инвестиций,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числе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правовыми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актами.</w:t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UserStyle_55"/>
        <w:widowControl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указанные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пункте,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прошиваются,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нумеруются,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скрепляются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печатью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подписываются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лицом,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имеющим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действовать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имени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Ответственность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достоверность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представляемых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несет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учреждение.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55"/>
        <w:widowControl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распорядитель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пяти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проверку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целям,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установленным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1.3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принимает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отказе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55"/>
        <w:widowControl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отказа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субсидии:</w:t>
      </w:r>
    </w:p>
    <w:p>
      <w:pPr>
        <w:pStyle w:val="UserStyle_55"/>
        <w:widowControl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несоответствие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требованиям,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указанным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HYPERLINK "consultantplus://offline/ref=321C9E14AF52BA9200092BF911BC42CBFFD879B00C6ECE99230E0AABBA0C954B5A4B17D3CCC7F6D2D54486D5BE5915E80BB45D79B6067176CD9CA7C3D963F"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пункте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(или)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непредставления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(представления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объеме)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документов;</w:t>
      </w:r>
    </w:p>
    <w:p>
      <w:pPr>
        <w:pStyle w:val="UserStyle_55"/>
        <w:widowControl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недостоверность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информации,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содержащейся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документах,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учреждением;</w:t>
      </w:r>
    </w:p>
    <w:p>
      <w:pPr>
        <w:pStyle w:val="UserStyle_55"/>
        <w:widowControl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несоответствие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требованиям,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предусмотренным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Порядка;</w:t>
      </w:r>
    </w:p>
    <w:p>
      <w:pPr>
        <w:pStyle w:val="UserStyle_55"/>
        <w:widowControl/>
        <w:spacing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отсутствие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необходимого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объема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лимитов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бюджетных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обязательств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предоставление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субсидий,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доведенных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соответствующий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финансовый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год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соответствии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бюджетным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законодательством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Российской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Федерации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распорядителю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как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получателю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бюджетных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средств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цели,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указанные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пункте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1.3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Порядка.</w:t>
      </w:r>
    </w:p>
    <w:p>
      <w:pPr>
        <w:pStyle w:val="Normal"/>
        <w:widowControl/>
        <w:spacing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повторно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"consultantplus://offline/ref=72A41CE310BC1E7AA14AE1D84971279B81F6D4DE3E30D276340F3578DC05F2A438FDAF8DD1217EFCBE1C0A9978EB01BEF9ACDDE212AA7E3A0190D5CES9zEN"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пунктом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замечаний,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явившихся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UserStyle_55"/>
        <w:widowControl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повторно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Порядка.</w:t>
      </w:r>
    </w:p>
    <w:p>
      <w:pPr>
        <w:pStyle w:val="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подтверждающих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возникновение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товары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(товарные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накладные,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счета-фактуры),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оказанные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(акты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счета-фактуры),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(соглашений,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расчетов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подтверждающих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контрагентами.</w:t>
      </w:r>
    </w:p>
    <w:p>
      <w:pPr>
        <w:pStyle w:val="Normal"/>
        <w:widowControl/>
        <w:spacing w:line="235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2634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pStyle w:val="UserStyle_55"/>
        <w:widowControl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погашение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муниципальным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образовательным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кредиторской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задолженности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прошлых лет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объеме.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55"/>
        <w:widowControl/>
        <w:spacing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UserStyle_55"/>
        <w:widowControl/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Требования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отчетности</w:t>
      </w:r>
    </w:p>
    <w:p>
      <w:pPr>
        <w:pStyle w:val="Normal"/>
        <w:widowControl/>
        <w:spacing w:line="235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HtmlNormal"/>
        <w:spacing w:before="0" w:beforeAutospacing="0" w:after="0" w:afterAutospacing="0" w:line="235" w:lineRule="auto"/>
        <w:ind w:firstLine="709"/>
        <w:jc w:val="both"/>
        <w:rPr>
          <w:rStyle w:val="UserStyle_58"/>
        </w:rPr>
      </w:pPr>
      <w:r>
        <w:rPr>
          <w:sz w:val="28"/>
          <w:szCs w:val="28"/>
        </w:rPr>
        <w:t xml:space="preserve">3.1.</w:t>
      </w:r>
      <w:r>
        <w:rPr>
          <w:rStyle w:val="UserStyle_2"/>
          <w:rFonts w:ascii="Times New Roman" w:hAnsi="Times New Roman"/>
          <w:sz w:val="28"/>
          <w:szCs w:val="28"/>
        </w:rPr>
        <w:t xml:space="preserve"> </w:t>
      </w:r>
      <w:r>
        <w:rPr>
          <w:rStyle w:val="UserStyle_58"/>
        </w:rPr>
        <w:t xml:space="preserve">Муниципальные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образовательные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представляют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сроки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формам,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установленным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соглашением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отчет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расходах,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источником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обеспечения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которых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является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субсидия</w:t>
      </w:r>
      <w:r>
        <w:rPr>
          <w:rStyle w:val="UserStyle_58"/>
        </w:rPr>
        <w:t xml:space="preserve">.</w:t>
      </w:r>
      <w:r>
        <w:rPr>
          <w:rStyle w:val="UserStyle_58"/>
        </w:rPr>
      </w:r>
    </w:p>
    <w:p>
      <w:pPr>
        <w:pStyle w:val="HtmlNormal"/>
        <w:spacing w:before="0" w:beforeAutospacing="0" w:after="0" w:afterAutospacing="0" w:line="235" w:lineRule="auto"/>
        <w:jc w:val="both"/>
        <w:rPr>
          <w:rStyle w:val="UserStyle_58"/>
          <w:color w:val="000000"/>
        </w:rPr>
      </w:pPr>
      <w:r>
        <w:rPr>
          <w:rStyle w:val="UserStyle_58"/>
          <w:color w:val="000000"/>
        </w:rPr>
      </w:r>
    </w:p>
    <w:p>
      <w:pPr>
        <w:pStyle w:val="HtmlNormal"/>
        <w:spacing w:before="0" w:beforeAutospacing="0" w:after="0" w:afterAutospacing="0"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HtmlNormal"/>
        <w:spacing w:before="0" w:beforeAutospacing="0" w:after="0" w:afterAutospacing="0"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осуществления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целей,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условий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субсидий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несоблюдение</w:t>
      </w:r>
    </w:p>
    <w:p>
      <w:pPr>
        <w:pStyle w:val="UserStyle_55"/>
        <w:widowControl/>
        <w:spacing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UserStyle_59"/>
        <w:spacing w:before="0" w:beforeAutospacing="0" w:after="0" w:afterAutospacing="0" w:line="235" w:lineRule="auto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4.1.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использованные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текущем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остатки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могут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быть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использованы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муниципальными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образовательными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учреждениями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очередном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достижение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целей,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установленных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основании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решения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наличии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потребности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направлении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использованных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текущем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остатков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согласованного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комитетом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финансам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администрации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образования</w:t>
      </w:r>
      <w:r>
        <w:rPr>
          <w:rStyle w:val="UserStyle_58"/>
        </w:rPr>
        <w:t xml:space="preserve"> «Город Саратов»</w:t>
      </w:r>
      <w:r>
        <w:rPr>
          <w:rStyle w:val="UserStyle_58"/>
        </w:rPr>
        <w:t xml:space="preserve">.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4.2.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случае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принятия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решения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использовании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остатков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текущем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образовательное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представляет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информацию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наличии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неисполненных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обязательств,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источником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обеспечения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которых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являются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использованные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1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января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текущего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остатки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(или)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возврата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ранее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произведенных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выплат,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также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документы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(копии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документов),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подтверждающие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наличие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объем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указанных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обязательств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(за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исключением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обязательств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выплатам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физическим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лицам).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4.3.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Решение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наличии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потребности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направлении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использованных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текущем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остатков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достижение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целей,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установленных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очередном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принимается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позднее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двух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рабочих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дней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дня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получения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документов,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обосновывающих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указанную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потребность,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позднее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31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декабря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текущего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года.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4.4.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Остатки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отношении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которых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принято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решение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наличии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потребности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направлении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этих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достижение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целей,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установленных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очередном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или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решение,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указанное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fldChar w:fldCharType="begin"/>
      </w:r>
      <w:r>
        <w:rPr>
          <w:rStyle w:val="UserStyle_58"/>
        </w:rPr>
        <w:instrText xml:space="preserve"> HYPERLINK "https://mobileonline.garant.ru/" \l "/document/403470398/entry/2041" </w:instrText>
      </w:r>
      <w:r>
        <w:rPr>
          <w:rStyle w:val="UserStyle_58"/>
        </w:rPr>
        <w:fldChar w:fldCharType="separate"/>
      </w:r>
      <w:r>
        <w:rPr>
          <w:rStyle w:val="UserStyle_58"/>
        </w:rPr>
        <w:t xml:space="preserve">пункте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4.1</w:t>
      </w:r>
      <w:r>
        <w:rPr>
          <w:rStyle w:val="UserStyle_58"/>
        </w:rPr>
        <w:fldChar w:fldCharType="end"/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Порядка,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согласовано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комитетом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финансам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администрации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образования</w:t>
      </w:r>
      <w:r>
        <w:rPr>
          <w:rStyle w:val="UserStyle_58"/>
        </w:rPr>
        <w:t xml:space="preserve"> «Город Саратов»</w:t>
      </w:r>
      <w:r>
        <w:rPr>
          <w:rStyle w:val="UserStyle_58"/>
        </w:rPr>
        <w:t xml:space="preserve">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подлежат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возврату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доход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бюджета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города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соответствии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порядком,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ежегодно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утверждаемым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комитетом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финансам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администрации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образования</w:t>
      </w:r>
      <w:r>
        <w:rPr>
          <w:rStyle w:val="UserStyle_58"/>
        </w:rPr>
        <w:t xml:space="preserve"> «Город Саратов»</w:t>
      </w:r>
      <w:r>
        <w:rPr>
          <w:rStyle w:val="UserStyle_58"/>
        </w:rPr>
        <w:t xml:space="preserve">.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4.5.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случае,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если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осуществлялось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за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счет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межбюджетных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трансфертов,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выделенных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из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вышестоящих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бюджетов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бюджетной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системы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Российской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Федерации,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использованные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текущем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остатки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подлежат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возврату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вышестоящие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бюджеты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соответствии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</w:t>
      </w:r>
      <w:r>
        <w:rPr>
          <w:rStyle w:val="UserStyle_58"/>
        </w:rPr>
        <w:t xml:space="preserve"> </w:t>
      </w:r>
      <w:r>
        <w:rPr>
          <w:rStyle w:val="UserStyle_58"/>
        </w:rPr>
        <w:fldChar w:fldCharType="begin"/>
      </w:r>
      <w:r>
        <w:rPr>
          <w:rStyle w:val="UserStyle_58"/>
        </w:rPr>
        <w:instrText xml:space="preserve"> HYPERLINK "https://mobileonline.garant.ru/" \l "/document/12112604/entry/242" </w:instrText>
      </w:r>
      <w:r>
        <w:rPr>
          <w:rStyle w:val="UserStyle_58"/>
        </w:rPr>
        <w:fldChar w:fldCharType="separate"/>
      </w:r>
      <w:r>
        <w:rPr>
          <w:rStyle w:val="UserStyle_58"/>
        </w:rPr>
        <w:t xml:space="preserve">статьей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242</w:t>
      </w:r>
      <w:r>
        <w:rPr>
          <w:rStyle w:val="UserStyle_58"/>
        </w:rPr>
        <w:fldChar w:fldCharType="end"/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Бюджетного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кодекса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Российской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Федерации.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4.6.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орган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контроля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образования</w:t>
      </w:r>
      <w:r>
        <w:rPr>
          <w:rStyle w:val="UserStyle_58"/>
        </w:rPr>
        <w:t xml:space="preserve"> «Город Саратов» </w:t>
      </w:r>
      <w:r>
        <w:rPr>
          <w:rStyle w:val="UserStyle_58"/>
        </w:rPr>
        <w:t xml:space="preserve">осуществляют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обязательную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проверку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соблюдения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целей,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условий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порядка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муниципальными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образовательными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учреждениями.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4.7.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случае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установления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результатам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проверок,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проведенных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(или)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уполномоченным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органом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контроля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образования</w:t>
      </w:r>
      <w:r>
        <w:rPr>
          <w:rStyle w:val="UserStyle_58"/>
        </w:rPr>
        <w:t xml:space="preserve"> «Город Саратов»</w:t>
      </w:r>
      <w:r>
        <w:rPr>
          <w:rStyle w:val="UserStyle_58"/>
        </w:rPr>
        <w:t xml:space="preserve">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фактов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несоблюдения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целей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условий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установленных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соответствующие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подлежат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возврату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лицевой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счет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: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-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основании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требования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течение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пяти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рабочих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дней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дня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получения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письменного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уведомления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возврате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направленного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получателю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заказным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письмом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уведомлением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вручении;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-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основании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представления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(или)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предписания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уполномоченного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органа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контроля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образования</w:t>
      </w:r>
      <w:r>
        <w:rPr>
          <w:rStyle w:val="UserStyle_58"/>
        </w:rPr>
        <w:t xml:space="preserve"> «Город Саратов»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срок,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установленный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соответствии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</w:t>
      </w:r>
      <w:r>
        <w:rPr>
          <w:rStyle w:val="UserStyle_58"/>
        </w:rPr>
        <w:t xml:space="preserve"> </w:t>
      </w:r>
      <w:r>
        <w:rPr>
          <w:rStyle w:val="UserStyle_58"/>
        </w:rPr>
        <w:fldChar w:fldCharType="begin"/>
      </w:r>
      <w:r>
        <w:rPr>
          <w:rStyle w:val="UserStyle_58"/>
        </w:rPr>
        <w:instrText xml:space="preserve"> HYPERLINK "https://mobileonline.garant.ru/" \l "/document/12112604/entry/20001" </w:instrText>
      </w:r>
      <w:r>
        <w:rPr>
          <w:rStyle w:val="UserStyle_58"/>
        </w:rPr>
        <w:fldChar w:fldCharType="separate"/>
      </w:r>
      <w:r>
        <w:rPr>
          <w:rStyle w:val="UserStyle_58"/>
        </w:rPr>
        <w:t xml:space="preserve">бюджетным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законодательством</w:t>
      </w:r>
      <w:r>
        <w:rPr>
          <w:rStyle w:val="UserStyle_58"/>
        </w:rPr>
        <w:fldChar w:fldCharType="end"/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Российской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Федерации.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4.8.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подлежат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возврату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бюджет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города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случае: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-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наличия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недостоверных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сведений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документах,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представленных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получателем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соответствии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</w:t>
      </w:r>
      <w:r>
        <w:rPr>
          <w:rStyle w:val="UserStyle_58"/>
        </w:rPr>
        <w:t xml:space="preserve"> </w:t>
      </w:r>
      <w:r>
        <w:rPr>
          <w:rStyle w:val="UserStyle_58"/>
        </w:rPr>
        <w:fldChar w:fldCharType="begin"/>
      </w:r>
      <w:r>
        <w:rPr>
          <w:rStyle w:val="UserStyle_58"/>
        </w:rPr>
        <w:instrText xml:space="preserve"> HYPERLINK "https://mobileonline.garant.ru/" \l "/document/403470398/entry/2023" </w:instrText>
      </w:r>
      <w:r>
        <w:rPr>
          <w:rStyle w:val="UserStyle_58"/>
        </w:rPr>
        <w:fldChar w:fldCharType="separate"/>
      </w:r>
      <w:r>
        <w:rPr>
          <w:rStyle w:val="UserStyle_58"/>
        </w:rPr>
        <w:t xml:space="preserve">пунктом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2.3</w:t>
      </w:r>
      <w:r>
        <w:rPr>
          <w:rStyle w:val="UserStyle_58"/>
        </w:rPr>
        <w:fldChar w:fldCharType="end"/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Порядка;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-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недостижения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результатов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показателей,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необходимых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для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достижения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результатов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субсидии;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-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неисполнения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или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ненадлежащего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исполнения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обязательств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соглашению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субсидии;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-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нарушения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целей,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условий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порядка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субсидии;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-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нецелевого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использования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числе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выявленного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результатам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последующих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контрольных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мероприятий.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4.9.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случае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невыполнения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добровольном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порядке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требований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возврате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обеспечивает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взыскание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указанных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судебном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порядке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соответствии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действующим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законодательством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Российской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Федерации.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мониторинга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событий,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отражающих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завершения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(контрольная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точка),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(недополученных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доходов),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достигнутого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субсидии).</w:t>
      </w:r>
    </w:p>
    <w:p>
      <w:pPr>
        <w:pStyle w:val="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pStyle w:val="Normal"/>
        <w:widowControl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Саратов»</w:t>
      </w:r>
    </w:p>
    <w:p>
      <w:pPr>
        <w:pStyle w:val="Heading1"/>
        <w:widowControl/>
        <w:spacing w:before="0" w:after="0"/>
        <w:ind w:left="5103" w:right="-3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от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5 февраля 2026 года № 37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Heading1"/>
        <w:widowControl/>
        <w:spacing w:before="0"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</w:t>
      </w:r>
    </w:p>
    <w:p>
      <w:pPr>
        <w:pStyle w:val="Heading1"/>
        <w:widowControl/>
        <w:spacing w:before="0" w:after="0" w:line="252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«Город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Саратов»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автономным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отношении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которых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Ленинского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«Город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Саратов»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функции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полномочия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распорядителя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судебных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актов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налогового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обращению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взыскания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«Город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Саратов»</w:t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Normal"/>
        <w:widowControl/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Общие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spacing w:line="252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Heading1"/>
        <w:widowControl/>
        <w:spacing w:before="0" w:after="0" w:line="252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1.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Настоящий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Порядок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устанавливает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правила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определения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объема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условия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предоставления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из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бюджета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«Город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Саратов»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субсидий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иные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цели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бюджетным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учреждениям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автономным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учреждениям,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отношении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которых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администрация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Ленинского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района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«Город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Саратов»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осуществляет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функции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полномочия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главного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распорядителя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бюджетных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средств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(далее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–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Порядок,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муниципальные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образовательные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учреждения,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субсидии)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исполнение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судебных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актов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решений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налогового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органа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обращению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взыскания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средства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бюджета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образования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«Город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Саратов»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(далее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–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субсидия).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</w:r>
    </w:p>
    <w:p>
      <w:pPr>
        <w:pStyle w:val="Heading1"/>
        <w:widowControl/>
        <w:spacing w:before="0" w:after="0" w:line="252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1.2.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Предоставление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субсидий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учреждениям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осуществляется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администрацией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Ленинского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района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образования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«Город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Саратов»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(далее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–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главный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распорядитель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бюджетных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средств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)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пределах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бюджетных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ассигнований,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предусмотренных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эти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цели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решением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бюджете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образования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«Город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Саратов»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соответствующий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финансовый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год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плановый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период,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лимитов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бюджетных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обязательств,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утвержденных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установленном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порядке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предоставление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субсидий.</w:t>
      </w:r>
      <w:r>
        <w:rPr>
          <w:rFonts w:ascii="Times New Roman" w:hAnsi="Times New Roman"/>
          <w:b w:val="0"/>
          <w:sz w:val="28"/>
          <w:szCs w:val="28"/>
          <w:lang w:val="ru-RU"/>
        </w:rPr>
      </w:r>
    </w:p>
    <w:p>
      <w:pPr>
        <w:pStyle w:val="Heading1"/>
        <w:widowControl/>
        <w:spacing w:before="0" w:after="0" w:line="252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1.3.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Субсидии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предоставляются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муниципальным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учреждениям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исполнение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судебных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актов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решений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налогового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органа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обращению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взыскания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средства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бюджета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образования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«Город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Саратов»</w:t>
      </w:r>
      <w:r>
        <w:rPr>
          <w:rFonts w:ascii="Times New Roman" w:hAnsi="Times New Roman"/>
          <w:b w:val="0"/>
          <w:sz w:val="28"/>
          <w:szCs w:val="28"/>
        </w:rPr>
        <w:t xml:space="preserve">.</w:t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</w:p>
    <w:p>
      <w:pPr>
        <w:pStyle w:val="Normal"/>
        <w:widowControl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Условие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предоставления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субсидий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-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включение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договор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(соглашение)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предоставлении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субсидии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(далее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-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соглашение)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условия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возможности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изменения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соглашению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сторон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размера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(или)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сроков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оплаты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(или)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объема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товаров,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работ,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услуг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случае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уменьшения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главному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распорядителю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ранее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доведенных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установленном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порядке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лимитов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бюджетных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обязательств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предоставление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субсидии.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Условие предоставления субсидий, предусмотренное пунктом 17 статьи 241 Бюджетного кодекса Российской Федерации, в рамках реализации Порядка не применяется.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пояснительн</w:t>
      </w:r>
      <w:r>
        <w:rPr>
          <w:rFonts w:ascii="Times New Roman" w:hAnsi="Times New Roman" w:cs="Times New Roman"/>
          <w:sz w:val="28"/>
          <w:szCs w:val="28"/>
        </w:rPr>
        <w:t xml:space="preserve"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записк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содержащ</w:t>
      </w:r>
      <w:r>
        <w:rPr>
          <w:rFonts w:ascii="Times New Roman" w:hAnsi="Times New Roman" w:cs="Times New Roman"/>
          <w:sz w:val="28"/>
          <w:szCs w:val="28"/>
        </w:rPr>
        <w:t xml:space="preserve"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расчет-обоснование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указанные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пункте,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прошиваются,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нумеруются,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скрепляются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печатью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подписываются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лицом,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имеющим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действовать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имени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Ответственность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достоверность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представляемых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несет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учреждение.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распорядитель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пяти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проверку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целям,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установленным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1.3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принимает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отказе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отказа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субсидии: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несоответствие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требованиям,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указанным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HYPERLINK "consultantplus://offline/ref=321C9E14AF52BA9200092BF911BC42CBFFD879B00C6ECE99230E0AABBA0C954B5A4B17D3CCC7F6D2D54486D5BE5915E80BB45D79B6067176CD9CA7C3D963F"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пункте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(или)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непредставлени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(представлени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объеме)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недостоверность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информации,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содержащейся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документах,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учреждением;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отсутствие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необходимого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объема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лимитов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бюджетных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обязательств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предоставление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субсидий,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доведенных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соответствующий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финансовый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год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соответствии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бюджетным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законодательством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Российской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Федерации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распорядителю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как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получателю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бюджетных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средств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цели,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указанные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пункте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1.3.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Порядка.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повторно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</w:t>
      </w:r>
      <w:r>
        <w:rPr>
          <w:rFonts w:ascii="Times New Roman" w:hAnsi="Times New Roman" w:cs="Times New Roman"/>
          <w:sz w:val="28"/>
          <w:szCs w:val="28"/>
        </w:rPr>
        <w:t xml:space="preserve">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"consultantplus://offline/ref=72A41CE310BC1E7AA14AE1D84971279B81F6D4DE3E30D276340F3578DC05F2A438FDAF8DD1217EFCBE1C0A9978EB01BEF9ACDDE212AA7E3A0190D5CES9zEN"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пунктом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замечаний,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явившихся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повторно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Порядка.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исходя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предъявленным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учреждению.</w:t>
      </w:r>
    </w:p>
    <w:p>
      <w:pPr>
        <w:pStyle w:val="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2634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pStyle w:val="UserStyle_5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Результатом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предоставления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субсидии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является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обязательное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исполнение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вступивших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законную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силу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судебных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постановлений,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решений,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определений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решений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налогового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органа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по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обращению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взыскания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на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средства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бюджета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муниципального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органа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«Город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Саратов»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55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UserStyle_55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Требования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отчетности</w:t>
      </w:r>
    </w:p>
    <w:p>
      <w:pPr>
        <w:pStyle w:val="Normal"/>
        <w:widowControl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HtmlNormal"/>
        <w:spacing w:before="0" w:after="0"/>
        <w:ind w:firstLine="709"/>
        <w:jc w:val="both"/>
        <w:rPr>
          <w:rStyle w:val="UserStyle_58"/>
          <w:color w:val="000000"/>
        </w:rPr>
      </w:pPr>
      <w:r>
        <w:rPr>
          <w:sz w:val="28"/>
          <w:szCs w:val="28"/>
        </w:rPr>
        <w:t xml:space="preserve">3.1.</w:t>
      </w:r>
      <w:r>
        <w:rPr>
          <w:rStyle w:val="UserStyle_2"/>
          <w:rFonts w:ascii="Times New Roman" w:hAnsi="Times New Roman"/>
          <w:sz w:val="28"/>
          <w:szCs w:val="28"/>
        </w:rPr>
        <w:t xml:space="preserve"> </w:t>
      </w:r>
      <w:r>
        <w:rPr>
          <w:rStyle w:val="UserStyle_58"/>
        </w:rPr>
        <w:t xml:space="preserve">Муниципальные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образовательные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представляют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сроки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формам,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установленным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соглашением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отчет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расходах,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источником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обеспечения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которых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является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субсидия</w:t>
      </w:r>
      <w:r>
        <w:rPr>
          <w:rStyle w:val="UserStyle_58"/>
        </w:rPr>
        <w:t xml:space="preserve">.</w:t>
      </w:r>
      <w:r>
        <w:rPr>
          <w:rStyle w:val="UserStyle_58"/>
          <w:color w:val="000000"/>
        </w:rPr>
      </w:r>
    </w:p>
    <w:p>
      <w:pPr>
        <w:pStyle w:val="HtmlNormal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Html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Html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осуществления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целей,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условий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субсидий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несоблюдение</w:t>
      </w:r>
    </w:p>
    <w:p>
      <w:pPr>
        <w:pStyle w:val="UserStyle_55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4.1.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использованные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текущем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остатки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могут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быть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использованы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муниципальными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образовательными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учреждениями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очередном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достижение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целей,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установленных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основании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решения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наличии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потребности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направлении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использованных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текущем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остатков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согласованного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комитетом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финансам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администрации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образования</w:t>
      </w:r>
      <w:r>
        <w:rPr>
          <w:rStyle w:val="UserStyle_58"/>
        </w:rPr>
        <w:t xml:space="preserve"> «Город Саратов»</w:t>
      </w:r>
      <w:r>
        <w:rPr>
          <w:rStyle w:val="UserStyle_58"/>
        </w:rPr>
        <w:t xml:space="preserve">.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4.2.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случае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принятия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решения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использовании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остатков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текущем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образовательное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представляет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информацию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наличии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неисполненных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обязательств,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источником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обеспечения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которых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являются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использованные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1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января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текущего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остатки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(или)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возврата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ранее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произведенных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выплат,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также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документы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(копии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документов),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подтверждающие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наличие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объем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указанных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обязательств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(за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исключением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обязательств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выплатам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физическим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лицам).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4.3.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Решение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наличии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потребности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направлении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использованных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текущем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остатков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достижение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целей,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установленных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очередном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принимается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позднее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двух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рабочих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дней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дня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получения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документов,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обосновывающих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указанную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потребность,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позднее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31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декабря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текущего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года.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4.4.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Остатки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отношении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которых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принято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решение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наличии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потребности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направлении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этих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достижение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целей,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установленных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очередном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или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решение,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указанное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fldChar w:fldCharType="begin"/>
      </w:r>
      <w:r>
        <w:rPr>
          <w:rStyle w:val="UserStyle_58"/>
        </w:rPr>
        <w:instrText xml:space="preserve"> HYPERLINK "https://mobileonline.garant.ru/" \l "/document/403470398/entry/2041" </w:instrText>
      </w:r>
      <w:r>
        <w:rPr>
          <w:rStyle w:val="UserStyle_58"/>
        </w:rPr>
        <w:fldChar w:fldCharType="separate"/>
      </w:r>
      <w:r>
        <w:rPr>
          <w:rStyle w:val="UserStyle_58"/>
        </w:rPr>
        <w:t xml:space="preserve">пункте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4.1</w:t>
      </w:r>
      <w:r>
        <w:rPr>
          <w:rStyle w:val="UserStyle_58"/>
        </w:rPr>
        <w:fldChar w:fldCharType="end"/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Порядка,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согласовано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комитетом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финансам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администрации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образования</w:t>
      </w:r>
      <w:r>
        <w:rPr>
          <w:rStyle w:val="UserStyle_58"/>
        </w:rPr>
        <w:t xml:space="preserve"> «Город Саратов»</w:t>
      </w:r>
      <w:r>
        <w:rPr>
          <w:rStyle w:val="UserStyle_58"/>
        </w:rPr>
        <w:t xml:space="preserve">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подлежат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возврату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доход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бюджета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образования</w:t>
      </w:r>
      <w:r>
        <w:rPr>
          <w:rStyle w:val="UserStyle_58"/>
        </w:rPr>
        <w:t xml:space="preserve"> «Город Саратов»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соответствии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порядком,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ежегодно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утверждаемым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комитетом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финансам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администрации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образования</w:t>
      </w:r>
      <w:r>
        <w:rPr>
          <w:rStyle w:val="UserStyle_58"/>
        </w:rPr>
        <w:t xml:space="preserve"> «Город Саратов»</w:t>
      </w:r>
      <w:r>
        <w:rPr>
          <w:rStyle w:val="UserStyle_58"/>
        </w:rPr>
        <w:t xml:space="preserve">.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4.5.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случае,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если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осуществлялось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за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счет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межбюджетных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трансфертов,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выделенных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из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вышестоящих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бюджетов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бюджетной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системы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Российской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Федерации,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использованные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текущем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году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остатки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подлежат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возврату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вышестоящие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бюджеты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соответствии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</w:t>
      </w:r>
      <w:r>
        <w:rPr>
          <w:rStyle w:val="UserStyle_58"/>
        </w:rPr>
        <w:t xml:space="preserve"> </w:t>
      </w:r>
      <w:r>
        <w:rPr>
          <w:rStyle w:val="UserStyle_58"/>
        </w:rPr>
        <w:fldChar w:fldCharType="begin"/>
      </w:r>
      <w:r>
        <w:rPr>
          <w:rStyle w:val="UserStyle_58"/>
        </w:rPr>
        <w:instrText xml:space="preserve"> HYPERLINK "https://mobileonline.garant.ru/" \l "/document/12112604/entry/242" </w:instrText>
      </w:r>
      <w:r>
        <w:rPr>
          <w:rStyle w:val="UserStyle_58"/>
        </w:rPr>
        <w:fldChar w:fldCharType="separate"/>
      </w:r>
      <w:r>
        <w:rPr>
          <w:rStyle w:val="UserStyle_58"/>
        </w:rPr>
        <w:t xml:space="preserve">статьей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242</w:t>
      </w:r>
      <w:r>
        <w:rPr>
          <w:rStyle w:val="UserStyle_58"/>
        </w:rPr>
        <w:fldChar w:fldCharType="end"/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Бюджетного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кодекса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Российской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Федерации.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4.6.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орган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контроля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образования</w:t>
      </w:r>
      <w:r>
        <w:rPr>
          <w:rStyle w:val="UserStyle_58"/>
        </w:rPr>
        <w:t xml:space="preserve"> «Город Саратов» </w:t>
      </w:r>
      <w:r>
        <w:rPr>
          <w:rStyle w:val="UserStyle_58"/>
        </w:rPr>
        <w:t xml:space="preserve">осуществляют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обязательную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проверку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соблюдения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целей,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условий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порядка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муниципальными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образовательными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учреждениями.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4.7.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случае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установления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результатам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проверок,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проведенных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(или)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уполномоченным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органом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контроля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образования</w:t>
      </w:r>
      <w:r>
        <w:rPr>
          <w:rStyle w:val="UserStyle_58"/>
        </w:rPr>
        <w:t xml:space="preserve"> «Город Саратов»</w:t>
      </w:r>
      <w:r>
        <w:rPr>
          <w:rStyle w:val="UserStyle_58"/>
        </w:rPr>
        <w:t xml:space="preserve">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фактов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несоблюдения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целей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условий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установленных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соответствующие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подлежат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возврату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лицевой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счет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: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-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основании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требования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течение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пяти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рабочих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дней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дня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получения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письменного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уведомления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возврате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направленного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получателю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заказным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письмом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уведомлением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вручении;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-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основании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представления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(или)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предписания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уполномоченного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органа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финансового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контроля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образования</w:t>
      </w:r>
      <w:r>
        <w:rPr>
          <w:rStyle w:val="UserStyle_58"/>
        </w:rPr>
        <w:t xml:space="preserve"> «Город Саратов»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срок,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установленный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соответствии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</w:t>
      </w:r>
      <w:r>
        <w:rPr>
          <w:rStyle w:val="UserStyle_58"/>
        </w:rPr>
        <w:t xml:space="preserve"> </w:t>
      </w:r>
      <w:r>
        <w:rPr>
          <w:rStyle w:val="UserStyle_58"/>
        </w:rPr>
        <w:fldChar w:fldCharType="begin"/>
      </w:r>
      <w:r>
        <w:rPr>
          <w:rStyle w:val="UserStyle_58"/>
        </w:rPr>
        <w:instrText xml:space="preserve"> HYPERLINK "https://mobileonline.garant.ru/" \l "/document/12112604/entry/20001" </w:instrText>
      </w:r>
      <w:r>
        <w:rPr>
          <w:rStyle w:val="UserStyle_58"/>
        </w:rPr>
        <w:fldChar w:fldCharType="separate"/>
      </w:r>
      <w:r>
        <w:rPr>
          <w:rStyle w:val="UserStyle_58"/>
        </w:rPr>
        <w:t xml:space="preserve">бюджетным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законодательством</w:t>
      </w:r>
      <w:r>
        <w:rPr>
          <w:rStyle w:val="UserStyle_58"/>
        </w:rPr>
        <w:fldChar w:fldCharType="end"/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Российской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Федерации.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4.8.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подлежат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возврату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бюджет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образования</w:t>
      </w:r>
      <w:r>
        <w:rPr>
          <w:rStyle w:val="UserStyle_58"/>
        </w:rPr>
        <w:t xml:space="preserve"> «Город Саратов»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случае: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-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наличия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недостоверных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сведений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документах,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представленных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получателем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соответствии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</w:t>
      </w:r>
      <w:r>
        <w:rPr>
          <w:rStyle w:val="UserStyle_58"/>
        </w:rPr>
        <w:t xml:space="preserve"> </w:t>
      </w:r>
      <w:r>
        <w:rPr>
          <w:rStyle w:val="UserStyle_58"/>
        </w:rPr>
        <w:fldChar w:fldCharType="begin"/>
      </w:r>
      <w:r>
        <w:rPr>
          <w:rStyle w:val="UserStyle_58"/>
        </w:rPr>
        <w:instrText xml:space="preserve"> HYPERLINK "https://mobileonline.garant.ru/" \l "/document/403470398/entry/2023" </w:instrText>
      </w:r>
      <w:r>
        <w:rPr>
          <w:rStyle w:val="UserStyle_58"/>
        </w:rPr>
        <w:fldChar w:fldCharType="separate"/>
      </w:r>
      <w:r>
        <w:rPr>
          <w:rStyle w:val="UserStyle_58"/>
        </w:rPr>
        <w:t xml:space="preserve">пунктом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2.</w:t>
      </w:r>
      <w:r>
        <w:rPr>
          <w:rStyle w:val="UserStyle_58"/>
        </w:rPr>
        <w:fldChar w:fldCharType="end"/>
      </w:r>
      <w:r>
        <w:rPr>
          <w:rStyle w:val="UserStyle_58"/>
        </w:rPr>
        <w:t xml:space="preserve">2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Порядка;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-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неисполнения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или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ненадлежащего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исполнения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обязательств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соглашению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субсидии;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-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нарушения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целей,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условий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порядка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предоставления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субсидии;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-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нецелевого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использования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субсидии,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числе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выявленного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результатам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последующих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контрольных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мероприятий.</w:t>
      </w:r>
    </w:p>
    <w:p>
      <w:pPr>
        <w:pStyle w:val="UserStyle_59"/>
        <w:spacing w:before="0" w:beforeAutospacing="0" w:after="0" w:afterAutospacing="0"/>
        <w:ind w:firstLine="720"/>
        <w:jc w:val="both"/>
        <w:rPr>
          <w:rStyle w:val="UserStyle_58"/>
        </w:rPr>
      </w:pPr>
      <w:r>
        <w:rPr>
          <w:rStyle w:val="UserStyle_58"/>
        </w:rPr>
        <w:t xml:space="preserve">4.9.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случае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невыполнения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муниципальным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образовательным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учреждением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добровольном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порядке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требований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возврате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субсидии</w:t>
      </w:r>
      <w:r>
        <w:rPr>
          <w:rStyle w:val="UserStyle_58"/>
        </w:rPr>
        <w:t xml:space="preserve"> </w:t>
      </w:r>
      <w:r>
        <w:rPr>
          <w:sz w:val="28"/>
          <w:szCs w:val="28"/>
        </w:rPr>
        <w:t xml:space="preserve">главный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распорядитель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обеспечивает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взыскание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указанных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средств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судебном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порядке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в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соответствии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с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действующим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законодательством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Российской</w:t>
      </w:r>
      <w:r>
        <w:rPr>
          <w:rStyle w:val="UserStyle_58"/>
        </w:rPr>
        <w:t xml:space="preserve"> </w:t>
      </w:r>
      <w:r>
        <w:rPr>
          <w:rStyle w:val="UserStyle_58"/>
        </w:rPr>
        <w:t xml:space="preserve">Федерации.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мониторинга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событий,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отражающих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завершения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(контрольная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точка),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(недополученных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доходов),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достигнутого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субсидии).</w:t>
      </w:r>
    </w:p>
    <w:p>
      <w:pPr>
        <w:pStyle w:val="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</w:t>
      </w:r>
    </w:p>
    <w:sectPr>
      <w:headerReference w:type="default" r:id="rId7"/>
      <w:headerReference w:type="first" r:id="rId8"/>
      <w:type w:val="nextPage"/>
      <w:pgSz w:w="11904" w:h="16836"/>
      <w:pgMar w:top="1134" w:right="850" w:bottom="1134" w:left="1701" w:header="709" w:footer="720" w:gutter="0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Verdana">
    <w:panose1 w:val="020B0604030504040204"/>
  </w:font>
  <w:font w:name="Calibri">
    <w:panose1 w:val="020F0502020204030204"/>
  </w:font>
  <w:font w:name="Cambria">
    <w:panose1 w:val="02040803050406030204"/>
  </w:font>
  <w:font w:name="Arial">
    <w:panose1 w:val="020B0604020202020204"/>
  </w:font>
  <w:font w:name="Times New Roman">
    <w:panose1 w:val="020206030504050203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47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9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1080" w:leader="none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800" w:leader="none"/>
        </w:tabs>
        <w:ind w:left="180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520" w:leader="none"/>
        </w:tabs>
        <w:ind w:left="252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3240" w:leader="none"/>
        </w:tabs>
        <w:ind w:left="324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960" w:leader="none"/>
        </w:tabs>
        <w:ind w:left="396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680" w:leader="none"/>
        </w:tabs>
        <w:ind w:left="468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400" w:leader="none"/>
        </w:tabs>
        <w:ind w:left="540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6120" w:leader="none"/>
        </w:tabs>
        <w:ind w:left="612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840" w:leader="none"/>
        </w:tabs>
        <w:ind w:left="684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2062" w:hanging="360"/>
      </w:pPr>
    </w:lvl>
    <w:lvl w:ilvl="1">
      <w:start w:val="6"/>
      <w:numFmt w:val="decimal"/>
      <w:suff w:val="tab"/>
      <w:lvlText w:val="%1.%2."/>
      <w:lvlJc w:val="left"/>
      <w:pPr>
        <w:pStyle w:val="Normal"/>
        <w:ind w:left="1440" w:hanging="72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520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600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4320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680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400" w:hanging="2160"/>
      </w:p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724" w:hanging="870"/>
      </w:pPr>
      <w:rPr>
        <w:rFonts w:cs="Times New Roman"/>
      </w:rPr>
    </w:lvl>
    <w:lvl w:ilvl="1">
      <w:start w:val="1"/>
      <w:numFmt w:val="decimal"/>
      <w:suff w:val="tab"/>
      <w:lvlText w:val="%1.%2."/>
      <w:lvlJc w:val="left"/>
      <w:pPr>
        <w:pStyle w:val="Normal"/>
        <w:ind w:left="1574" w:hanging="720"/>
      </w:pPr>
      <w:rPr>
        <w:rFonts w:cs="Times New Roman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574" w:hanging="720"/>
      </w:pPr>
      <w:rPr>
        <w:rFonts w:cs="Times New Roman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1934" w:hanging="1080"/>
      </w:pPr>
      <w:rPr>
        <w:rFonts w:cs="Times New Roman"/>
      </w:rPr>
    </w:lvl>
    <w:lvl w:ilvl="4">
      <w:start w:val="1"/>
      <w:numFmt w:val="decimal"/>
      <w:suff w:val="tab"/>
      <w:lvlText w:val="%1.%2.%3.%4.%5."/>
      <w:lvlJc w:val="left"/>
      <w:pPr>
        <w:pStyle w:val="Normal"/>
        <w:ind w:left="1934" w:hanging="1080"/>
      </w:pPr>
      <w:rPr>
        <w:rFonts w:cs="Times New Roman"/>
      </w:rPr>
    </w:lvl>
    <w:lvl w:ilvl="5">
      <w:start w:val="1"/>
      <w:numFmt w:val="decimal"/>
      <w:suff w:val="tab"/>
      <w:lvlText w:val="%1.%2.%3.%4.%5.%6."/>
      <w:lvlJc w:val="left"/>
      <w:pPr>
        <w:pStyle w:val="Normal"/>
        <w:ind w:left="2294" w:hanging="1440"/>
      </w:pPr>
      <w:rPr>
        <w:rFonts w:cs="Times New Roman"/>
      </w:r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2654" w:hanging="1800"/>
      </w:pPr>
      <w:rPr>
        <w:rFonts w:cs="Times New Roman"/>
      </w:r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2654" w:hanging="1800"/>
      </w:pPr>
      <w:rPr>
        <w:rFonts w:cs="Times New Roman"/>
      </w:r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3014" w:hanging="216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1215" w:leader="none"/>
        </w:tabs>
        <w:ind w:left="1215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935" w:leader="none"/>
        </w:tabs>
        <w:ind w:left="1935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655" w:leader="none"/>
        </w:tabs>
        <w:ind w:left="2655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3375" w:leader="none"/>
        </w:tabs>
        <w:ind w:left="3375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4095" w:leader="none"/>
        </w:tabs>
        <w:ind w:left="4095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815" w:leader="none"/>
        </w:tabs>
        <w:ind w:left="4815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535" w:leader="none"/>
        </w:tabs>
        <w:ind w:left="5535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6255" w:leader="none"/>
        </w:tabs>
        <w:ind w:left="6255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975" w:leader="none"/>
        </w:tabs>
        <w:ind w:left="6975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1069" w:hanging="36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9">
    <w:multiLevelType w:val="hybridMultilevel"/>
    <w:lvl w:ilvl="0">
      <w:start w:val="4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1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1215" w:leader="none"/>
        </w:tabs>
        <w:ind w:left="1215" w:hanging="360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935" w:leader="none"/>
        </w:tabs>
        <w:ind w:left="1935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655" w:leader="none"/>
        </w:tabs>
        <w:ind w:left="2655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3375" w:leader="none"/>
        </w:tabs>
        <w:ind w:left="3375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4095" w:leader="none"/>
        </w:tabs>
        <w:ind w:left="4095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815" w:leader="none"/>
        </w:tabs>
        <w:ind w:left="4815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535" w:leader="none"/>
        </w:tabs>
        <w:ind w:left="5535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6255" w:leader="none"/>
        </w:tabs>
        <w:ind w:left="6255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975" w:leader="none"/>
        </w:tabs>
        <w:ind w:left="6975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84" w:hanging="975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840" w:leader="none"/>
        </w:tabs>
        <w:ind w:left="84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560" w:leader="none"/>
        </w:tabs>
        <w:ind w:left="156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280" w:leader="none"/>
        </w:tabs>
        <w:ind w:left="228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3000" w:leader="none"/>
        </w:tabs>
        <w:ind w:left="300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720" w:leader="none"/>
        </w:tabs>
        <w:ind w:left="372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440" w:leader="none"/>
        </w:tabs>
        <w:ind w:left="444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160" w:leader="none"/>
        </w:tabs>
        <w:ind w:left="516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880" w:leader="none"/>
        </w:tabs>
        <w:ind w:left="588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600" w:leader="none"/>
        </w:tabs>
        <w:ind w:left="6600" w:hanging="180"/>
      </w:pPr>
    </w:lvl>
  </w:abstractNum>
  <w:abstractNum w:abstractNumId="1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5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2"/>
  </w:num>
  <w:num w:numId="5">
    <w:abstractNumId w:val="3"/>
  </w:num>
  <w:num w:numId="6">
    <w:abstractNumId w:val="1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9"/>
  </w:num>
  <w:num w:numId="10">
    <w:abstractNumId w:val="8"/>
  </w:num>
  <w:num w:numId="11">
    <w:abstractNumId w:val="5"/>
  </w:num>
  <w:num w:numId="12">
    <w:abstractNumId w:val="1"/>
  </w:num>
  <w:num w:numId="13">
    <w:abstractNumId w:val="4"/>
  </w:num>
  <w:num w:numId="14">
    <w:abstractNumId w:val="0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/>
  <w:compat>
    <w:spaceForUL w:val="true"/>
    <w:footnoteLayoutLikeWW8 w:val="true"/>
    <w:shapeLayoutLikeWW8 w:val="true"/>
    <w:alignTablesRowByRow w:val="true"/>
    <w:forgetLastTabAlignment w:val="true"/>
    <w:doNotUseHTMLParagraphAutoSpacing w:val="true"/>
    <w:layoutRawTableWidth w:val="true"/>
    <w:layoutTableRowsApart w:val="true"/>
    <w:useWord97LineBreakRules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underlineTabInNumList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widowControl w:val="off"/>
    </w:pPr>
    <w:rPr>
      <w:rFonts w:ascii="Arial" w:hAnsi="Arial" w:cs="Arial"/>
      <w:sz w:val="24"/>
      <w:szCs w:val="24"/>
      <w:lang w:val="ru-RU" w:eastAsia="ru-RU" w:bidi="ar-SA"/>
    </w:rPr>
  </w:style>
  <w:style w:type="paragraph" w:styleId="Heading1">
    <w:name w:val="Заголовок 1"/>
    <w:basedOn w:val="Normal"/>
    <w:next w:val="Normal"/>
    <w:link w:val="UserStyle_0"/>
    <w:uiPriority w:val="99"/>
    <w:qFormat/>
    <w:pPr>
      <w:spacing w:before="108" w:after="108"/>
      <w:jc w:val="center"/>
      <w:outlineLvl w:val="0"/>
    </w:pPr>
    <w:rPr>
      <w:rFonts w:ascii="Cambria" w:hAnsi="Cambria" w:cs="Times New Roman"/>
      <w:b/>
      <w:bCs/>
      <w:sz w:val="32"/>
      <w:szCs w:val="32"/>
      <w:lang w:val="en-US" w:eastAsia="en-US"/>
    </w:rPr>
  </w:style>
  <w:style w:type="paragraph" w:styleId="Heading2">
    <w:name w:val="Заголовок 2"/>
    <w:basedOn w:val="Heading1"/>
    <w:next w:val="Normal"/>
    <w:link w:val="UserStyle_1"/>
    <w:uiPriority w:val="9"/>
    <w:qFormat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Heading3">
    <w:name w:val="Заголовок 3"/>
    <w:basedOn w:val="Heading2"/>
    <w:next w:val="Normal"/>
    <w:link w:val="UserStyle_2"/>
    <w:uiPriority w:val="9"/>
    <w:qFormat/>
    <w:pPr>
      <w:outlineLvl w:val="2"/>
    </w:pPr>
    <w:rPr>
      <w:i w:val="0"/>
      <w:iCs w:val="0"/>
      <w:sz w:val="26"/>
      <w:szCs w:val="26"/>
    </w:rPr>
  </w:style>
  <w:style w:type="paragraph" w:styleId="Heading4">
    <w:name w:val="Заголовок 4"/>
    <w:basedOn w:val="Heading3"/>
    <w:next w:val="Normal"/>
    <w:link w:val="UserStyle_3"/>
    <w:uiPriority w:val="9"/>
    <w:qFormat/>
    <w:pPr>
      <w:outlineLvl w:val="3"/>
    </w:pPr>
    <w:rPr>
      <w:rFonts w:ascii="Calibri" w:hAnsi="Calibri"/>
      <w:sz w:val="28"/>
      <w:szCs w:val="28"/>
    </w:rPr>
  </w:style>
  <w:style w:type="character" w:styleId="NormalCharacter">
    <w:name w:val="Основной шрифт абзаца"/>
    <w:next w:val="NormalCharacter"/>
    <w:link w:val="Normal"/>
    <w:uiPriority w:val="99"/>
    <w:semiHidden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0">
    <w:name w:val="Заголовок 1 Знак"/>
    <w:next w:val="UserStyle_0"/>
    <w:link w:val="Heading1"/>
    <w:uiPriority w:val="99"/>
    <w:locked/>
    <w:rPr>
      <w:rFonts w:ascii="Cambria" w:hAnsi="Cambria" w:eastAsia="Times New Roman" w:cs="Times New Roman"/>
      <w:b/>
      <w:bCs/>
      <w:sz w:val="32"/>
      <w:szCs w:val="32"/>
    </w:rPr>
  </w:style>
  <w:style w:type="character" w:styleId="UserStyle_1">
    <w:name w:val="Заголовок 2 Знак"/>
    <w:next w:val="UserStyle_1"/>
    <w:link w:val="Heading2"/>
    <w:uiPriority w:val="9"/>
    <w:semiHidden/>
    <w:locked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UserStyle_2">
    <w:name w:val="Заголовок 3 Знак"/>
    <w:next w:val="UserStyle_2"/>
    <w:link w:val="Heading3"/>
    <w:uiPriority w:val="9"/>
    <w:semiHidden/>
    <w:locked/>
    <w:rPr>
      <w:rFonts w:ascii="Cambria" w:hAnsi="Cambria" w:eastAsia="Times New Roman" w:cs="Times New Roman"/>
      <w:b/>
      <w:bCs/>
      <w:sz w:val="26"/>
      <w:szCs w:val="26"/>
    </w:rPr>
  </w:style>
  <w:style w:type="character" w:styleId="UserStyle_3">
    <w:name w:val="Заголовок 4 Знак"/>
    <w:next w:val="UserStyle_3"/>
    <w:link w:val="Heading4"/>
    <w:uiPriority w:val="9"/>
    <w:semiHidden/>
    <w:locked/>
    <w:rPr>
      <w:rFonts w:ascii="Calibri" w:hAnsi="Calibri" w:eastAsia="Times New Roman" w:cs="Times New Roman"/>
      <w:b/>
      <w:bCs/>
      <w:sz w:val="28"/>
      <w:szCs w:val="28"/>
    </w:rPr>
  </w:style>
  <w:style w:type="character" w:styleId="UserStyle_4">
    <w:name w:val="Цветовое выделение"/>
    <w:next w:val="UserStyle_4"/>
    <w:link w:val="Normal"/>
    <w:uiPriority w:val="99"/>
    <w:rPr>
      <w:b/>
      <w:color w:val="000080"/>
    </w:rPr>
  </w:style>
  <w:style w:type="character" w:styleId="UserStyle_5">
    <w:name w:val="Гипертекстовая ссылка"/>
    <w:next w:val="UserStyle_5"/>
    <w:link w:val="Normal"/>
    <w:uiPriority w:val="99"/>
    <w:rPr>
      <w:rFonts w:cs="Times New Roman"/>
      <w:b/>
      <w:bCs/>
      <w:color w:val="008000"/>
    </w:rPr>
  </w:style>
  <w:style w:type="character" w:styleId="UserStyle_6">
    <w:name w:val="Активная гипертекстовая ссылка"/>
    <w:next w:val="UserStyle_6"/>
    <w:link w:val="Normal"/>
    <w:uiPriority w:val="99"/>
    <w:rPr>
      <w:rFonts w:cs="Times New Roman"/>
      <w:b/>
      <w:bCs/>
      <w:color w:val="008000"/>
      <w:u w:val="single"/>
    </w:rPr>
  </w:style>
  <w:style w:type="paragraph" w:styleId="UserStyle_7">
    <w:name w:val="Внимание: Криминал!!"/>
    <w:basedOn w:val="Normal"/>
    <w:next w:val="Normal"/>
    <w:link w:val="Normal"/>
    <w:uiPriority w:val="99"/>
    <w:pPr>
      <w:jc w:val="both"/>
    </w:pPr>
  </w:style>
  <w:style w:type="paragraph" w:styleId="UserStyle_8">
    <w:name w:val="Внимание: недобросовестность!"/>
    <w:basedOn w:val="Normal"/>
    <w:next w:val="Normal"/>
    <w:link w:val="Normal"/>
    <w:uiPriority w:val="99"/>
    <w:pPr>
      <w:jc w:val="both"/>
    </w:pPr>
  </w:style>
  <w:style w:type="paragraph" w:styleId="UserStyle_9">
    <w:name w:val="Основное меню (преемственное)"/>
    <w:basedOn w:val="Normal"/>
    <w:next w:val="Normal"/>
    <w:link w:val="Normal"/>
    <w:uiPriority w:val="99"/>
    <w:pPr>
      <w:jc w:val="both"/>
    </w:pPr>
    <w:rPr>
      <w:rFonts w:ascii="Verdana" w:hAnsi="Verdana" w:cs="Verdana"/>
    </w:rPr>
  </w:style>
  <w:style w:type="paragraph" w:styleId="Title">
    <w:name w:val="Заголовок"/>
    <w:basedOn w:val="UserStyle_9"/>
    <w:next w:val="Normal"/>
    <w:link w:val="Normal"/>
    <w:uiPriority w:val="99"/>
    <w:rPr>
      <w:rFonts w:ascii="Arial" w:hAnsi="Arial" w:cs="Arial"/>
      <w:b/>
      <w:bCs/>
      <w:color w:val="c0c0c0"/>
    </w:rPr>
  </w:style>
  <w:style w:type="character" w:styleId="UserStyle_10">
    <w:name w:val="Заголовок своего сообщения"/>
    <w:next w:val="UserStyle_10"/>
    <w:link w:val="Normal"/>
    <w:uiPriority w:val="99"/>
    <w:rPr>
      <w:rFonts w:cs="Times New Roman"/>
      <w:b/>
      <w:bCs/>
      <w:color w:val="000080"/>
    </w:rPr>
  </w:style>
  <w:style w:type="paragraph" w:styleId="UserStyle_11">
    <w:name w:val="Заголовок статьи"/>
    <w:basedOn w:val="Normal"/>
    <w:next w:val="Normal"/>
    <w:link w:val="Normal"/>
    <w:uiPriority w:val="99"/>
    <w:pPr>
      <w:ind w:left="1612" w:hanging="892"/>
      <w:jc w:val="both"/>
    </w:pPr>
  </w:style>
  <w:style w:type="character" w:styleId="UserStyle_12">
    <w:name w:val="Заголовок чужого сообщения"/>
    <w:next w:val="UserStyle_12"/>
    <w:link w:val="Normal"/>
    <w:uiPriority w:val="99"/>
    <w:rPr>
      <w:rFonts w:cs="Times New Roman"/>
      <w:b/>
      <w:bCs/>
      <w:color w:val="ff0000"/>
    </w:rPr>
  </w:style>
  <w:style w:type="paragraph" w:styleId="UserStyle_13">
    <w:name w:val="Интерактивный заголовок"/>
    <w:basedOn w:val="Title"/>
    <w:next w:val="Normal"/>
    <w:link w:val="Normal"/>
    <w:uiPriority w:val="99"/>
    <w:rPr>
      <w:b w:val="0"/>
      <w:bCs w:val="0"/>
      <w:color w:val="000000"/>
      <w:u w:val="single"/>
    </w:rPr>
  </w:style>
  <w:style w:type="paragraph" w:styleId="UserStyle_14">
    <w:name w:val="Интерфейс"/>
    <w:basedOn w:val="Normal"/>
    <w:next w:val="Normal"/>
    <w:link w:val="Normal"/>
    <w:uiPriority w:val="99"/>
    <w:pPr>
      <w:jc w:val="both"/>
    </w:pPr>
    <w:rPr>
      <w:color w:val="ece9d8"/>
      <w:sz w:val="22"/>
      <w:szCs w:val="22"/>
    </w:rPr>
  </w:style>
  <w:style w:type="paragraph" w:styleId="UserStyle_15">
    <w:name w:val="Комментарий"/>
    <w:basedOn w:val="Normal"/>
    <w:next w:val="Normal"/>
    <w:link w:val="Normal"/>
    <w:uiPriority w:val="99"/>
    <w:pPr>
      <w:ind w:left="170"/>
      <w:jc w:val="both"/>
    </w:pPr>
    <w:rPr>
      <w:i/>
      <w:iCs/>
      <w:color w:val="800080"/>
    </w:rPr>
  </w:style>
  <w:style w:type="paragraph" w:styleId="UserStyle_16">
    <w:name w:val="Информация об изменениях документа"/>
    <w:basedOn w:val="UserStyle_15"/>
    <w:next w:val="Normal"/>
    <w:link w:val="Normal"/>
    <w:uiPriority w:val="99"/>
    <w:pPr>
      <w:ind w:left="0"/>
    </w:pPr>
  </w:style>
  <w:style w:type="paragraph" w:styleId="UserStyle_17">
    <w:name w:val="Текст (лев. подпись)"/>
    <w:basedOn w:val="Normal"/>
    <w:next w:val="Normal"/>
    <w:link w:val="Normal"/>
    <w:uiPriority w:val="99"/>
  </w:style>
  <w:style w:type="paragraph" w:styleId="UserStyle_18">
    <w:name w:val="Колонтитул (левый)"/>
    <w:basedOn w:val="UserStyle_17"/>
    <w:next w:val="Normal"/>
    <w:link w:val="Normal"/>
    <w:uiPriority w:val="99"/>
    <w:pPr>
      <w:jc w:val="both"/>
    </w:pPr>
    <w:rPr>
      <w:sz w:val="16"/>
      <w:szCs w:val="16"/>
    </w:rPr>
  </w:style>
  <w:style w:type="paragraph" w:styleId="UserStyle_19">
    <w:name w:val="Текст (прав. подпись)"/>
    <w:basedOn w:val="Normal"/>
    <w:next w:val="Normal"/>
    <w:link w:val="Normal"/>
    <w:uiPriority w:val="99"/>
    <w:pPr>
      <w:jc w:val="right"/>
    </w:pPr>
  </w:style>
  <w:style w:type="paragraph" w:styleId="UserStyle_20">
    <w:name w:val="Колонтитул (правый)"/>
    <w:basedOn w:val="UserStyle_19"/>
    <w:next w:val="Normal"/>
    <w:link w:val="Normal"/>
    <w:uiPriority w:val="99"/>
    <w:pPr>
      <w:jc w:val="both"/>
    </w:pPr>
    <w:rPr>
      <w:sz w:val="16"/>
      <w:szCs w:val="16"/>
    </w:rPr>
  </w:style>
  <w:style w:type="paragraph" w:styleId="UserStyle_21">
    <w:name w:val="Комментарий пользователя"/>
    <w:basedOn w:val="UserStyle_15"/>
    <w:next w:val="Normal"/>
    <w:link w:val="Normal"/>
    <w:uiPriority w:val="99"/>
    <w:pPr>
      <w:ind w:left="0"/>
      <w:jc w:val="left"/>
    </w:pPr>
    <w:rPr>
      <w:i w:val="0"/>
      <w:iCs w:val="0"/>
      <w:color w:val="000080"/>
    </w:rPr>
  </w:style>
  <w:style w:type="paragraph" w:styleId="UserStyle_22">
    <w:name w:val="Куда обратиться?"/>
    <w:basedOn w:val="Normal"/>
    <w:next w:val="Normal"/>
    <w:link w:val="Normal"/>
    <w:uiPriority w:val="99"/>
    <w:pPr>
      <w:jc w:val="both"/>
    </w:pPr>
  </w:style>
  <w:style w:type="paragraph" w:styleId="UserStyle_23">
    <w:name w:val="Моноширинный"/>
    <w:basedOn w:val="Normal"/>
    <w:next w:val="Normal"/>
    <w:link w:val="Normal"/>
    <w:uiPriority w:val="99"/>
    <w:pPr>
      <w:jc w:val="both"/>
    </w:pPr>
    <w:rPr>
      <w:rFonts w:ascii="Courier New" w:hAnsi="Courier New" w:cs="Courier New"/>
    </w:rPr>
  </w:style>
  <w:style w:type="character" w:styleId="UserStyle_24">
    <w:name w:val="Найденные слова"/>
    <w:next w:val="UserStyle_24"/>
    <w:link w:val="Normal"/>
    <w:uiPriority w:val="99"/>
    <w:rPr>
      <w:rFonts w:cs="Times New Roman"/>
      <w:b/>
      <w:bCs/>
      <w:color w:val="000080"/>
    </w:rPr>
  </w:style>
  <w:style w:type="character" w:styleId="UserStyle_25">
    <w:name w:val="Не вступил в силу"/>
    <w:next w:val="UserStyle_25"/>
    <w:link w:val="Normal"/>
    <w:uiPriority w:val="99"/>
    <w:rPr>
      <w:rFonts w:cs="Times New Roman"/>
      <w:b/>
      <w:bCs/>
      <w:color w:val="008080"/>
    </w:rPr>
  </w:style>
  <w:style w:type="paragraph" w:styleId="UserStyle_26">
    <w:name w:val="Необходимые документы"/>
    <w:basedOn w:val="Normal"/>
    <w:next w:val="Normal"/>
    <w:link w:val="Normal"/>
    <w:uiPriority w:val="99"/>
    <w:pPr>
      <w:ind w:left="118"/>
      <w:jc w:val="both"/>
    </w:pPr>
  </w:style>
  <w:style w:type="paragraph" w:styleId="UserStyle_27">
    <w:name w:val="Нормальный (таблица)"/>
    <w:basedOn w:val="Normal"/>
    <w:next w:val="Normal"/>
    <w:link w:val="Normal"/>
    <w:uiPriority w:val="99"/>
    <w:pPr>
      <w:jc w:val="both"/>
    </w:pPr>
  </w:style>
  <w:style w:type="paragraph" w:styleId="UserStyle_28">
    <w:name w:val="Объект"/>
    <w:basedOn w:val="Normal"/>
    <w:next w:val="Normal"/>
    <w:link w:val="Normal"/>
    <w:uiPriority w:val="99"/>
    <w:pPr>
      <w:jc w:val="both"/>
    </w:pPr>
  </w:style>
  <w:style w:type="paragraph" w:styleId="UserStyle_29">
    <w:name w:val="Таблицы (моноширинный)"/>
    <w:basedOn w:val="Normal"/>
    <w:next w:val="Normal"/>
    <w:link w:val="Normal"/>
    <w:uiPriority w:val="99"/>
    <w:pPr>
      <w:jc w:val="both"/>
    </w:pPr>
    <w:rPr>
      <w:rFonts w:ascii="Courier New" w:hAnsi="Courier New" w:cs="Courier New"/>
    </w:rPr>
  </w:style>
  <w:style w:type="paragraph" w:styleId="UserStyle_30">
    <w:name w:val="Оглавление"/>
    <w:basedOn w:val="UserStyle_29"/>
    <w:next w:val="Normal"/>
    <w:link w:val="Normal"/>
    <w:uiPriority w:val="99"/>
    <w:pPr>
      <w:ind w:left="140"/>
    </w:pPr>
    <w:rPr>
      <w:rFonts w:ascii="Arial" w:hAnsi="Arial" w:cs="Arial"/>
    </w:rPr>
  </w:style>
  <w:style w:type="character" w:styleId="UserStyle_31">
    <w:name w:val="Опечатки"/>
    <w:next w:val="UserStyle_31"/>
    <w:link w:val="Normal"/>
    <w:uiPriority w:val="99"/>
    <w:rPr>
      <w:color w:val="ff0000"/>
    </w:rPr>
  </w:style>
  <w:style w:type="paragraph" w:styleId="UserStyle_32">
    <w:name w:val="Переменная часть"/>
    <w:basedOn w:val="UserStyle_9"/>
    <w:next w:val="Normal"/>
    <w:link w:val="Normal"/>
    <w:uiPriority w:val="99"/>
    <w:rPr>
      <w:rFonts w:ascii="Arial" w:hAnsi="Arial" w:cs="Arial"/>
      <w:sz w:val="20"/>
      <w:szCs w:val="20"/>
    </w:rPr>
  </w:style>
  <w:style w:type="paragraph" w:styleId="UserStyle_33">
    <w:name w:val="Постоянная часть"/>
    <w:basedOn w:val="UserStyle_9"/>
    <w:next w:val="Normal"/>
    <w:link w:val="Normal"/>
    <w:uiPriority w:val="99"/>
    <w:rPr>
      <w:rFonts w:ascii="Arial" w:hAnsi="Arial" w:cs="Arial"/>
      <w:sz w:val="22"/>
      <w:szCs w:val="22"/>
    </w:rPr>
  </w:style>
  <w:style w:type="paragraph" w:styleId="UserStyle_34">
    <w:name w:val="Прижатый влево"/>
    <w:basedOn w:val="Normal"/>
    <w:next w:val="Normal"/>
    <w:link w:val="Normal"/>
    <w:uiPriority w:val="99"/>
  </w:style>
  <w:style w:type="paragraph" w:styleId="UserStyle_35">
    <w:name w:val="Пример."/>
    <w:basedOn w:val="Normal"/>
    <w:next w:val="Normal"/>
    <w:link w:val="Normal"/>
    <w:uiPriority w:val="99"/>
    <w:pPr>
      <w:ind w:left="118" w:firstLine="602"/>
      <w:jc w:val="both"/>
    </w:pPr>
  </w:style>
  <w:style w:type="paragraph" w:styleId="UserStyle_36">
    <w:name w:val="Примечание."/>
    <w:basedOn w:val="UserStyle_15"/>
    <w:next w:val="Normal"/>
    <w:link w:val="Normal"/>
    <w:uiPriority w:val="99"/>
    <w:pPr>
      <w:ind w:left="0"/>
    </w:pPr>
    <w:rPr>
      <w:i w:val="0"/>
      <w:iCs w:val="0"/>
      <w:color w:val="000000"/>
    </w:rPr>
  </w:style>
  <w:style w:type="character" w:styleId="UserStyle_37">
    <w:name w:val="Продолжение ссылки"/>
    <w:basedOn w:val="UserStyle_5"/>
    <w:next w:val="UserStyle_37"/>
    <w:link w:val="Normal"/>
    <w:uiPriority w:val="99"/>
  </w:style>
  <w:style w:type="paragraph" w:styleId="UserStyle_38">
    <w:name w:val="Словарная статья"/>
    <w:basedOn w:val="Normal"/>
    <w:next w:val="Normal"/>
    <w:link w:val="Normal"/>
    <w:uiPriority w:val="99"/>
    <w:pPr>
      <w:ind w:right="118"/>
      <w:jc w:val="both"/>
    </w:pPr>
  </w:style>
  <w:style w:type="character" w:styleId="UserStyle_39">
    <w:name w:val="Сравнение редакций"/>
    <w:next w:val="UserStyle_39"/>
    <w:link w:val="Normal"/>
    <w:uiPriority w:val="99"/>
    <w:rPr>
      <w:rFonts w:cs="Times New Roman"/>
      <w:b/>
      <w:bCs/>
      <w:color w:val="000080"/>
    </w:rPr>
  </w:style>
  <w:style w:type="character" w:styleId="UserStyle_40">
    <w:name w:val="Сравнение редакций. Добавленный фрагмент"/>
    <w:next w:val="UserStyle_40"/>
    <w:link w:val="Normal"/>
    <w:uiPriority w:val="99"/>
    <w:rPr>
      <w:color w:val="0000ff"/>
    </w:rPr>
  </w:style>
  <w:style w:type="character" w:styleId="UserStyle_41">
    <w:name w:val="Сравнение редакций. Удаленный фрагмент"/>
    <w:next w:val="UserStyle_41"/>
    <w:link w:val="Normal"/>
    <w:uiPriority w:val="99"/>
    <w:rPr>
      <w:strike/>
      <w:color w:val="808000"/>
    </w:rPr>
  </w:style>
  <w:style w:type="paragraph" w:styleId="UserStyle_42">
    <w:name w:val="Текст (справка)"/>
    <w:basedOn w:val="Normal"/>
    <w:next w:val="Normal"/>
    <w:link w:val="Normal"/>
    <w:uiPriority w:val="99"/>
    <w:pPr>
      <w:ind w:left="170" w:right="170"/>
    </w:pPr>
  </w:style>
  <w:style w:type="paragraph" w:styleId="UserStyle_43">
    <w:name w:val="Текст в таблице"/>
    <w:basedOn w:val="UserStyle_27"/>
    <w:next w:val="Normal"/>
    <w:link w:val="Normal"/>
    <w:uiPriority w:val="99"/>
    <w:pPr>
      <w:ind w:firstLine="500"/>
    </w:pPr>
  </w:style>
  <w:style w:type="paragraph" w:styleId="UserStyle_44">
    <w:name w:val="Технический комментарий"/>
    <w:basedOn w:val="Normal"/>
    <w:next w:val="Normal"/>
    <w:link w:val="Normal"/>
    <w:uiPriority w:val="99"/>
  </w:style>
  <w:style w:type="character" w:styleId="UserStyle_45">
    <w:name w:val="Утратил силу"/>
    <w:next w:val="UserStyle_45"/>
    <w:link w:val="Normal"/>
    <w:uiPriority w:val="99"/>
    <w:rPr>
      <w:rFonts w:cs="Times New Roman"/>
      <w:b/>
      <w:bCs/>
      <w:strike/>
      <w:color w:val="808000"/>
    </w:rPr>
  </w:style>
  <w:style w:type="paragraph" w:styleId="UserStyle_46">
    <w:name w:val="Центрированный (таблица)"/>
    <w:basedOn w:val="UserStyle_27"/>
    <w:next w:val="Normal"/>
    <w:link w:val="Normal"/>
    <w:uiPriority w:val="99"/>
    <w:pPr>
      <w:jc w:val="center"/>
    </w:pPr>
  </w:style>
  <w:style w:type="paragraph" w:styleId="179">
    <w:name w:val="Абзац списка"/>
    <w:basedOn w:val="Normal"/>
    <w:next w:val="179"/>
    <w:link w:val="Normal"/>
    <w:uiPriority w:val="99"/>
    <w:qFormat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cetate">
    <w:name w:val="Текст выноски"/>
    <w:basedOn w:val="Normal"/>
    <w:next w:val="Acetate"/>
    <w:link w:val="UserStyle_47"/>
    <w:uiPriority w:val="99"/>
    <w:semiHidden/>
    <w:rPr>
      <w:rFonts w:ascii="Tahoma" w:hAnsi="Tahoma" w:cs="Times New Roman"/>
      <w:sz w:val="16"/>
      <w:szCs w:val="16"/>
      <w:lang w:val="en-US" w:eastAsia="en-US"/>
    </w:rPr>
  </w:style>
  <w:style w:type="character" w:styleId="UserStyle_47">
    <w:name w:val="Текст выноски Знак"/>
    <w:next w:val="UserStyle_47"/>
    <w:link w:val="Acetate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Сетка таблицы"/>
    <w:basedOn w:val="TableNormal"/>
    <w:next w:val="TableGrid"/>
    <w:link w:val="Normal"/>
    <w:uiPriority w:val="59"/>
    <w:pPr>
      <w:spacing w:after="0" w:line="240" w:lineRule="auto"/>
    </w:pPr>
  </w:style>
  <w:style w:type="paragraph" w:styleId="UserStyle_48">
    <w:name w:val="ConsPlusNonformat"/>
    <w:next w:val="UserStyle_48"/>
    <w:link w:val="Normal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Header">
    <w:name w:val="Верхний колонтитул"/>
    <w:basedOn w:val="Normal"/>
    <w:next w:val="Header"/>
    <w:link w:val="UserStyle_49"/>
    <w:uiPriority w:val="99"/>
    <w:unhideWhenUsed/>
    <w:pPr>
      <w:tabs>
        <w:tab w:val="center" w:pos="4677" w:leader="none"/>
        <w:tab w:val="right" w:pos="9355" w:leader="none"/>
      </w:tabs>
    </w:pPr>
    <w:rPr>
      <w:rFonts w:cs="Times New Roman"/>
      <w:lang w:val="en-US" w:eastAsia="en-US"/>
    </w:rPr>
  </w:style>
  <w:style w:type="character" w:styleId="UserStyle_49">
    <w:name w:val="Верхний колонтитул Знак"/>
    <w:next w:val="UserStyle_49"/>
    <w:link w:val="Header"/>
    <w:uiPriority w:val="99"/>
    <w:locked/>
    <w:rPr>
      <w:rFonts w:ascii="Arial" w:hAnsi="Arial" w:cs="Arial"/>
      <w:sz w:val="24"/>
      <w:szCs w:val="24"/>
    </w:rPr>
  </w:style>
  <w:style w:type="paragraph" w:styleId="Footer">
    <w:name w:val="Нижний колонтитул"/>
    <w:basedOn w:val="Normal"/>
    <w:next w:val="Footer"/>
    <w:link w:val="UserStyle_50"/>
    <w:uiPriority w:val="99"/>
    <w:unhideWhenUsed/>
    <w:pPr>
      <w:tabs>
        <w:tab w:val="center" w:pos="4677" w:leader="none"/>
        <w:tab w:val="right" w:pos="9355" w:leader="none"/>
      </w:tabs>
    </w:pPr>
    <w:rPr>
      <w:rFonts w:cs="Times New Roman"/>
      <w:lang w:val="en-US" w:eastAsia="en-US"/>
    </w:rPr>
  </w:style>
  <w:style w:type="character" w:styleId="UserStyle_50">
    <w:name w:val="Нижний колонтитул Знак"/>
    <w:next w:val="UserStyle_50"/>
    <w:link w:val="Footer"/>
    <w:uiPriority w:val="99"/>
    <w:locked/>
    <w:rPr>
      <w:rFonts w:ascii="Arial" w:hAnsi="Arial" w:cs="Arial"/>
      <w:sz w:val="24"/>
      <w:szCs w:val="24"/>
    </w:rPr>
  </w:style>
  <w:style w:type="paragraph" w:styleId="BodyText">
    <w:name w:val="Основной текст"/>
    <w:basedOn w:val="Normal"/>
    <w:next w:val="BodyText"/>
    <w:link w:val="UserStyle_51"/>
    <w:uiPriority w:val="99"/>
    <w:pPr>
      <w:widowControl/>
      <w:jc w:val="both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styleId="UserStyle_51">
    <w:name w:val="Основной текст Знак"/>
    <w:next w:val="UserStyle_51"/>
    <w:link w:val="BodyText"/>
    <w:uiPriority w:val="99"/>
    <w:locked/>
    <w:rPr>
      <w:rFonts w:cs="Times New Roman"/>
      <w:sz w:val="20"/>
      <w:szCs w:val="20"/>
    </w:rPr>
  </w:style>
  <w:style w:type="paragraph" w:styleId="UserStyle_52">
    <w:name w:val="Знак1"/>
    <w:basedOn w:val="Normal"/>
    <w:next w:val="UserStyle_52"/>
    <w:link w:val="Normal"/>
    <w:pPr>
      <w:widowControl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styleId="HtmlNormal">
    <w:name w:val="Обычный (веб)"/>
    <w:basedOn w:val="Normal"/>
    <w:next w:val="HtmlNormal"/>
    <w:link w:val="Normal"/>
    <w:uiPriority w:val="99"/>
    <w:unhideWhenUsed/>
    <w:pPr>
      <w:widowControl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UserStyle_53">
    <w:name w:val="Style6"/>
    <w:basedOn w:val="Normal"/>
    <w:next w:val="UserStyle_53"/>
    <w:link w:val="Normal"/>
    <w:pPr>
      <w:spacing w:line="283" w:lineRule="exact"/>
    </w:pPr>
    <w:rPr>
      <w:rFonts w:ascii="Times New Roman" w:hAnsi="Times New Roman" w:cs="Times New Roman"/>
    </w:rPr>
  </w:style>
  <w:style w:type="character" w:styleId="UserStyle_54">
    <w:name w:val="Font Style13"/>
    <w:next w:val="UserStyle_54"/>
    <w:link w:val="Normal"/>
    <w:rPr>
      <w:rFonts w:ascii="Times New Roman" w:hAnsi="Times New Roman" w:cs="Times New Roman"/>
      <w:sz w:val="22"/>
      <w:szCs w:val="22"/>
    </w:rPr>
  </w:style>
  <w:style w:type="paragraph" w:styleId="UserStyle_55">
    <w:name w:val="ConsPlusNormal"/>
    <w:next w:val="UserStyle_55"/>
    <w:link w:val="UserStyle_56"/>
    <w:uiPriority w:val="99"/>
    <w:pPr>
      <w:widowControl w:val="off"/>
    </w:pPr>
    <w:rPr>
      <w:rFonts w:ascii="Calibri" w:hAnsi="Calibri"/>
      <w:sz w:val="22"/>
      <w:lang w:bidi="ar-SA"/>
    </w:rPr>
  </w:style>
  <w:style w:type="character" w:styleId="UserStyle_56">
    <w:name w:val="ConsPlusNormal Знак"/>
    <w:next w:val="UserStyle_56"/>
    <w:link w:val="UserStyle_55"/>
    <w:uiPriority w:val="99"/>
    <w:locked/>
    <w:rPr>
      <w:rFonts w:ascii="Calibri" w:hAnsi="Calibri"/>
      <w:sz w:val="22"/>
      <w:lang w:bidi="ar-SA"/>
    </w:rPr>
  </w:style>
  <w:style w:type="paragraph" w:styleId="User">
    <w:name w:val="Без интервала"/>
    <w:next w:val="User"/>
    <w:link w:val="UserStyle_57"/>
    <w:uiPriority w:val="1"/>
    <w:qFormat/>
    <w:rPr>
      <w:rFonts w:ascii="Calibri" w:hAnsi="Calibri"/>
      <w:sz w:val="22"/>
      <w:szCs w:val="22"/>
      <w:lang w:bidi="ar-SA"/>
    </w:rPr>
  </w:style>
  <w:style w:type="character" w:styleId="UserStyle_57">
    <w:name w:val="Без интервала Знак"/>
    <w:next w:val="UserStyle_57"/>
    <w:link w:val="User"/>
    <w:uiPriority w:val="1"/>
    <w:locked/>
    <w:rPr>
      <w:rFonts w:ascii="Calibri" w:hAnsi="Calibri"/>
      <w:sz w:val="22"/>
      <w:szCs w:val="22"/>
      <w:lang w:bidi="ar-SA"/>
    </w:rPr>
  </w:style>
  <w:style w:type="character" w:styleId="UserStyle_58">
    <w:name w:val="fontstyle01"/>
    <w:next w:val="UserStyle_58"/>
    <w:link w:val="Normal"/>
    <w:rPr>
      <w:rFonts w:ascii="Times New Roman" w:hAnsi="Times New Roman" w:cs="Times New Roman"/>
      <w:color w:val="000000"/>
      <w:sz w:val="28"/>
      <w:szCs w:val="28"/>
    </w:rPr>
  </w:style>
  <w:style w:type="paragraph" w:styleId="UserStyle_59">
    <w:name w:val="s_1"/>
    <w:basedOn w:val="Normal"/>
    <w:next w:val="UserStyle_59"/>
    <w:link w:val="Normal"/>
    <w:pPr>
      <w:widowControl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Гиперссылка"/>
    <w:next w:val="Hyperlink"/>
    <w:link w:val="Normal"/>
    <w:uiPriority w:val="99"/>
    <w:semiHidden/>
    <w:unhideWhenUsed/>
    <w:rPr>
      <w:color w:val="0000ff"/>
      <w:u w:val="single"/>
    </w:rPr>
  </w:style>
  <w:style w:type="paragraph" w:styleId="UserStyle_60">
    <w:name w:val="indent_1"/>
    <w:basedOn w:val="Normal"/>
    <w:next w:val="UserStyle_60"/>
    <w:link w:val="Normal"/>
    <w:pPr>
      <w:widowControl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haracters>99597</Characters>
  <CharactersWithSpaces>116836</CharactersWithSpaces>
  <Company>НПП "Гарант-Сервис"</Company>
  <DocSecurity>0</DocSecurity>
  <HyperlinksChanged>false</HyperlinksChanged>
  <Lines>829</Lines>
  <Pages>47</Pages>
  <Paragraphs>233</Paragraphs>
  <ScaleCrop>false</ScaleCrop>
  <SharedDoc>false</SharedDoc>
  <Template>Normal.dotm</Template>
  <Words>17472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"Город Саратов"</dc:title>
  <dc:creator>НПП "Гарант-Сервис"</dc:creator>
  <dc:description>Документ экспортирован из системы ГАРАНТ</dc:description>
  <cp:lastModifiedBy>Мартасова</cp:lastModifiedBy>
  <cp:revision>2</cp:revision>
  <dcterms:created xsi:type="dcterms:W3CDTF">2026-02-06T06:37:00Z</dcterms:created>
  <dcterms:modified xsi:type="dcterms:W3CDTF">2026-02-06T06:37:00Z</dcterms:modified>
  <cp:version>786432</cp:version>
</cp:coreProperties>
</file>