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>
            <w:r>
              <w:t>Приложение 1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B455E9">
            <w:r>
              <w:t>от</w:t>
            </w:r>
            <w:r w:rsidR="00B455E9">
              <w:t xml:space="preserve"> 19.05.2022 </w:t>
            </w:r>
            <w:r>
              <w:t xml:space="preserve">№ </w:t>
            </w:r>
            <w:r w:rsidR="00B455E9">
              <w:t>16</w:t>
            </w:r>
            <w:r w:rsidR="00B455E9" w:rsidRPr="00B455E9">
              <w:t>-</w:t>
            </w:r>
            <w:r w:rsidR="00B455E9">
              <w:t>186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</w:p>
        </w:tc>
      </w:tr>
      <w:tr w:rsidR="00E6272D" w:rsidTr="00E6272D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2022 год и на плановый период 2023 и 2024 годов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center"/>
            </w:pP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тыс. руб.</w:t>
            </w:r>
          </w:p>
        </w:tc>
      </w:tr>
      <w:tr w:rsidR="00E6272D" w:rsidTr="00E6272D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2022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2023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2024 год</w:t>
            </w:r>
          </w:p>
        </w:tc>
      </w:tr>
      <w:tr w:rsidR="00E6272D" w:rsidTr="00E6272D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72D" w:rsidRDefault="00E6272D" w:rsidP="005719C9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/>
        </w:tc>
      </w:tr>
    </w:tbl>
    <w:p w:rsidR="00E6272D" w:rsidRPr="00E6272D" w:rsidRDefault="00E6272D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E6272D" w:rsidTr="00E6272D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6272D" w:rsidRDefault="00E6272D" w:rsidP="005719C9">
            <w:pPr>
              <w:jc w:val="center"/>
            </w:pPr>
            <w:r>
              <w:t>5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6272D" w:rsidRDefault="00E6272D" w:rsidP="005719C9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10 145 606,9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10 293 791,0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10 906 185,2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6 373 043,7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7 153 458,0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6 373 043,7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7 153 458,0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65 976,2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65 976,2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302 904,0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209 271,0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217 372,0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6 766,0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6 969,0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33 507,0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34 814,0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36 172,0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254 397,0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167 691,0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174 231,0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2 355 885,0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2 440 780,0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2 529 254,0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649 181,0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675 644,0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703 255,0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1 268 629,0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1 320 143,0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1 373 974,0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438 075,0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444 993,0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452 025,0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238 275,9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252 343,9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268 148,9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607 581,4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587 890,4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586 422,9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484 286,4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471 646,6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471 646,6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366 814,4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360 574,4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360 574,4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31 380,0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25 000,0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118,3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118,3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86 017,8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85 953,9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85 953,9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9 924,3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4 797,5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4 874,0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71 157,4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70 533,0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68 989,0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42 213,3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40 913,3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40 913,3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15 981,8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17 227,6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15 981,8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17 227,6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60 733,5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1 120,5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44 800,0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1 054,5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1 120,5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14 879,0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79 205,0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42 200,0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42 160,0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36 175,7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10 050,0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10 010,0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1 14 02040 04 0000 440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879,3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30 000,0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2 000,0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25 243,8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25 020,7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25 045,1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13 419 143,8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10 667 466,0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10 276 028,7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13 434 005,0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10 667 466,0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10 276 028,7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2 02 10000 00 0000 150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Дотации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2 02 19999 04 0000 150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Прочие дотации бюджетам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4 431 070,3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2 542 373,1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2 172 685,0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943 848,1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19 646,2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170 607,0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167 537,8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2 02 25081 04 0000 150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2 02 25097 04 0000 150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1 680,8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2 02 25169 04 0000 150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4 706,2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4 705,5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15 000,0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2 02 25189 04 0000 150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создание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197 144,8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2 02 25210 04 0000 150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20 302,4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14 085,5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15 963,4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2 02 25232 04 0000 150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56 251,3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33 972,0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127 226,8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335,4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111,8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394 979,3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379 911,6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390 590,0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503 998,2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356 954,6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2 02 25491 04 0000 150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722,3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8 965,7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6 160,6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13 664,7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451 729,8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355 618,1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556 404,7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168 089,4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498 875,5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325 927,2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63 900,0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3 662,9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3 662,9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746 000,0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1 000 000,0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1 000 000,0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7 525,9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13 020,3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23 254,7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2 02 29999 04 0110 150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обеспечение условий для создания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11 663,9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34 338,8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3 613,5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3 981,6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4 451,1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16 058,7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7 986 981,7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7 982 807,7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7 983 858,5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4 631 484,2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4 620 822,4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4 620 822,4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10 446,9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10 446,9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10 446,9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4 821,7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4 821,7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4 821,7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2 410,9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2 410,9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2 410,9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31 742,8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31 742,8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31 742,8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26 921,2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26 921,2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26 921,2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2 02 30024 04 0011 150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3 616,3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3 616,3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3 616,3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8 955,6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8 955,6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8 955,6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288 429,7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288 429,7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288 429,7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2 02 30024 04 0015 150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1 607,2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1 607,2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1 607,2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292 861,9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305 455,0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318 284,1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117 244,2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117 244,2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117 244,2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23 238,4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23 238,4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23 238,4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6 861,2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6 861,2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6 861,2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2 233 840,9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2 228 126,6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2 228 126,6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250,8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2 660,3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2 660,3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2 660,3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2 812,7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2 812,7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2 812,7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645,3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254,3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70,5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296 129,5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296 129,5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284 535,0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951 327,9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142 285,2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119 485,2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12 200,0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22 800,0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за счет средств резервного фонда Правительства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1 868,0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142 426,7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119 485,2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119 485,2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2 02 49999 04 0065 150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в целях реализации социально значимых проектов в Саратовской области (за счет бюджета г. Москвы)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315 000,0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2 02 49999 04 0066 150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на строительство, реконструкцию, капитальный ремонт и ремонт объектов инфраструктуры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79 500,0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75 283,2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lastRenderedPageBreak/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10 050,0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300 000,0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2 02 49999 04 0072 150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Межбюджетные трансферты, передаваемые бюджетам городских округов области на осуществление дорожной деятельности на автомобильных дорогах общего пользования местного значения в границах городских округов области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15 000,0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E6272D" w:rsidRDefault="00E6272D" w:rsidP="005719C9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rPr>
                <w:color w:val="FF0000"/>
              </w:rPr>
              <w:t>-20 139,7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6272D" w:rsidRDefault="00E6272D" w:rsidP="005719C9">
            <w:pPr>
              <w:jc w:val="center"/>
            </w:pPr>
            <w:r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6272D" w:rsidRDefault="00E6272D" w:rsidP="005719C9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rPr>
                <w:color w:val="FF0000"/>
              </w:rPr>
              <w:t>-20 139,7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 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23 564 750,7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>
            <w:pPr>
              <w:jc w:val="right"/>
            </w:pPr>
            <w:r>
              <w:t>20 961 257,0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72D" w:rsidRDefault="00E6272D" w:rsidP="005719C9">
            <w:pPr>
              <w:jc w:val="right"/>
            </w:pPr>
            <w:r>
              <w:t>21 182 213,9</w:t>
            </w:r>
          </w:p>
        </w:tc>
      </w:tr>
      <w:tr w:rsidR="00E6272D" w:rsidTr="00E6272D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</w:tr>
      <w:tr w:rsidR="00E6272D" w:rsidTr="00E6272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72D" w:rsidRDefault="00E6272D" w:rsidP="005719C9"/>
        </w:tc>
      </w:tr>
    </w:tbl>
    <w:p w:rsidR="00E6272D" w:rsidRPr="00F04ED6" w:rsidRDefault="00E6272D" w:rsidP="00E6272D"/>
    <w:p w:rsidR="00E2598B" w:rsidRPr="00E6272D" w:rsidRDefault="00E2598B" w:rsidP="00E6272D"/>
    <w:sectPr w:rsidR="00E2598B" w:rsidRPr="00E6272D" w:rsidSect="00B455E9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542" w:rsidRDefault="00490542" w:rsidP="00E6272D">
      <w:r>
        <w:separator/>
      </w:r>
    </w:p>
  </w:endnote>
  <w:endnote w:type="continuationSeparator" w:id="1">
    <w:p w:rsidR="00490542" w:rsidRDefault="00490542" w:rsidP="00E62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542" w:rsidRDefault="00490542" w:rsidP="00E6272D">
      <w:r>
        <w:separator/>
      </w:r>
    </w:p>
  </w:footnote>
  <w:footnote w:type="continuationSeparator" w:id="1">
    <w:p w:rsidR="00490542" w:rsidRDefault="00490542" w:rsidP="00E62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2D" w:rsidRDefault="003F1773" w:rsidP="0059641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27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272D" w:rsidRDefault="00E627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2D" w:rsidRDefault="003F1773" w:rsidP="0059641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272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55E9">
      <w:rPr>
        <w:rStyle w:val="a7"/>
        <w:noProof/>
      </w:rPr>
      <w:t>11</w:t>
    </w:r>
    <w:r>
      <w:rPr>
        <w:rStyle w:val="a7"/>
      </w:rPr>
      <w:fldChar w:fldCharType="end"/>
    </w:r>
  </w:p>
  <w:p w:rsidR="00E6272D" w:rsidRDefault="00E62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E6272D"/>
    <w:rsid w:val="002C3F39"/>
    <w:rsid w:val="003F1773"/>
    <w:rsid w:val="00490542"/>
    <w:rsid w:val="006808C6"/>
    <w:rsid w:val="008D28C1"/>
    <w:rsid w:val="00A24CAF"/>
    <w:rsid w:val="00AB01B0"/>
    <w:rsid w:val="00B455E9"/>
    <w:rsid w:val="00B912FD"/>
    <w:rsid w:val="00E2598B"/>
    <w:rsid w:val="00E6272D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2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272D"/>
  </w:style>
  <w:style w:type="paragraph" w:styleId="a5">
    <w:name w:val="footer"/>
    <w:basedOn w:val="a"/>
    <w:link w:val="a6"/>
    <w:uiPriority w:val="99"/>
    <w:semiHidden/>
    <w:unhideWhenUsed/>
    <w:rsid w:val="00E62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272D"/>
  </w:style>
  <w:style w:type="character" w:styleId="a7">
    <w:name w:val="page number"/>
    <w:basedOn w:val="a0"/>
    <w:uiPriority w:val="99"/>
    <w:semiHidden/>
    <w:unhideWhenUsed/>
    <w:rsid w:val="00E627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HAR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</TotalTime>
  <Pages>12</Pages>
  <Words>3395</Words>
  <Characters>19355</Characters>
  <Application>Microsoft Office Word</Application>
  <DocSecurity>0</DocSecurity>
  <Lines>161</Lines>
  <Paragraphs>45</Paragraphs>
  <ScaleCrop>false</ScaleCrop>
  <Company/>
  <LinksUpToDate>false</LinksUpToDate>
  <CharactersWithSpaces>22705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ZaharovaEA</dc:creator>
  <cp:lastModifiedBy>AcstVS</cp:lastModifiedBy>
  <cp:revision>2</cp:revision>
  <dcterms:created xsi:type="dcterms:W3CDTF">2022-05-18T15:00:00Z</dcterms:created>
  <dcterms:modified xsi:type="dcterms:W3CDTF">2022-05-19T05:02:00Z</dcterms:modified>
</cp:coreProperties>
</file>