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1FDE0" w14:textId="77777777" w:rsidR="003D7392" w:rsidRDefault="003D7392" w:rsidP="000815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875563D" w14:textId="77777777" w:rsidR="00917CBB" w:rsidRDefault="00917CBB" w:rsidP="000815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815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ПОЛОЖЕНИЕ </w:t>
      </w:r>
    </w:p>
    <w:p w14:paraId="587A3029" w14:textId="77777777" w:rsidR="00917CBB" w:rsidRDefault="003D7392" w:rsidP="000815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815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секторе по развитию</w:t>
      </w:r>
      <w:r w:rsidRPr="000815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туризма </w:t>
      </w:r>
    </w:p>
    <w:p w14:paraId="6296721B" w14:textId="77777777" w:rsidR="00917CBB" w:rsidRDefault="003D7392" w:rsidP="000815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комитета по общественным отношениям и туризму </w:t>
      </w:r>
    </w:p>
    <w:p w14:paraId="40A44E26" w14:textId="77777777" w:rsidR="00081584" w:rsidRDefault="003D7392" w:rsidP="000815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администрации муниципального образования «Город Саратов»</w:t>
      </w:r>
    </w:p>
    <w:p w14:paraId="7A56E78F" w14:textId="77777777" w:rsidR="003D7392" w:rsidRPr="00081584" w:rsidRDefault="003D7392" w:rsidP="000815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2FE5E65" w14:textId="77777777" w:rsidR="00081584" w:rsidRPr="00081584" w:rsidRDefault="00081584" w:rsidP="0008158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815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1. </w:t>
      </w:r>
      <w:r w:rsidR="003D7392" w:rsidRPr="000815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14:paraId="237835DD" w14:textId="77777777" w:rsidR="00081584" w:rsidRDefault="00081584" w:rsidP="007251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r w:rsidR="00433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Сектор по развитию туризма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</w:t>
      </w:r>
      <w:r w:rsidR="00433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сектор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является структурным подразделением</w:t>
      </w:r>
      <w:r w:rsidR="00433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37A9" w:rsidRPr="004337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комитета по общественным отношениям и туризму администрации муниципального образования «Город Саратов»</w:t>
      </w:r>
      <w:r w:rsidR="00917C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(далее – комитет)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5B72BC9" w14:textId="77777777" w:rsidR="00725120" w:rsidRPr="00725120" w:rsidRDefault="00725120" w:rsidP="00725120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251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1.2. Сектор создан в соответствии с постановлением администрации муниципального образования «Город Саратов» от 1 декабря 2021 года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7251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3424 «О внесении изменений в постановление администрации муниципального образования «Город Саратов» от 7 октября 2015 года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7251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2794 «О комитете по общественным отношениям, анализу и информации администрации муниципального образования «Город Саратов».</w:t>
      </w:r>
    </w:p>
    <w:p w14:paraId="6F17A950" w14:textId="77777777" w:rsidR="004337A9" w:rsidRPr="004337A9" w:rsidRDefault="00725120" w:rsidP="00725120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51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1.3. </w:t>
      </w:r>
      <w:r w:rsidR="004337A9" w:rsidRPr="007251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Сектор </w:t>
      </w:r>
      <w:r w:rsidR="00081584" w:rsidRPr="007251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</w:t>
      </w:r>
      <w:r w:rsidR="004337A9" w:rsidRPr="007251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своей работе руководствуется Конституцией Российской Федерации, законодательством Российской Федерации, Указами и распоряжениями Президента Российской Федерации, постановлениями</w:t>
      </w:r>
      <w:r w:rsidR="004337A9" w:rsidRPr="007251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337A9" w:rsidRPr="007251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4337A9" w:rsidRPr="00725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37A9" w:rsidRPr="00433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распоряжениями Правительства Российской Федерации, Уставом (Основным Законом) Саратовской области, правовыми актами Саратовской области, Уставом муниципального образования «Город Саратов», муниципальными правовыми актами муниципального образования «Город Саратов», </w:t>
      </w:r>
      <w:r w:rsidR="00433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настоящим положением</w:t>
      </w:r>
      <w:r w:rsidR="004337A9" w:rsidRPr="00433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9C76675" w14:textId="77777777" w:rsidR="004337A9" w:rsidRPr="0006024F" w:rsidRDefault="00725120" w:rsidP="00725120">
      <w:pPr>
        <w:pStyle w:val="a4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1.4. </w:t>
      </w:r>
      <w:r w:rsidR="004337A9">
        <w:rPr>
          <w:color w:val="000000" w:themeColor="text1"/>
          <w:sz w:val="28"/>
          <w:szCs w:val="28"/>
        </w:rPr>
        <w:t xml:space="preserve">Сектор </w:t>
      </w:r>
      <w:r w:rsidR="00081584" w:rsidRPr="00081584">
        <w:rPr>
          <w:color w:val="000000" w:themeColor="text1"/>
          <w:sz w:val="28"/>
          <w:szCs w:val="28"/>
        </w:rPr>
        <w:t>осуществляет свою деятельность во взаимодействии</w:t>
      </w:r>
      <w:r w:rsidR="00B761EF">
        <w:rPr>
          <w:color w:val="000000" w:themeColor="text1"/>
          <w:sz w:val="28"/>
          <w:szCs w:val="28"/>
        </w:rPr>
        <w:t xml:space="preserve"> </w:t>
      </w:r>
      <w:r w:rsidR="004337A9" w:rsidRPr="00621EE4">
        <w:rPr>
          <w:bCs/>
          <w:sz w:val="28"/>
          <w:szCs w:val="28"/>
        </w:rPr>
        <w:t xml:space="preserve">с другими структурными подразделениями </w:t>
      </w:r>
      <w:r w:rsidR="004337A9">
        <w:rPr>
          <w:bCs/>
          <w:sz w:val="28"/>
          <w:szCs w:val="28"/>
        </w:rPr>
        <w:t>комитета</w:t>
      </w:r>
      <w:r w:rsidR="004337A9" w:rsidRPr="00621EE4">
        <w:rPr>
          <w:bCs/>
          <w:sz w:val="28"/>
          <w:szCs w:val="28"/>
        </w:rPr>
        <w:t xml:space="preserve">, органами исполнительной власти </w:t>
      </w:r>
      <w:r w:rsidR="004337A9">
        <w:rPr>
          <w:bCs/>
          <w:sz w:val="28"/>
          <w:szCs w:val="28"/>
        </w:rPr>
        <w:t>Саратовской</w:t>
      </w:r>
      <w:r w:rsidR="004337A9" w:rsidRPr="00621EE4">
        <w:rPr>
          <w:bCs/>
          <w:sz w:val="28"/>
          <w:szCs w:val="28"/>
        </w:rPr>
        <w:t xml:space="preserve"> области, органами местного самоуправления </w:t>
      </w:r>
      <w:r w:rsidR="004337A9">
        <w:rPr>
          <w:bCs/>
          <w:sz w:val="28"/>
          <w:szCs w:val="28"/>
        </w:rPr>
        <w:t>Саратовской</w:t>
      </w:r>
      <w:r w:rsidR="004337A9" w:rsidRPr="00621EE4">
        <w:rPr>
          <w:bCs/>
          <w:sz w:val="28"/>
          <w:szCs w:val="28"/>
        </w:rPr>
        <w:t xml:space="preserve"> области, иными органами и организациями по вопросам, относящимся к непосредственным задачам </w:t>
      </w:r>
      <w:r w:rsidR="004337A9">
        <w:rPr>
          <w:bCs/>
          <w:sz w:val="28"/>
          <w:szCs w:val="28"/>
        </w:rPr>
        <w:t>сектор</w:t>
      </w:r>
      <w:r w:rsidR="004337A9" w:rsidRPr="00621EE4">
        <w:rPr>
          <w:bCs/>
          <w:sz w:val="28"/>
          <w:szCs w:val="28"/>
        </w:rPr>
        <w:t xml:space="preserve">а. </w:t>
      </w:r>
    </w:p>
    <w:p w14:paraId="71B29534" w14:textId="77777777" w:rsidR="00917CBB" w:rsidRDefault="00917CBB" w:rsidP="0008158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B12F216" w14:textId="77777777" w:rsidR="00081584" w:rsidRPr="00081584" w:rsidRDefault="00081584" w:rsidP="0008158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815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2. </w:t>
      </w:r>
      <w:r w:rsidR="00486A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Основные</w:t>
      </w:r>
      <w:r w:rsidR="004337A9" w:rsidRPr="000815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задачи и функции </w:t>
      </w:r>
      <w:r w:rsidR="004337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сектора</w:t>
      </w:r>
    </w:p>
    <w:p w14:paraId="50DE1C1E" w14:textId="77777777" w:rsidR="004337A9" w:rsidRDefault="00081584" w:rsidP="00F6339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Направление деятельности </w:t>
      </w:r>
      <w:r w:rsidR="00433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сектора</w:t>
      </w:r>
      <w:r w:rsidR="00787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решение вопросов местного значения в сфере туризма</w:t>
      </w:r>
      <w:r w:rsidR="00433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продвижение туристического потенциала муниципального образования «Город Саратов» на внутреннем и внешнем рынках</w:t>
      </w:r>
      <w:r w:rsidR="00787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создание благоприятных условий для развития туризма на территории муниципального образования «Город Саратов».</w:t>
      </w:r>
    </w:p>
    <w:p w14:paraId="73E99AEA" w14:textId="77777777" w:rsidR="00EC38B6" w:rsidRPr="00EC38B6" w:rsidRDefault="00081584" w:rsidP="00EC38B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Основн</w:t>
      </w:r>
      <w:r w:rsidR="00EC3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 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</w:t>
      </w:r>
      <w:r w:rsidR="00EC3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3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сектора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</w:t>
      </w:r>
      <w:r w:rsidR="00EC3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</w:t>
      </w:r>
      <w:r w:rsidR="00EC3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реализация </w:t>
      </w:r>
      <w:r w:rsidR="00EC38B6" w:rsidRPr="00EC3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комплекса мер по развитию туризма и туристской инфраструктуры на территории муниципального образования «Город Саратов».</w:t>
      </w:r>
    </w:p>
    <w:p w14:paraId="63E8F20D" w14:textId="77777777" w:rsidR="00EC38B6" w:rsidRDefault="00081584" w:rsidP="00F6339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 Для решения поставленных настоящим Положением задач </w:t>
      </w:r>
      <w:r w:rsidR="00917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EC3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ектор 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выполняет следующие функции:</w:t>
      </w:r>
    </w:p>
    <w:p w14:paraId="7A9ABE0D" w14:textId="77777777" w:rsidR="00EC38B6" w:rsidRDefault="00081584" w:rsidP="00F6339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осуществляет поиск, накопление и анализ статистических данных по курируемой отрасли;</w:t>
      </w:r>
    </w:p>
    <w:p w14:paraId="1D79F70E" w14:textId="77777777" w:rsidR="00EC38B6" w:rsidRDefault="00081584" w:rsidP="00F6339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разрабатывает и организует проведение исследований, направленных на определение приоритетных направлений в сфере туризма в </w:t>
      </w:r>
      <w:r w:rsidR="00EC3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муниципальном образовании «Город Саратов»,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оценку туристской привлекательности территорий;</w:t>
      </w:r>
    </w:p>
    <w:p w14:paraId="6B079126" w14:textId="77777777" w:rsidR="00EC38B6" w:rsidRDefault="00081584" w:rsidP="00F6339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формирует банк данных по инфраструктуре туризма и туристской деятельности;</w:t>
      </w:r>
    </w:p>
    <w:p w14:paraId="1C58606F" w14:textId="77777777" w:rsidR="00EC38B6" w:rsidRDefault="00081584" w:rsidP="00F6339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осуществляет реализацию приоритетных туристских проектов, направленных на формирование перспективных туристских маршрутов, создаваемых на территории </w:t>
      </w:r>
      <w:r w:rsidR="00EC3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«Город Саратов»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5783F18" w14:textId="77777777" w:rsidR="00DD60B8" w:rsidRDefault="00081584" w:rsidP="00F6339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проводит подготовку и организует участие </w:t>
      </w:r>
      <w:r w:rsidR="00DD6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«Город Саратов»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DD6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российских и 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международных туристских выставках, презентациях и семинарах с целью укрепления имиджа </w:t>
      </w:r>
      <w:r w:rsidR="00DD6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«Город Саратов»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туристского центра;</w:t>
      </w:r>
    </w:p>
    <w:p w14:paraId="71193B1B" w14:textId="77777777" w:rsidR="006E50A1" w:rsidRDefault="00081584" w:rsidP="00F6339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организует проведение городских и международных туристских фестивалей, праздников, конкурсов, соревнований, слетов, ярмарок, выставок;</w:t>
      </w:r>
    </w:p>
    <w:p w14:paraId="6FFD6E45" w14:textId="77777777" w:rsidR="006E50A1" w:rsidRDefault="00081584" w:rsidP="00F6339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осуществляет информационное наполнение раздела </w:t>
      </w:r>
      <w:r w:rsidR="006E5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«Отдых и 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Туризм</w:t>
      </w:r>
      <w:r w:rsidR="006E5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официального сайта </w:t>
      </w:r>
      <w:r w:rsidR="006E5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="006E5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«Город Саратов»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87C49D2" w14:textId="77777777" w:rsidR="006E50A1" w:rsidRDefault="00081584" w:rsidP="00F6339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организует рекламные туры по </w:t>
      </w:r>
      <w:r w:rsidR="006E5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территории и достопримечательностям муниципального образования «Город Саратов»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российских и зарубежных представителей турбизнеса и средств массовой информации;</w:t>
      </w:r>
    </w:p>
    <w:p w14:paraId="0328E7C4" w14:textId="77777777" w:rsidR="006E50A1" w:rsidRDefault="00081584" w:rsidP="00F6339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готовит предложения для создания информационно-рекламных материалов</w:t>
      </w:r>
      <w:r w:rsidR="006E5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="006E5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туристическ</w:t>
      </w:r>
      <w:r w:rsidR="00787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E5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потенциале муниципального образования «Город Саратов» и сувенирной продукции;</w:t>
      </w:r>
    </w:p>
    <w:p w14:paraId="535001F3" w14:textId="77777777" w:rsidR="006E50A1" w:rsidRDefault="00081584" w:rsidP="00F6339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вносит предложения об организации совещаний по вопросам, входящим в компетенцию </w:t>
      </w:r>
      <w:r w:rsidR="006E5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сектора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 привлечением в установленном порядке работников органов местного самоуправления и организаций, расположенных на территории </w:t>
      </w:r>
      <w:r w:rsidR="006E5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«Город Саратов»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F67A684" w14:textId="77777777" w:rsidR="006E50A1" w:rsidRDefault="00081584" w:rsidP="00F6339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 установленном порядке </w:t>
      </w:r>
      <w:r w:rsidR="006E5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готовит и представляет отчеты 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вопросам своей деятельности;</w:t>
      </w:r>
    </w:p>
    <w:p w14:paraId="066BDB44" w14:textId="77777777" w:rsidR="006E50A1" w:rsidRDefault="00081584" w:rsidP="006E50A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выполняет иные функции в сфере туризма в соответствии</w:t>
      </w:r>
      <w:r w:rsidR="00917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действующим законодательств</w:t>
      </w:r>
      <w:r w:rsidR="006E5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ом;</w:t>
      </w:r>
    </w:p>
    <w:p w14:paraId="72C773DA" w14:textId="77777777" w:rsidR="00EC38B6" w:rsidRPr="006E50A1" w:rsidRDefault="006E50A1" w:rsidP="006E50A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5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</w:t>
      </w:r>
      <w:r w:rsidR="00EC38B6" w:rsidRPr="006E5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рганизует </w:t>
      </w:r>
      <w:proofErr w:type="gramStart"/>
      <w:r w:rsidR="00EC38B6" w:rsidRPr="006E5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работу по подготовке</w:t>
      </w:r>
      <w:proofErr w:type="gramEnd"/>
      <w:r w:rsidR="00EC38B6" w:rsidRPr="006E5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ответов на обращение граждан</w:t>
      </w:r>
      <w:r w:rsidR="00917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38B6" w:rsidRPr="006E5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организаций по вопросам, отнесенным к компетенции сектора</w:t>
      </w:r>
      <w:r w:rsidRPr="006E5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8B45C37" w14:textId="77777777" w:rsidR="00EC38B6" w:rsidRPr="006E50A1" w:rsidRDefault="006E50A1" w:rsidP="006E50A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</w:t>
      </w:r>
      <w:r w:rsidR="00EC38B6" w:rsidRPr="006E5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существляет подготовку справочных и информационно-аналитических материалов, ежемесячных, ежегодных отчетов по тенденциям развития отрасли и иным вопросам, относящимся к непосредственным задачам сектора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A42AB14" w14:textId="77777777" w:rsidR="00EC38B6" w:rsidRPr="006E50A1" w:rsidRDefault="006E50A1" w:rsidP="006E50A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="00EC38B6" w:rsidRPr="006E5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роводит анализ тенденций развития туризма на мировом</w:t>
      </w:r>
      <w:r w:rsidR="00917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38B6" w:rsidRPr="006E5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российском рынках туристских услуг, анализ статистических данных</w:t>
      </w:r>
      <w:r w:rsidR="00917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38B6" w:rsidRPr="006E5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отрасли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EC38B6" w:rsidRPr="006E5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AAA1D32" w14:textId="77777777" w:rsidR="00EC38B6" w:rsidRPr="006E50A1" w:rsidRDefault="006E50A1" w:rsidP="006E50A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</w:t>
      </w:r>
      <w:r w:rsidR="00EC38B6" w:rsidRPr="006E5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отовит предложения по организации системы статистического учета и отчетности в сфере туризма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EC38B6" w:rsidRPr="006E5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B2ED578" w14:textId="77777777" w:rsidR="00EC38B6" w:rsidRPr="006E50A1" w:rsidRDefault="006E50A1" w:rsidP="006E50A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о</w:t>
      </w:r>
      <w:r w:rsidR="00EC38B6" w:rsidRPr="006E5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существляет работу по продвижению туристического потенциала муниципального образования «Город Саратов» в социальных сетях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EC008F4" w14:textId="77777777" w:rsidR="00EC38B6" w:rsidRPr="006E50A1" w:rsidRDefault="006E50A1" w:rsidP="006E50A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</w:t>
      </w:r>
      <w:r w:rsidR="00EC38B6" w:rsidRPr="006E5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частвует в разработке и реализации целевой программы, направленной на развитие туризма и продвижение туристического потенциала муниципального образования «Город Саратов».</w:t>
      </w:r>
    </w:p>
    <w:p w14:paraId="4824407F" w14:textId="77777777" w:rsidR="00EC38B6" w:rsidRPr="00081584" w:rsidRDefault="00EC38B6" w:rsidP="00F6339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1CB2965" w14:textId="77777777" w:rsidR="00081584" w:rsidRPr="00081584" w:rsidRDefault="00D84101" w:rsidP="0008158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815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 Организация деятельности </w:t>
      </w:r>
      <w:r w:rsidR="008B46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сектора</w:t>
      </w:r>
    </w:p>
    <w:p w14:paraId="59FFD8B0" w14:textId="77777777" w:rsidR="008B466F" w:rsidRDefault="00081584" w:rsidP="00D42B9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</w:t>
      </w:r>
      <w:r w:rsidR="00433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Сектор 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возглавляет </w:t>
      </w:r>
      <w:r w:rsidR="008B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заведующий сектор</w:t>
      </w:r>
      <w:r w:rsidR="00D42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8B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назначаемый на должность и освобождаемый от должности </w:t>
      </w:r>
      <w:r w:rsidR="008B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лавой </w:t>
      </w:r>
      <w:r w:rsidR="008B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«Город Саратов»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728BF57" w14:textId="77777777" w:rsidR="008B466F" w:rsidRDefault="00081584" w:rsidP="008B466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 </w:t>
      </w:r>
      <w:r w:rsidR="008B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Заведующий сектором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подчиняется непосредственно заместителю </w:t>
      </w:r>
      <w:r w:rsidR="008B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председателя комитета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1413990" w14:textId="77777777" w:rsidR="008B466F" w:rsidRDefault="00081584" w:rsidP="008B466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 </w:t>
      </w:r>
      <w:r w:rsidR="008B4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Заведующий сектором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3E49EB55" w14:textId="77777777" w:rsidR="00E03D9B" w:rsidRDefault="00081584" w:rsidP="008B466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несет персональную ответственность за выполнение возложенных на </w:t>
      </w:r>
      <w:r w:rsidR="00E0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433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ектор 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задач и осуществление </w:t>
      </w:r>
      <w:r w:rsidR="00E0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сектором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своих функций;</w:t>
      </w:r>
    </w:p>
    <w:p w14:paraId="34D5E131" w14:textId="77777777" w:rsidR="00E03D9B" w:rsidRDefault="00081584" w:rsidP="008B466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планирует работу </w:t>
      </w:r>
      <w:r w:rsidR="00E0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сектора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готовит итоговую информацию</w:t>
      </w:r>
      <w:r w:rsidR="00917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результатах работы </w:t>
      </w:r>
      <w:r w:rsidR="00E0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сектора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отчетный период;</w:t>
      </w:r>
    </w:p>
    <w:p w14:paraId="0C2CD46B" w14:textId="77777777" w:rsidR="00E03D9B" w:rsidRDefault="00081584" w:rsidP="008B466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вносит заместителю </w:t>
      </w:r>
      <w:r w:rsidR="00E0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председателя комитета 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предложения, направленные на улучшение работы </w:t>
      </w:r>
      <w:r w:rsidR="00E0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сектора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EDDC884" w14:textId="77777777" w:rsidR="00E03D9B" w:rsidRDefault="00081584" w:rsidP="008B466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распределяет обязанности между работниками </w:t>
      </w:r>
      <w:r w:rsidR="00E0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сектора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разрабатывает должностные инструкции работников, обеспечивает соблюдение служебной дисциплины;</w:t>
      </w:r>
    </w:p>
    <w:p w14:paraId="0D6239E9" w14:textId="77777777" w:rsidR="00E03D9B" w:rsidRDefault="00081584" w:rsidP="008B466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вносит предложения о поощрении сотрудников </w:t>
      </w:r>
      <w:r w:rsidR="00E0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сектора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применении к ним дисциплинарного взыскания;</w:t>
      </w:r>
    </w:p>
    <w:p w14:paraId="0C545DD7" w14:textId="77777777" w:rsidR="00E03D9B" w:rsidRDefault="00081584" w:rsidP="008B466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представляет кандидатуры для назначения на должность и вносит предложения об освобождении от должности сотрудников </w:t>
      </w:r>
      <w:r w:rsidR="00E0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сектора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BA0AB71" w14:textId="77777777" w:rsidR="00E03D9B" w:rsidRDefault="00081584" w:rsidP="008B466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 случае отсутствия возлагает свои обязанности на </w:t>
      </w:r>
      <w:r w:rsidR="00E0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консультанта сектора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DDDD993" w14:textId="77777777" w:rsidR="006D59C4" w:rsidRDefault="00081584" w:rsidP="006D59C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осуществляет иные полномочия в соответствии со св</w:t>
      </w:r>
      <w:r w:rsidR="006D5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оими должностными обязанностями.</w:t>
      </w:r>
    </w:p>
    <w:p w14:paraId="42F0E034" w14:textId="77777777" w:rsidR="00E03D9B" w:rsidRDefault="00081584" w:rsidP="008B466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3.4. Сотрудники </w:t>
      </w:r>
      <w:r w:rsidR="00E0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сектора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проводят работу в рамках своих должностных обязанностей. Планирование и координация деятельности сотрудников </w:t>
      </w:r>
      <w:r w:rsidR="00E0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сектора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контроль за исполнением ими поручений осуществляются </w:t>
      </w:r>
      <w:r w:rsidR="00E0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заведующим сектора. Сотрудники сектора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несут персональную ответственность за своевременное, качественное и надлежащее исполнение возложенных на них задач и функций, состояние трудовой</w:t>
      </w:r>
      <w:r w:rsidR="00917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производственной дисциплины.</w:t>
      </w:r>
    </w:p>
    <w:p w14:paraId="2DD5F1D9" w14:textId="77777777" w:rsidR="00081584" w:rsidRPr="00081584" w:rsidRDefault="008F4B2E" w:rsidP="000815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815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4. Права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сектора</w:t>
      </w:r>
    </w:p>
    <w:p w14:paraId="03ABEC33" w14:textId="77777777" w:rsidR="008F4B2E" w:rsidRDefault="00081584" w:rsidP="008F4B2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 </w:t>
      </w:r>
      <w:r w:rsidR="00433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Сектор 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возложенными на него задачами</w:t>
      </w:r>
      <w:r w:rsidR="00917C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функциями имеет следующие права:</w:t>
      </w:r>
    </w:p>
    <w:p w14:paraId="7591163F" w14:textId="77777777" w:rsidR="008F4B2E" w:rsidRDefault="00081584" w:rsidP="008F4B2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запрашивать и получать в установленном порядке необходимую информацию, документы и материалы от взаимодействующих структур, органов исполнительной</w:t>
      </w:r>
      <w:r w:rsidR="008F4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муниципальной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власти, организаций, осуществляющих туристическую деятельность;</w:t>
      </w:r>
    </w:p>
    <w:p w14:paraId="5A0F7827" w14:textId="77777777" w:rsidR="008F4B2E" w:rsidRDefault="00081584" w:rsidP="008F4B2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обеспечиваться в установленном порядке материальными средствами и помещениями для обеспечения и осуществления своей деятельности;</w:t>
      </w:r>
    </w:p>
    <w:p w14:paraId="1E816762" w14:textId="77777777" w:rsidR="008F4B2E" w:rsidRDefault="00081584" w:rsidP="008F4B2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взаимодействовать с иными структурными подразделениями </w:t>
      </w:r>
      <w:r w:rsidR="008F4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="008F4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«Город Саратов»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</w:t>
      </w:r>
      <w:r w:rsidR="008F4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аратов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ской области, других регионов России, коммерческими и некоммерческими организациями, органами местного самоуправления иных муниципальных образований по вопросам развития туризма </w:t>
      </w:r>
      <w:r w:rsidR="008F4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муниципальном образовании «Город Саратов»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относящимся к компетенции муниципального образования в соответствии с действующим законодательством;</w:t>
      </w:r>
    </w:p>
    <w:p w14:paraId="6567CDB3" w14:textId="77777777" w:rsidR="008F4B2E" w:rsidRDefault="00081584" w:rsidP="008F4B2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пользоваться в установленном порядке информационными банками данных, а также средствами связи и коммуникаций;</w:t>
      </w:r>
    </w:p>
    <w:p w14:paraId="5A4B4795" w14:textId="77777777" w:rsidR="008F4B2E" w:rsidRDefault="00081584" w:rsidP="008F4B2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осуществлять иные права в соответствии с действующим законодательством.</w:t>
      </w:r>
    </w:p>
    <w:p w14:paraId="15060D20" w14:textId="77777777" w:rsidR="008F4B2E" w:rsidRDefault="008F4B2E" w:rsidP="008F4B2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43250FB" w14:textId="77777777" w:rsidR="00081584" w:rsidRPr="00081584" w:rsidRDefault="008F4B2E" w:rsidP="008F4B2E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815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Заключительные положения</w:t>
      </w:r>
    </w:p>
    <w:p w14:paraId="2D06D596" w14:textId="45E8D56E" w:rsidR="00771D3F" w:rsidRPr="007F2FA9" w:rsidRDefault="00081584" w:rsidP="007F2FA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 Внесение изменений и дополнений в настоящее Положение,</w:t>
      </w:r>
      <w:r w:rsidR="00BF1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также реорганизация и ликвидация </w:t>
      </w:r>
      <w:r w:rsidR="00FE3E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сектора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производятся в порядке, установленном действующим законодательством Российской Федерации</w:t>
      </w:r>
      <w:r w:rsidR="00BF1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нормативными правовыми актами </w:t>
      </w:r>
      <w:r w:rsidR="00FE3E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«Город Саратов»</w:t>
      </w:r>
      <w:r w:rsidRPr="00081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sectPr w:rsidR="00771D3F" w:rsidRPr="007F2FA9" w:rsidSect="00937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A1F18"/>
    <w:multiLevelType w:val="multilevel"/>
    <w:tmpl w:val="E034B52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897"/>
        </w:tabs>
        <w:ind w:left="897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11"/>
        </w:tabs>
        <w:ind w:left="16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25"/>
        </w:tabs>
        <w:ind w:left="23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62"/>
        </w:tabs>
        <w:ind w:left="28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9"/>
        </w:tabs>
        <w:ind w:left="30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76"/>
        </w:tabs>
        <w:ind w:left="3576" w:hanging="2160"/>
      </w:pPr>
      <w:rPr>
        <w:rFonts w:cs="Times New Roman" w:hint="default"/>
      </w:rPr>
    </w:lvl>
  </w:abstractNum>
  <w:abstractNum w:abstractNumId="1" w15:restartNumberingAfterBreak="0">
    <w:nsid w:val="207F72C0"/>
    <w:multiLevelType w:val="multilevel"/>
    <w:tmpl w:val="166A1F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" w15:restartNumberingAfterBreak="0">
    <w:nsid w:val="4CBA3F96"/>
    <w:multiLevelType w:val="multilevel"/>
    <w:tmpl w:val="166A1F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num w:numId="1" w16cid:durableId="2046787240">
    <w:abstractNumId w:val="0"/>
  </w:num>
  <w:num w:numId="2" w16cid:durableId="1551501089">
    <w:abstractNumId w:val="1"/>
  </w:num>
  <w:num w:numId="3" w16cid:durableId="902955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1C5"/>
    <w:rsid w:val="00081584"/>
    <w:rsid w:val="00091689"/>
    <w:rsid w:val="003C0D17"/>
    <w:rsid w:val="003D7392"/>
    <w:rsid w:val="0040390F"/>
    <w:rsid w:val="004337A9"/>
    <w:rsid w:val="00486A75"/>
    <w:rsid w:val="005633F3"/>
    <w:rsid w:val="00582F11"/>
    <w:rsid w:val="00657EB1"/>
    <w:rsid w:val="006D59C4"/>
    <w:rsid w:val="006E50A1"/>
    <w:rsid w:val="00725120"/>
    <w:rsid w:val="00771D3F"/>
    <w:rsid w:val="00787FEE"/>
    <w:rsid w:val="007F2FA9"/>
    <w:rsid w:val="008B466F"/>
    <w:rsid w:val="008F4B2E"/>
    <w:rsid w:val="009131C5"/>
    <w:rsid w:val="00917CBB"/>
    <w:rsid w:val="009378BD"/>
    <w:rsid w:val="00B761EF"/>
    <w:rsid w:val="00B81AEA"/>
    <w:rsid w:val="00BF1B33"/>
    <w:rsid w:val="00C33BF4"/>
    <w:rsid w:val="00C615A7"/>
    <w:rsid w:val="00D42B9E"/>
    <w:rsid w:val="00D84101"/>
    <w:rsid w:val="00DD60B8"/>
    <w:rsid w:val="00E03D9B"/>
    <w:rsid w:val="00EC38B6"/>
    <w:rsid w:val="00F00CF6"/>
    <w:rsid w:val="00F63399"/>
    <w:rsid w:val="00FE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D8BC"/>
  <w15:docId w15:val="{0B6FF4E3-6CC7-6744-BC96-73706564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8BD"/>
  </w:style>
  <w:style w:type="paragraph" w:styleId="3">
    <w:name w:val="heading 3"/>
    <w:basedOn w:val="a"/>
    <w:link w:val="30"/>
    <w:uiPriority w:val="9"/>
    <w:qFormat/>
    <w:rsid w:val="000815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15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81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81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81584"/>
    <w:rPr>
      <w:color w:val="0000FF"/>
      <w:u w:val="single"/>
    </w:rPr>
  </w:style>
  <w:style w:type="paragraph" w:styleId="a4">
    <w:name w:val="Body Text"/>
    <w:basedOn w:val="a"/>
    <w:link w:val="a5"/>
    <w:rsid w:val="004337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33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C38B6"/>
    <w:pPr>
      <w:ind w:left="720"/>
      <w:contextualSpacing/>
    </w:pPr>
  </w:style>
  <w:style w:type="paragraph" w:customStyle="1" w:styleId="ConsPlusNormal">
    <w:name w:val="ConsPlusNormal"/>
    <w:rsid w:val="006D59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6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0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Чернышов_КА</dc:creator>
  <cp:lastModifiedBy>alexei usov</cp:lastModifiedBy>
  <cp:revision>27</cp:revision>
  <dcterms:created xsi:type="dcterms:W3CDTF">2021-12-02T07:02:00Z</dcterms:created>
  <dcterms:modified xsi:type="dcterms:W3CDTF">2023-12-11T11:09:00Z</dcterms:modified>
</cp:coreProperties>
</file>