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45" w:rsidRPr="006E7B45" w:rsidRDefault="006E7B45" w:rsidP="006E7B45">
      <w:pPr>
        <w:jc w:val="center"/>
        <w:rPr>
          <w:rFonts w:ascii="Times New Roman" w:hAnsi="Times New Roman" w:cs="Times New Roman"/>
          <w:b/>
          <w:bCs/>
          <w:color w:val="000000"/>
          <w:sz w:val="28"/>
          <w:szCs w:val="28"/>
        </w:rPr>
      </w:pPr>
      <w:r w:rsidRPr="006E7B45">
        <w:rPr>
          <w:rFonts w:ascii="Times New Roman" w:hAnsi="Times New Roman" w:cs="Times New Roman"/>
          <w:b/>
          <w:bCs/>
          <w:color w:val="000000"/>
          <w:sz w:val="28"/>
          <w:szCs w:val="28"/>
        </w:rPr>
        <w:t>Положение</w:t>
      </w:r>
    </w:p>
    <w:p w:rsidR="006E7B45" w:rsidRPr="006E7B45" w:rsidRDefault="006E7B45" w:rsidP="006E7B45">
      <w:pPr>
        <w:jc w:val="center"/>
        <w:rPr>
          <w:rFonts w:ascii="Times New Roman" w:hAnsi="Times New Roman" w:cs="Times New Roman"/>
          <w:b/>
          <w:bCs/>
          <w:color w:val="000000"/>
          <w:sz w:val="28"/>
          <w:szCs w:val="28"/>
        </w:rPr>
      </w:pPr>
      <w:r w:rsidRPr="006E7B45">
        <w:rPr>
          <w:rFonts w:ascii="Times New Roman" w:hAnsi="Times New Roman" w:cs="Times New Roman"/>
          <w:b/>
          <w:bCs/>
          <w:color w:val="000000"/>
          <w:sz w:val="28"/>
          <w:szCs w:val="28"/>
        </w:rPr>
        <w:t>о комитете по экономике администрации</w:t>
      </w:r>
    </w:p>
    <w:p w:rsidR="006E7B45" w:rsidRPr="006E7B45" w:rsidRDefault="006E7B45" w:rsidP="006E7B45">
      <w:pPr>
        <w:jc w:val="center"/>
        <w:rPr>
          <w:rFonts w:ascii="Times New Roman" w:hAnsi="Times New Roman" w:cs="Times New Roman"/>
          <w:color w:val="000000"/>
          <w:sz w:val="28"/>
          <w:szCs w:val="28"/>
        </w:rPr>
      </w:pPr>
      <w:r w:rsidRPr="006E7B45">
        <w:rPr>
          <w:rFonts w:ascii="Times New Roman" w:hAnsi="Times New Roman" w:cs="Times New Roman"/>
          <w:b/>
          <w:bCs/>
          <w:color w:val="000000"/>
          <w:sz w:val="28"/>
          <w:szCs w:val="28"/>
        </w:rPr>
        <w:t>муниципального образования «Город Саратов»</w:t>
      </w:r>
      <w:r w:rsidRPr="006E7B45">
        <w:rPr>
          <w:rFonts w:ascii="Times New Roman" w:hAnsi="Times New Roman" w:cs="Times New Roman"/>
          <w:color w:val="000000"/>
          <w:sz w:val="28"/>
          <w:szCs w:val="28"/>
        </w:rPr>
        <w:t xml:space="preserve"> </w:t>
      </w:r>
    </w:p>
    <w:p w:rsidR="006E7B45" w:rsidRPr="006E7B45" w:rsidRDefault="006E7B45" w:rsidP="006E7B45">
      <w:pPr>
        <w:jc w:val="center"/>
        <w:rPr>
          <w:rFonts w:ascii="Times New Roman" w:hAnsi="Times New Roman" w:cs="Times New Roman"/>
          <w:color w:val="000000"/>
          <w:sz w:val="28"/>
          <w:szCs w:val="28"/>
        </w:rPr>
      </w:pPr>
    </w:p>
    <w:p w:rsidR="006E7B45" w:rsidRPr="006E7B45" w:rsidRDefault="006E7B45" w:rsidP="006E7B45">
      <w:pPr>
        <w:jc w:val="center"/>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1. Общие положения </w:t>
      </w:r>
    </w:p>
    <w:p w:rsidR="006E7B45" w:rsidRPr="006E7B45" w:rsidRDefault="006E7B45" w:rsidP="006E7B45">
      <w:pPr>
        <w:ind w:firstLine="225"/>
        <w:jc w:val="both"/>
        <w:rPr>
          <w:rFonts w:ascii="Times New Roman" w:hAnsi="Times New Roman" w:cs="Times New Roman"/>
          <w:color w:val="000000"/>
          <w:sz w:val="28"/>
          <w:szCs w:val="28"/>
        </w:rPr>
      </w:pP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1.1. Комитет по экономике администрации муниципального образования «Город Саратов» (далее - Комитет) является функциональным структурным подразделением администрации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1.2. Комитет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органов государственной власти Саратовской области, Уставом муниципального образования «Город Саратов», настоящим Положением, иными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1.3. Основной целью Комитета является координация разработки и реализации политики администрации муниципального образования «Город Саратов», направленной на обеспечение устойчивого социально-экономического развития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1.4. Комитет в пределах своих полномочий осуществляет взаимодействие с федеральными органами власти, органами власти субъектов Российской Федерации, органами местного самоуправления, юридическими и физическими лицами.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1.5. В рамках выполнения задач и полномочий, предусмотренных настоящим Положением, Комитет координирует деятельность территориальных структурных подразделений администрации муниципального образования «Город Саратов». </w:t>
      </w:r>
    </w:p>
    <w:p w:rsidR="006E7B45" w:rsidRPr="006E7B45" w:rsidRDefault="006E7B45" w:rsidP="006E7B45">
      <w:pPr>
        <w:ind w:firstLine="225"/>
        <w:jc w:val="both"/>
        <w:rPr>
          <w:rFonts w:ascii="Times New Roman" w:hAnsi="Times New Roman" w:cs="Times New Roman"/>
          <w:color w:val="000000"/>
          <w:sz w:val="28"/>
          <w:szCs w:val="28"/>
        </w:rPr>
      </w:pPr>
    </w:p>
    <w:p w:rsidR="006E7B45" w:rsidRPr="006E7B45" w:rsidRDefault="006E7B45" w:rsidP="006E7B45">
      <w:pPr>
        <w:jc w:val="center"/>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2. Основные задачи Комитета </w:t>
      </w:r>
    </w:p>
    <w:p w:rsidR="006E7B45" w:rsidRPr="006E7B45" w:rsidRDefault="006E7B45" w:rsidP="006E7B45">
      <w:pPr>
        <w:jc w:val="both"/>
        <w:rPr>
          <w:rFonts w:ascii="Times New Roman" w:hAnsi="Times New Roman" w:cs="Times New Roman"/>
          <w:color w:val="000000"/>
          <w:sz w:val="28"/>
          <w:szCs w:val="28"/>
        </w:rPr>
      </w:pP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Основные задачи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2.1. Анализ социально-экономического положения муниципального образования «Город Саратов» и разработка на его основе предложений о приоритетных направлениях развития территории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2.2. Участие в пределах полномочий Комитета в соответствии с бюджетным и налоговым законодательством Российской Федерации, муниципальными правовыми актами в составлении проекта бюджета муниципального образования «Город Саратов», осуществлении контроля за исполнением бюджета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2.3. Проведение единой тарифной политики в отношении муниципальных предприятий и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lastRenderedPageBreak/>
        <w:t>2.4. Участие в пределах полномочий Комитета в соответствии с законодательством Российской Федерации, муниципальными правовыми актами в мероприятиях по повышению эффективности деятельности муниципальных предприятий и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2.5. Координация организации предоставления структурными подразделениями администрации муниципального образования «Город Саратов» государственных и муниципальных услуг.</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2.6. Методическое обеспечение осуществления закупок товаров (работ, услуг) для заказчиков муниципального образования «Город Саратов»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2.7. Создание необходимых благоприятных условий для развития и поддержки малого и среднего предпринимательства, осуществления инвестиционной деятельности.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2.8. Участие в пределах полномочий Комитета в мероприятиях, направленных на развитие потребительского рынка.</w:t>
      </w:r>
    </w:p>
    <w:p w:rsidR="006E7B45" w:rsidRPr="006E7B45" w:rsidRDefault="006E7B45" w:rsidP="006E7B45">
      <w:pPr>
        <w:ind w:firstLine="225"/>
        <w:jc w:val="both"/>
        <w:rPr>
          <w:rFonts w:ascii="Times New Roman" w:hAnsi="Times New Roman" w:cs="Times New Roman"/>
          <w:color w:val="000000"/>
          <w:sz w:val="28"/>
          <w:szCs w:val="28"/>
        </w:rPr>
      </w:pPr>
    </w:p>
    <w:p w:rsidR="006E7B45" w:rsidRPr="006E7B45" w:rsidRDefault="006E7B45" w:rsidP="006E7B45">
      <w:pPr>
        <w:ind w:firstLine="225"/>
        <w:jc w:val="center"/>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 Полномочия Комитета </w:t>
      </w:r>
    </w:p>
    <w:p w:rsidR="006E7B45" w:rsidRPr="006E7B45" w:rsidRDefault="006E7B45" w:rsidP="006E7B45">
      <w:pPr>
        <w:ind w:firstLine="225"/>
        <w:jc w:val="both"/>
        <w:rPr>
          <w:rFonts w:ascii="Times New Roman" w:hAnsi="Times New Roman" w:cs="Times New Roman"/>
          <w:color w:val="000000"/>
          <w:sz w:val="28"/>
          <w:szCs w:val="28"/>
        </w:rPr>
      </w:pP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Для достижения цели и выполнения задач Комитет осуществляет следующие полномочия:</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 Осуществляет текущий анализ социально-экономического положения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 Разрабатывает прогноз социально-экономического развития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 Участвует в разработке и реализации Стратегии социально-экономического развития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 Осуществляет подготовку плана мероприятий по реализации Стратегии социально-экономического развития муниципального образования «Город Саратов» и мониторинг его выполнения.</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 Разрабатывает предложения об основных направлениях налоговой политики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 Подготавливает предложения в части установления, изменения и отмены местных налогов и сборов, проводит работу по формированию и увеличению налоговой базы на территории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3.7. Формирует перечень налоговых расходов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3.8. Обобщает результаты оценки эффективности налоговых расходов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3.9. Осуществляет подготовку предварительных итогов социально-экономического развития муниципального образования «Город Саратов» за истекший период текущего финансового года и составление ожидаемых итогов социально-экономического развития муниципального образования </w:t>
      </w:r>
      <w:r w:rsidRPr="006E7B45">
        <w:rPr>
          <w:rFonts w:ascii="Times New Roman" w:hAnsi="Times New Roman" w:cs="Times New Roman"/>
          <w:color w:val="000000"/>
          <w:sz w:val="28"/>
          <w:szCs w:val="28"/>
        </w:rPr>
        <w:lastRenderedPageBreak/>
        <w:t>«Город Саратов» за текущий финансовый год.</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3.10. Организует сбор статистической информации и представление   в территориальный орган Федеральной службы государственной статистики сведений по форме № 1-МО.</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3.11. Проводит мониторинг показателей для оценки эффективности деятельности органов местного самоуправления городского округа в течение года и осуществляет подготовку доклада главы муниципального образования «Город Саратов» о достигнутых значениях показателей для оценки эффективности деятельности органов местного самоуправления городских округов за отчетный год и их планируемых значениях на трехлетний период.</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3.12. Осуществляет методическое руководство разработкой и контроль за ходом реализации муниципальных и ведомственных целевых программ, проводит оценку их эффективности.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3.13. Осуществляет деятельность, направленную на обеспечение благоприятного инвестиционного климата на территории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3.14. Осуществляет мониторинг инвестиционной деятельности на территории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3.15. Оказывает содействие инвесторам в реализации инвестиционных проектов.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3.16. Осуществляет подготовку предложений для хозяйствующих субъектов о возможности реализации инвестиционных проектов.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3.17. Обеспечивает размещение и актуализацию информации на специализированном </w:t>
      </w:r>
      <w:proofErr w:type="spellStart"/>
      <w:r w:rsidRPr="006E7B45">
        <w:rPr>
          <w:rFonts w:ascii="Times New Roman" w:hAnsi="Times New Roman" w:cs="Times New Roman"/>
          <w:color w:val="000000"/>
          <w:sz w:val="28"/>
          <w:szCs w:val="28"/>
        </w:rPr>
        <w:t>интернет-ресурсе</w:t>
      </w:r>
      <w:proofErr w:type="spellEnd"/>
      <w:r w:rsidRPr="006E7B45">
        <w:rPr>
          <w:rFonts w:ascii="Times New Roman" w:hAnsi="Times New Roman" w:cs="Times New Roman"/>
          <w:color w:val="000000"/>
          <w:sz w:val="28"/>
          <w:szCs w:val="28"/>
        </w:rPr>
        <w:t xml:space="preserve"> об инвестиционной деятельности и поддержке малого и среднего предпринимательства.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3.18. Осуществляет подготовку отчета о результатах деятельности главы муниципального образования «Город Саратов» и администрации муниципального образования «Город Саратов» за прошедший год.</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3.19. Координирует деятельность структурных подразделений администрации муниципального образования «Город Саратов» по разработке и внедрению административных регламентов предоставления муниципальных услуг.</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3.20. Является уполномоченным органом местного самоуправления по проведению экспертизы проектов административных регламентов предоставления муниципальных услуг.</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3.21. Участвует в разработке и проведении мероприятий в сфере предоставления муниципальных услуг в электронной форме.</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3.22. Осуществляет взаимодействие с органами исполнительной власти Саратовской области по вопросам размещения сведений о муниципальных услугах (функциях) в реестре муниципальных услуг (функций).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3.23. Осуществляет подготовку заключений об оценке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w:t>
      </w:r>
      <w:r w:rsidRPr="006E7B45">
        <w:rPr>
          <w:rFonts w:ascii="Times New Roman" w:hAnsi="Times New Roman" w:cs="Times New Roman"/>
          <w:color w:val="000000"/>
          <w:sz w:val="28"/>
          <w:szCs w:val="28"/>
        </w:rPr>
        <w:lastRenderedPageBreak/>
        <w:t>деятельности, обязанности для субъектов инвестиционной деятельности.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3.24. Организует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3.25. Осуществляет разработку и реализацию в пределах своей компетенции мероприятий по развитию малого и среднего предпринимательства на территории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3.26. Осуществляет мероприятия по развитию проектного управления в администрации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3.27. Осуществляет разработку предложений о развитии торговли, общественного питания и бытового обслуживания на территории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3.28. Осуществляет сбор и анализ информации о состоянии и тенденциях развития торговли, общественного питания и бытового обслуживания.</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3.29. Ведет единый реестр объектов торговли, общественного питания и бытового обслуживания на основе информации, представляемой территориальными структурными подразделениями администрации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3.30. Организует и проводит конкурсы среди предприятий торговли, общественного питания и бытового обслуживания.</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3.31. Вносит на рассмотрение главе муниципального образования «Город Саратов» проект муниципального правового акта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3.32. Взаимодействует с органами государственного управления и контроля, общественными объединениями.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3.33. Вносит на утверждение главе муниципального образования «Город Саратов» схемы размещения нестационарных торговых объектов и открытых оборудованных площадок по оказанию услуг общественного питания сезонными (летними) кафе на территории муниципального образования «Город Саратов» исходя из потребности населения и обеспеченности торговой площадью.</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3.34. Координирует деятельность торгово-экономических служб территориальных структурных подразделений администрации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3.35. Осуществляет подготовку предложений о совершенствовании системы регулирования тарифов на услуги (работы) муниципальных предприятий и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3.36. Участвует в разработке порядков определения платы для физических и юридических лиц за услуги (работы), относящиеся к основным видам деятельности муниципальных учреждений, оказываемые (выполняемые) ими сверх установленного муниципального задания на оказание муниципальных услуг (выполнение работ), а также в случаях, определенных федеральными законами, в пределах установленного муниципального задания на оказание </w:t>
      </w:r>
      <w:r w:rsidRPr="006E7B45">
        <w:rPr>
          <w:rFonts w:ascii="Times New Roman" w:hAnsi="Times New Roman" w:cs="Times New Roman"/>
          <w:color w:val="000000"/>
          <w:sz w:val="28"/>
          <w:szCs w:val="28"/>
        </w:rPr>
        <w:lastRenderedPageBreak/>
        <w:t xml:space="preserve">муниципальных услуг (выполнение работ).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Согласовывает муниципальные правовые акты руководителей структурных подразделений администрации муниципального образования  «Город Саратов» (учредителей) об утверждении указанных порядков.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3.37. Проводит экспертизу экономической обоснованности тарифов    на услуги (работы), оказываемые (выполняемые) муниципальными предприятиями и учреждениями.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3.38. Оценивает влияние действующей системы ценообразования на финансово-экономические результаты деятельности муниципальных унитарных предприятий и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3.39. Осуществляет контроль за своевременностью пересмотра тарифов муниципальными унитарными предприятиями и учреждениями.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3.40. Участвует в разработке предложений о повышении эффективности деятельности муниципальных унитарных предприятий и учреждений, в том числе по результатам анализа финансово-экономической деятельности (отдельных показателей деятельности) муниципальных унитарных предприятий и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3.41. Координирует работу по составлению планов (программ) финансово-хозяйственной деятельности муниципальных унитарных предприятий, определяет порядок, сроки и формы представления отчетности муниципальных унитарных предприятий.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3.42. Проводит оценку исполнения программ финансово-хозяйственной деятельности муниципальных унитарных предприятий по итогам отчетных периодов (1-й квартал, 1-е полугодие, девять месяцев, год).</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3.43. Согласовывает совершение муниципальными унитарными предприятиями крупных сделок, сделок, в совершении которых имеется заинтересованность руководителя муниципального унитарного предприятия, сделок, связанных с предоставлением займов, поручительств, получением банковских гарантий и иными обременениями, уступкой требований, переводом долга, а также заключением договоров простого товарищества    по основаниям и в порядке, установленном правовыми актами Российской Федерации и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3.44. Согласовывает объем и направление средств, привлекаемых муниципальными унитарными предприятиями.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3.45. Согласовывает прием на работу главного бухгалтера муниципального унитарного предприятия, заключение, изменение и прекращение с ним трудового договора.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3.46. Организует проведение аттестации руководителей муниципальных унитарных предприятий (муниципальных казенных предприятий) в порядке, установленном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3.47. Участвует в установлении руководителям муниципальных унитарных предприятий выплат стимулирующего характера в порядке, определенном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3.48. Осуществляет мониторинг соблюдения предельного уровня соотношения средней заработной платы руководителя муниципального </w:t>
      </w:r>
      <w:r w:rsidRPr="006E7B45">
        <w:rPr>
          <w:rFonts w:ascii="Times New Roman" w:hAnsi="Times New Roman" w:cs="Times New Roman"/>
          <w:color w:val="000000"/>
          <w:sz w:val="28"/>
          <w:szCs w:val="28"/>
        </w:rPr>
        <w:lastRenderedPageBreak/>
        <w:t>унитарного предприятия, заместителей руководителя, главного бухгалтера, иных работников руководящего состава муниципального унитарного предприятия к средней заработной плате работников предприятия.</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3.49. Согласовывает проекты штатных расписаний муниципальных унитарных предприятий.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3.50. Согласовывает форму плана финансово-хозяйственной деятельности муниципальных учреждений, разрабатываемую учредителем учреждений, а также особенности составления и утверждения планов финансово-хозяйственной деятельности для отдельных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3.51. Согласовывает план финансово-хозяйственной деятельности муниципальных бюджетных учреждений.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3.52. Участвует в составе и деятельности наблюдательных советов муниципальных автономных учреждений, в том числе в подготовке заключений на план финансово-хозяйственной деятельности автономного учреждения для последующего утверждения руководителем учреждения.</w:t>
      </w:r>
    </w:p>
    <w:p w:rsidR="006E7B45" w:rsidRPr="006E7B45" w:rsidRDefault="006E7B45" w:rsidP="006E7B45">
      <w:pPr>
        <w:ind w:firstLine="270"/>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3.53. Участвует в предварительном согласовании совершения муниципальными бюджетными учреждениями крупных сделок, а также  в принятии решения об одобрении сделок, в совершении которых имеется заинтересованность руководителя муниципального бюджетного учреждения, в части признания таких сделок целесообразными и (или) обоснованными в порядке и случаях, установленных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3.54. Осуществляет контроль за совершением муниципальными унитарными предприятиями и бюджетными учреждениями крупных сделок (в случаях, установленных муниципальными правовыми актами) на предмет их предварительного согласования, заключения и исполнения в соответствии с согласованными условиями.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3.55. Участвует в разработке порядков определения нормативных затрат на выполнение муниципальных работ в сферах дорожной деятельности, благоустройства, жилищно-коммунального хозяйства и др. (за исключением социальной сферы), применяемых при расчете объема финансового обеспечения выполнения муниципального задания муниципальными учреждениями.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Согласовывает муниципальные правовые акты руководителей структурных подразделений администрации муниципального образования «Город Саратов» (учредителей) об утверждении указанных порядков,                       а также об установлении размера нормативных затрат на выполнение работ           в указанных сферах.</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3.56. Осуществляет мониторинг цен на продукты питания. Доводит до структурных подразделений администрации муниципального образования «Город Саратов» рекомендуемые цены на закупку подведомственными учреждениями продуктов питания.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Осуществляет контроль за применением рекомендованных цен муниципальными учреждениями. </w:t>
      </w:r>
    </w:p>
    <w:p w:rsid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3.57. Осуществляет проверку сметных расчетов для определения начальной (максимальной) цены контрактов (договоров), планируемых к заключению </w:t>
      </w:r>
      <w:r w:rsidRPr="006E7B45">
        <w:rPr>
          <w:rFonts w:ascii="Times New Roman" w:hAnsi="Times New Roman" w:cs="Times New Roman"/>
          <w:color w:val="000000"/>
          <w:sz w:val="28"/>
          <w:szCs w:val="28"/>
        </w:rPr>
        <w:lastRenderedPageBreak/>
        <w:t xml:space="preserve">муниципальными заказчиками, за исключением строительства, реконструкции, выполнения работ по сохранению объектов культурного наследия. </w:t>
      </w:r>
    </w:p>
    <w:p w:rsidR="000921EF" w:rsidRDefault="000921EF" w:rsidP="006E7B45">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3.58.</w:t>
      </w:r>
      <w:r w:rsidRPr="000921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Осуществляет проверку обоснованности применения цен на закупку основных средств, приобретаемых за счет средств бюджета муниципального образования «Город Саратов», для определения цены (в том числе начальной (максимальной) контрактов (договоров), планируемых к заключению муниципальными заказчиками.</w:t>
      </w:r>
    </w:p>
    <w:p w:rsidR="000921EF" w:rsidRDefault="000921EF" w:rsidP="000921EF">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3.59.</w:t>
      </w:r>
      <w:r w:rsidRPr="000921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Доводит до заказчиков муниципального образования «Город Саратов» рекомендуемые цены на закупку отдельных категорий товаров, работ, услуг.</w:t>
      </w:r>
    </w:p>
    <w:p w:rsidR="000921EF" w:rsidRDefault="000921EF" w:rsidP="000921EF">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мониторинг применения рекомендованных цен заказчиками.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w:t>
      </w:r>
      <w:r w:rsidR="000921EF">
        <w:rPr>
          <w:rFonts w:ascii="Times New Roman" w:hAnsi="Times New Roman" w:cs="Times New Roman"/>
          <w:color w:val="000000"/>
          <w:sz w:val="28"/>
          <w:szCs w:val="28"/>
        </w:rPr>
        <w:t>60</w:t>
      </w:r>
      <w:r w:rsidRPr="006E7B45">
        <w:rPr>
          <w:rFonts w:ascii="Times New Roman" w:hAnsi="Times New Roman" w:cs="Times New Roman"/>
          <w:color w:val="000000"/>
          <w:sz w:val="28"/>
          <w:szCs w:val="28"/>
        </w:rPr>
        <w:t>. Осуществляет консультационное и общее информационное обеспечение осуществления закупок для заказчиков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w:t>
      </w:r>
      <w:r w:rsidR="000921EF">
        <w:rPr>
          <w:rFonts w:ascii="Times New Roman" w:hAnsi="Times New Roman" w:cs="Times New Roman"/>
          <w:color w:val="000000"/>
          <w:sz w:val="28"/>
          <w:szCs w:val="28"/>
        </w:rPr>
        <w:t>61</w:t>
      </w:r>
      <w:r w:rsidRPr="006E7B45">
        <w:rPr>
          <w:rFonts w:ascii="Times New Roman" w:hAnsi="Times New Roman" w:cs="Times New Roman"/>
          <w:color w:val="000000"/>
          <w:sz w:val="28"/>
          <w:szCs w:val="28"/>
        </w:rPr>
        <w:t>. Обеспечивает подготовку отчетов и информации об осуществлении закупок товаров, работ, услуг для обеспечения муниципальных нужд, также об осуществлении закупок товаров, работ, услуг отдельными видами юридических лиц по муниципальному образованию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w:t>
      </w:r>
      <w:r w:rsidR="000921EF">
        <w:rPr>
          <w:rFonts w:ascii="Times New Roman" w:hAnsi="Times New Roman" w:cs="Times New Roman"/>
          <w:color w:val="000000"/>
          <w:sz w:val="28"/>
          <w:szCs w:val="28"/>
        </w:rPr>
        <w:t>2</w:t>
      </w:r>
      <w:r w:rsidRPr="006E7B45">
        <w:rPr>
          <w:rFonts w:ascii="Times New Roman" w:hAnsi="Times New Roman" w:cs="Times New Roman"/>
          <w:color w:val="000000"/>
          <w:sz w:val="28"/>
          <w:szCs w:val="28"/>
        </w:rPr>
        <w:t xml:space="preserve">. Разрабатывает проекты муниципальных правовых актов по вопросам, относящимся к полномочиям Комитета, осуществляет контроль  за их реализацией.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w:t>
      </w:r>
      <w:r w:rsidR="000921EF">
        <w:rPr>
          <w:rFonts w:ascii="Times New Roman" w:hAnsi="Times New Roman" w:cs="Times New Roman"/>
          <w:color w:val="000000"/>
          <w:sz w:val="28"/>
          <w:szCs w:val="28"/>
        </w:rPr>
        <w:t>3</w:t>
      </w:r>
      <w:r w:rsidRPr="006E7B45">
        <w:rPr>
          <w:rFonts w:ascii="Times New Roman" w:hAnsi="Times New Roman" w:cs="Times New Roman"/>
          <w:color w:val="000000"/>
          <w:sz w:val="28"/>
          <w:szCs w:val="28"/>
        </w:rPr>
        <w:t>. Проводит экспертизу проектов муниципальных правовых актов, вносимых субъектами правотворческой инициативы, структурными подразделениями администрации муниципального образования «Город Саратов», в части вопросов, относящихся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w:t>
      </w:r>
      <w:r w:rsidR="000921EF">
        <w:rPr>
          <w:rFonts w:ascii="Times New Roman" w:hAnsi="Times New Roman" w:cs="Times New Roman"/>
          <w:color w:val="000000"/>
          <w:sz w:val="28"/>
          <w:szCs w:val="28"/>
        </w:rPr>
        <w:t>4</w:t>
      </w:r>
      <w:r w:rsidRPr="006E7B45">
        <w:rPr>
          <w:rFonts w:ascii="Times New Roman" w:hAnsi="Times New Roman" w:cs="Times New Roman"/>
          <w:color w:val="000000"/>
          <w:sz w:val="28"/>
          <w:szCs w:val="28"/>
        </w:rPr>
        <w:t>. Организует работу комиссий, рабочих групп, создаваемых для решения вопросов, относящихся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w:t>
      </w:r>
      <w:r w:rsidR="000921EF">
        <w:rPr>
          <w:rFonts w:ascii="Times New Roman" w:hAnsi="Times New Roman" w:cs="Times New Roman"/>
          <w:color w:val="000000"/>
          <w:sz w:val="28"/>
          <w:szCs w:val="28"/>
        </w:rPr>
        <w:t>5</w:t>
      </w:r>
      <w:r w:rsidRPr="006E7B45">
        <w:rPr>
          <w:rFonts w:ascii="Times New Roman" w:hAnsi="Times New Roman" w:cs="Times New Roman"/>
          <w:color w:val="000000"/>
          <w:sz w:val="28"/>
          <w:szCs w:val="28"/>
        </w:rPr>
        <w:t>. Оказывает консультационную и организационно-методическую помощь структурным подразделениям администрации муниципального образования «Город Саратов», организациям всех форм собственности по направлениям,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w:t>
      </w:r>
      <w:r w:rsidR="000921EF">
        <w:rPr>
          <w:rFonts w:ascii="Times New Roman" w:hAnsi="Times New Roman" w:cs="Times New Roman"/>
          <w:color w:val="000000"/>
          <w:sz w:val="28"/>
          <w:szCs w:val="28"/>
        </w:rPr>
        <w:t>6</w:t>
      </w:r>
      <w:r w:rsidRPr="006E7B45">
        <w:rPr>
          <w:rFonts w:ascii="Times New Roman" w:hAnsi="Times New Roman" w:cs="Times New Roman"/>
          <w:color w:val="000000"/>
          <w:sz w:val="28"/>
          <w:szCs w:val="28"/>
        </w:rPr>
        <w:t xml:space="preserve">. Выполняет иные полномочия, установленные муниципальными правовыми актами. </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3.6</w:t>
      </w:r>
      <w:r w:rsidR="000921EF">
        <w:rPr>
          <w:rFonts w:ascii="Times New Roman" w:hAnsi="Times New Roman" w:cs="Times New Roman"/>
          <w:color w:val="000000"/>
          <w:sz w:val="28"/>
          <w:szCs w:val="28"/>
        </w:rPr>
        <w:t>7</w:t>
      </w:r>
      <w:r w:rsidRPr="006E7B45">
        <w:rPr>
          <w:rFonts w:ascii="Times New Roman" w:hAnsi="Times New Roman" w:cs="Times New Roman"/>
          <w:color w:val="000000"/>
          <w:sz w:val="28"/>
          <w:szCs w:val="28"/>
        </w:rPr>
        <w:t>. Комитет в пределах своих полномочий: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запрашивает и получает в установленном порядке необходимые сведения от структурных подразделений администрации муниципального образования «Город Саратов», организаций по вопросам,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разрабатывает методические материалы и рекомендации по вопросам,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участвует в подготовке и заключении договоров (соглашений) с участием администрации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представляет по поручению главы муниципального образования «Город Саратов» интересы администрации муниципального образования «Город Саратов» в части вопросов, относящихся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lastRenderedPageBreak/>
        <w:t>- созывает в установленном порядке совещания по вопросам, относящимся к его полномочиям, с привлечением руководителей и специалистов структурных подразделений администрации муниципального образования «Город Саратов», организаций;</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вносит предложения о создании комиссий и рабочих групп по направлениям,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готовит для опубликования в средствах массовой информации материалы, различного рода сведения, информацию по вопросам,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p>
    <w:p w:rsidR="006E7B45" w:rsidRPr="006E7B45" w:rsidRDefault="006E7B45" w:rsidP="006E7B45">
      <w:pPr>
        <w:ind w:firstLine="225"/>
        <w:jc w:val="center"/>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4. Организация деятельности Комитета </w:t>
      </w:r>
    </w:p>
    <w:p w:rsidR="006E7B45" w:rsidRPr="006E7B45" w:rsidRDefault="006E7B45" w:rsidP="006E7B45">
      <w:pPr>
        <w:ind w:firstLine="225"/>
        <w:jc w:val="both"/>
        <w:rPr>
          <w:rFonts w:ascii="Times New Roman" w:hAnsi="Times New Roman" w:cs="Times New Roman"/>
          <w:color w:val="000000"/>
          <w:sz w:val="28"/>
          <w:szCs w:val="28"/>
        </w:rPr>
      </w:pP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4.1. Финансирование расходов на содержание Комитета осуществляется за счет средств бюджета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4.2. Положение, структура и штатная численность Комитета утверждаются постановлением администрации муниципального образования «Город Саратов» в установленном порядке.</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4.3. Внесение изменений и дополнений в Положение осуществляется на основании постановления администрации муниципального образования «Город Саратов» в соответствии с действующим законодательством Российской Федерации при изменении задач и полномочий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4.4. Реорганизация, изменение структуры и ликвидация Комитета осуществляется в соответствии с действующим законодательством Российской Федерации,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4.5. Работники Комитета назначаются на должность и освобождаются от должности главой муниципального образования «Город Саратов» в соответствии с действующим законодательством Российской Федерации.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 Заместитель главы администрации муниципального образования «Город Саратов», председатель комитета по экономике в пределах своей компетенции: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4.6.1. Руководит деятельностью Комитета на основе единоначалия.</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4.6.2. Утверждает положения о структурных подразделениях Комитета, должностные инструкции работников Комитета в соответствии с действующими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4.6.3. Вносит предложения о применении к работникам мер поощрения, привлечения к дисциплинарной ответственности в соответствии с действующим законодательством Российской Федерации.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4.6.4. Распределяет обязанности между заместителями председателя Комитета, начальниками управлений, начальниками отделов, специалистами Комитета. Обеспечивает соблюдение исполнительской и трудовой дисциплины.</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 xml:space="preserve">4.6.5. Организует подготовку и представление главе муниципального образования «Город Саратов» проектов решений Саратовской городской Думы, постановлений и распоряжений администрации муниципального образования «Город Саратов» по вопросам, относящимся к полномочиям </w:t>
      </w:r>
      <w:r w:rsidRPr="006E7B45">
        <w:rPr>
          <w:rFonts w:ascii="Times New Roman" w:hAnsi="Times New Roman" w:cs="Times New Roman"/>
          <w:color w:val="000000"/>
          <w:sz w:val="28"/>
          <w:szCs w:val="28"/>
        </w:rPr>
        <w:lastRenderedPageBreak/>
        <w:t>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4.6.6. Вносит на рассмотрение и согласовывает в пределах своей компетенции муниципальные правовые акты по вопросам,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4.6.7. Осуществляет взаимодействие по обмену информацией с городами и регионами Российской Федерации, а также с научно-исследовательскими учреждениями по вопросам, относящимся к полномочиям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4.6.8. Информирует главу муниципального образования «Город Саратов» о результатах деятельности Комитета.</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4.6.9. Выполняет поручения главы муниципального образования «Город Саратов».</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4.6.10. Осуществляет и выполняет иные права и обязанности, необходимые для выполнения задач и полномочий Комитета,                                   в соответствии с действующим законодательством Российской Федерации              и муниципальными правовыми актами.</w:t>
      </w:r>
    </w:p>
    <w:p w:rsidR="006E7B45" w:rsidRPr="006E7B45" w:rsidRDefault="006E7B45" w:rsidP="006E7B45">
      <w:pPr>
        <w:ind w:firstLine="225"/>
        <w:jc w:val="both"/>
        <w:rPr>
          <w:rFonts w:ascii="Times New Roman" w:hAnsi="Times New Roman" w:cs="Times New Roman"/>
          <w:color w:val="000000"/>
          <w:sz w:val="28"/>
          <w:szCs w:val="28"/>
        </w:rPr>
      </w:pPr>
      <w:r w:rsidRPr="006E7B45">
        <w:rPr>
          <w:rFonts w:ascii="Times New Roman" w:hAnsi="Times New Roman" w:cs="Times New Roman"/>
          <w:color w:val="000000"/>
          <w:sz w:val="28"/>
          <w:szCs w:val="28"/>
        </w:rPr>
        <w:t>4.6.11. Несет ответственность за несвоевременное и некачественное исполнение возложенных на Комитет задач и полномочий, неисполнение или ненадлежащее исполнение своих должностных обязанностей, за организацию работы в Комитете.</w:t>
      </w:r>
    </w:p>
    <w:p w:rsidR="00DF479E" w:rsidRPr="006E7B45" w:rsidRDefault="006E7B45" w:rsidP="006E7B45">
      <w:pPr>
        <w:rPr>
          <w:rFonts w:ascii="Times New Roman" w:hAnsi="Times New Roman" w:cs="Times New Roman"/>
          <w:sz w:val="28"/>
          <w:szCs w:val="28"/>
        </w:rPr>
      </w:pPr>
      <w:r w:rsidRPr="006E7B45">
        <w:rPr>
          <w:rFonts w:ascii="Times New Roman" w:hAnsi="Times New Roman" w:cs="Times New Roman"/>
          <w:color w:val="000000"/>
          <w:sz w:val="28"/>
          <w:szCs w:val="28"/>
        </w:rPr>
        <w:t>4.6.12. Несет персональную ответственность за организацию защиты сведений, составляющих государственную тайну.</w:t>
      </w:r>
    </w:p>
    <w:sectPr w:rsidR="00DF479E" w:rsidRPr="006E7B45" w:rsidSect="00DF4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E7B45"/>
    <w:rsid w:val="000921EF"/>
    <w:rsid w:val="006A7C70"/>
    <w:rsid w:val="006E7B45"/>
    <w:rsid w:val="00DF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6E7B45"/>
    <w:pPr>
      <w:widowControl w:val="0"/>
      <w:autoSpaceDE w:val="0"/>
      <w:autoSpaceDN w:val="0"/>
      <w:adjustRightInd w:val="0"/>
      <w:spacing w:after="0" w:line="240" w:lineRule="auto"/>
    </w:pPr>
    <w:rPr>
      <w:rFonts w:ascii="Arial" w:eastAsiaTheme="minorEastAsia"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3195</Words>
  <Characters>18217</Characters>
  <Application>Microsoft Office Word</Application>
  <DocSecurity>0</DocSecurity>
  <Lines>151</Lines>
  <Paragraphs>42</Paragraphs>
  <ScaleCrop>false</ScaleCrop>
  <Company/>
  <LinksUpToDate>false</LinksUpToDate>
  <CharactersWithSpaces>21370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Григорьева_ВВ</dc:creator>
  <cp:lastModifiedBy>Григорьева_ВВ</cp:lastModifiedBy>
  <cp:revision>2</cp:revision>
  <dcterms:created xsi:type="dcterms:W3CDTF">2023-08-08T06:36:00Z</dcterms:created>
  <dcterms:modified xsi:type="dcterms:W3CDTF">2023-08-23T10:41:00Z</dcterms:modified>
</cp:coreProperties>
</file>