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01A" w:rsidRDefault="0034101A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A8C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20353B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20353B">
        <w:rPr>
          <w:rFonts w:ascii="Times New Roman" w:hAnsi="Times New Roman" w:cs="Times New Roman"/>
          <w:b/>
          <w:sz w:val="28"/>
          <w:szCs w:val="28"/>
        </w:rPr>
        <w:t>информации</w:t>
      </w:r>
      <w:r w:rsidR="00BA37C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 исполнении </w:t>
      </w:r>
      <w:r w:rsidR="0020353B">
        <w:rPr>
          <w:rFonts w:ascii="Times New Roman" w:hAnsi="Times New Roman" w:cs="Times New Roman"/>
          <w:b/>
          <w:sz w:val="28"/>
          <w:szCs w:val="28"/>
        </w:rPr>
        <w:t>муниципальных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 </w:t>
      </w:r>
    </w:p>
    <w:p w:rsidR="00F05B54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203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756D">
        <w:rPr>
          <w:rFonts w:ascii="Times New Roman" w:hAnsi="Times New Roman" w:cs="Times New Roman"/>
          <w:b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0353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0353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05B54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B54" w:rsidRDefault="00F05B5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Саратовской городской Думы от </w:t>
      </w:r>
      <w:r w:rsidR="00D21C3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D21C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21C32">
        <w:rPr>
          <w:rFonts w:ascii="Times New Roman" w:hAnsi="Times New Roman" w:cs="Times New Roman"/>
          <w:sz w:val="28"/>
          <w:szCs w:val="28"/>
        </w:rPr>
        <w:t>30-342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«Город Саратов» на 201</w:t>
      </w:r>
      <w:r w:rsidR="00D21C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  <w:r w:rsidR="0043795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 на реализацию </w:t>
      </w:r>
      <w:r w:rsidR="00D21C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C32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 предусмотрено  </w:t>
      </w:r>
      <w:r w:rsidR="00437950">
        <w:rPr>
          <w:rFonts w:ascii="Times New Roman" w:hAnsi="Times New Roman" w:cs="Times New Roman"/>
          <w:sz w:val="28"/>
          <w:szCs w:val="28"/>
        </w:rPr>
        <w:t>1 102 506,1</w:t>
      </w:r>
      <w:r>
        <w:rPr>
          <w:rFonts w:ascii="Times New Roman" w:hAnsi="Times New Roman" w:cs="Times New Roman"/>
          <w:sz w:val="28"/>
          <w:szCs w:val="28"/>
        </w:rPr>
        <w:t xml:space="preserve">  тыс. руб.  (приложение), что составляет </w:t>
      </w:r>
      <w:r w:rsidR="003455FA">
        <w:rPr>
          <w:rFonts w:ascii="Times New Roman" w:hAnsi="Times New Roman" w:cs="Times New Roman"/>
          <w:sz w:val="28"/>
          <w:szCs w:val="28"/>
        </w:rPr>
        <w:t>7,8</w:t>
      </w:r>
      <w:r w:rsidRPr="007F2B5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общего объема расходов бюджета.</w:t>
      </w:r>
    </w:p>
    <w:p w:rsidR="00F05B54" w:rsidRPr="00DC5B57" w:rsidRDefault="00F05B5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</w:t>
      </w:r>
      <w:r w:rsidR="003455F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.2014 г. кассовое исполнение составило</w:t>
      </w:r>
      <w:r w:rsidR="00D21C3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A55">
        <w:rPr>
          <w:rFonts w:ascii="Times New Roman" w:hAnsi="Times New Roman" w:cs="Times New Roman"/>
          <w:color w:val="000000" w:themeColor="text1"/>
          <w:sz w:val="28"/>
          <w:szCs w:val="28"/>
        </w:rPr>
        <w:t>336 604,</w:t>
      </w:r>
      <w:r w:rsidR="00E41C6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C5B57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6E7A55">
        <w:rPr>
          <w:rFonts w:ascii="Times New Roman" w:hAnsi="Times New Roman" w:cs="Times New Roman"/>
          <w:sz w:val="28"/>
          <w:szCs w:val="28"/>
        </w:rPr>
        <w:t>30</w:t>
      </w:r>
      <w:r w:rsidR="00492285" w:rsidRPr="00DC5B5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83FDF" w:rsidRPr="00DC5B5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DC5B57">
        <w:rPr>
          <w:rFonts w:ascii="Times New Roman" w:hAnsi="Times New Roman" w:cs="Times New Roman"/>
          <w:sz w:val="28"/>
          <w:szCs w:val="28"/>
        </w:rPr>
        <w:t xml:space="preserve">% бюджетных назначений по </w:t>
      </w:r>
      <w:r w:rsidR="00D21C32" w:rsidRPr="00DC5B57">
        <w:rPr>
          <w:rFonts w:ascii="Times New Roman" w:hAnsi="Times New Roman" w:cs="Times New Roman"/>
          <w:sz w:val="28"/>
          <w:szCs w:val="28"/>
        </w:rPr>
        <w:t>муниципальным</w:t>
      </w:r>
      <w:r w:rsidRPr="00DC5B57">
        <w:rPr>
          <w:rFonts w:ascii="Times New Roman" w:hAnsi="Times New Roman" w:cs="Times New Roman"/>
          <w:sz w:val="28"/>
          <w:szCs w:val="28"/>
        </w:rPr>
        <w:t xml:space="preserve"> программам на 201</w:t>
      </w:r>
      <w:r w:rsidR="00D21C32" w:rsidRPr="00DC5B57">
        <w:rPr>
          <w:rFonts w:ascii="Times New Roman" w:hAnsi="Times New Roman" w:cs="Times New Roman"/>
          <w:sz w:val="28"/>
          <w:szCs w:val="28"/>
        </w:rPr>
        <w:t>4</w:t>
      </w:r>
      <w:r w:rsidRPr="00DC5B57">
        <w:rPr>
          <w:rFonts w:ascii="Times New Roman" w:hAnsi="Times New Roman" w:cs="Times New Roman"/>
          <w:sz w:val="28"/>
          <w:szCs w:val="28"/>
        </w:rPr>
        <w:t xml:space="preserve"> год. Освоение средств осуществлялось в рамках программ:</w:t>
      </w:r>
    </w:p>
    <w:p w:rsidR="00F05B54" w:rsidRPr="00DC5B57" w:rsidRDefault="00F05B5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D5815" w:rsidRDefault="00F05B54" w:rsidP="00C43ACB">
      <w:pPr>
        <w:pStyle w:val="a3"/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B5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21C32" w:rsidRPr="00DC5B57">
        <w:rPr>
          <w:rFonts w:ascii="Times New Roman" w:hAnsi="Times New Roman" w:cs="Times New Roman"/>
          <w:sz w:val="28"/>
          <w:szCs w:val="28"/>
          <w:u w:val="single"/>
        </w:rPr>
        <w:t>Развитие образования в муниципальном образовании «Город Саратов</w:t>
      </w:r>
      <w:r w:rsidRPr="00DC5B57">
        <w:rPr>
          <w:rFonts w:ascii="Times New Roman" w:hAnsi="Times New Roman" w:cs="Times New Roman"/>
          <w:sz w:val="28"/>
          <w:szCs w:val="28"/>
          <w:u w:val="single"/>
        </w:rPr>
        <w:t>» на 201</w:t>
      </w:r>
      <w:r w:rsidR="00D21C32" w:rsidRPr="00DC5B57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C5B57">
        <w:rPr>
          <w:rFonts w:ascii="Times New Roman" w:hAnsi="Times New Roman" w:cs="Times New Roman"/>
          <w:sz w:val="28"/>
          <w:szCs w:val="28"/>
          <w:u w:val="single"/>
        </w:rPr>
        <w:t>-201</w:t>
      </w:r>
      <w:r w:rsidR="00D21C32" w:rsidRPr="00DC5B57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DC5B57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  <w:r w:rsidRPr="00DC5B57">
        <w:rPr>
          <w:rFonts w:ascii="Times New Roman" w:hAnsi="Times New Roman" w:cs="Times New Roman"/>
          <w:sz w:val="28"/>
          <w:szCs w:val="28"/>
        </w:rPr>
        <w:t xml:space="preserve"> – </w:t>
      </w:r>
      <w:r w:rsidR="00B01841" w:rsidRPr="00E41C67">
        <w:rPr>
          <w:rFonts w:ascii="Times New Roman" w:hAnsi="Times New Roman" w:cs="Times New Roman"/>
          <w:color w:val="FF0000"/>
          <w:sz w:val="28"/>
          <w:szCs w:val="28"/>
        </w:rPr>
        <w:t>289 777,</w:t>
      </w:r>
      <w:r w:rsidR="003D13D9" w:rsidRPr="00E41C67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E41C67">
        <w:rPr>
          <w:rFonts w:ascii="Times New Roman" w:hAnsi="Times New Roman" w:cs="Times New Roman"/>
          <w:color w:val="FF0000"/>
          <w:sz w:val="28"/>
          <w:szCs w:val="28"/>
        </w:rPr>
        <w:t xml:space="preserve"> тыс. руб. </w:t>
      </w:r>
      <w:r w:rsidR="00672589" w:rsidRPr="00E41C67">
        <w:rPr>
          <w:rFonts w:ascii="Times New Roman" w:hAnsi="Times New Roman" w:cs="Times New Roman"/>
          <w:color w:val="FF0000"/>
          <w:sz w:val="28"/>
          <w:szCs w:val="28"/>
        </w:rPr>
        <w:t xml:space="preserve">или </w:t>
      </w:r>
      <w:r w:rsidR="00B01841" w:rsidRPr="00E41C67">
        <w:rPr>
          <w:rFonts w:ascii="Times New Roman" w:hAnsi="Times New Roman" w:cs="Times New Roman"/>
          <w:color w:val="FF0000"/>
          <w:sz w:val="28"/>
          <w:szCs w:val="28"/>
        </w:rPr>
        <w:t>27,9</w:t>
      </w:r>
      <w:r w:rsidRPr="00E41C67">
        <w:rPr>
          <w:rFonts w:ascii="Times New Roman" w:hAnsi="Times New Roman" w:cs="Times New Roman"/>
          <w:color w:val="FF0000"/>
          <w:sz w:val="28"/>
          <w:szCs w:val="28"/>
        </w:rPr>
        <w:t>%</w:t>
      </w:r>
      <w:r w:rsidRPr="00DC5B57">
        <w:rPr>
          <w:rFonts w:ascii="Times New Roman" w:hAnsi="Times New Roman" w:cs="Times New Roman"/>
          <w:sz w:val="28"/>
          <w:szCs w:val="28"/>
        </w:rPr>
        <w:t xml:space="preserve">  от объемов бюджетных назначений по программе на</w:t>
      </w:r>
      <w:r w:rsidRPr="004D5815">
        <w:rPr>
          <w:rFonts w:ascii="Times New Roman" w:hAnsi="Times New Roman" w:cs="Times New Roman"/>
          <w:sz w:val="28"/>
          <w:szCs w:val="28"/>
        </w:rPr>
        <w:t xml:space="preserve"> 201</w:t>
      </w:r>
      <w:r w:rsidR="00D21C32" w:rsidRPr="004D5815">
        <w:rPr>
          <w:rFonts w:ascii="Times New Roman" w:hAnsi="Times New Roman" w:cs="Times New Roman"/>
          <w:sz w:val="28"/>
          <w:szCs w:val="28"/>
        </w:rPr>
        <w:t>4</w:t>
      </w:r>
      <w:r w:rsidRPr="004D581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C09D9" w:rsidRPr="004D5815" w:rsidRDefault="004D5815" w:rsidP="004D581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15">
        <w:rPr>
          <w:rFonts w:ascii="Times New Roman" w:hAnsi="Times New Roman" w:cs="Times New Roman"/>
          <w:sz w:val="28"/>
          <w:szCs w:val="28"/>
        </w:rPr>
        <w:t xml:space="preserve"> </w:t>
      </w:r>
      <w:r w:rsidR="00F05B54" w:rsidRPr="004D5815">
        <w:rPr>
          <w:rFonts w:ascii="Times New Roman" w:hAnsi="Times New Roman" w:cs="Times New Roman"/>
          <w:sz w:val="28"/>
          <w:szCs w:val="28"/>
        </w:rPr>
        <w:t>В рамках п</w:t>
      </w:r>
      <w:r w:rsidR="000C09D9" w:rsidRPr="004D5815">
        <w:rPr>
          <w:rFonts w:ascii="Times New Roman" w:hAnsi="Times New Roman" w:cs="Times New Roman"/>
          <w:sz w:val="28"/>
          <w:szCs w:val="28"/>
        </w:rPr>
        <w:t>одп</w:t>
      </w:r>
      <w:r w:rsidR="00F05B54" w:rsidRPr="004D5815">
        <w:rPr>
          <w:rFonts w:ascii="Times New Roman" w:hAnsi="Times New Roman" w:cs="Times New Roman"/>
          <w:sz w:val="28"/>
          <w:szCs w:val="28"/>
        </w:rPr>
        <w:t>рограммы</w:t>
      </w:r>
      <w:r w:rsidR="000C09D9" w:rsidRPr="004D5815">
        <w:rPr>
          <w:rFonts w:ascii="Times New Roman" w:hAnsi="Times New Roman" w:cs="Times New Roman"/>
          <w:sz w:val="28"/>
          <w:szCs w:val="28"/>
        </w:rPr>
        <w:t xml:space="preserve"> «Развитие системы дошкольного образования»</w:t>
      </w:r>
      <w:r w:rsidR="00790D2E" w:rsidRPr="004D5815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</w:t>
      </w:r>
      <w:r w:rsidR="00B01841">
        <w:rPr>
          <w:rFonts w:ascii="Times New Roman" w:hAnsi="Times New Roman" w:cs="Times New Roman"/>
          <w:sz w:val="28"/>
          <w:szCs w:val="28"/>
        </w:rPr>
        <w:t>219 961,7</w:t>
      </w:r>
      <w:r w:rsidR="00790D2E" w:rsidRPr="004D5815">
        <w:rPr>
          <w:rFonts w:ascii="Times New Roman" w:hAnsi="Times New Roman" w:cs="Times New Roman"/>
          <w:sz w:val="28"/>
          <w:szCs w:val="28"/>
        </w:rPr>
        <w:t xml:space="preserve"> тыс.</w:t>
      </w:r>
      <w:r w:rsidR="00B766A9" w:rsidRPr="004D5815">
        <w:rPr>
          <w:rFonts w:ascii="Times New Roman" w:hAnsi="Times New Roman" w:cs="Times New Roman"/>
          <w:sz w:val="28"/>
          <w:szCs w:val="28"/>
        </w:rPr>
        <w:t xml:space="preserve"> </w:t>
      </w:r>
      <w:r w:rsidR="00790D2E" w:rsidRPr="004D5815">
        <w:rPr>
          <w:rFonts w:ascii="Times New Roman" w:hAnsi="Times New Roman" w:cs="Times New Roman"/>
          <w:sz w:val="28"/>
          <w:szCs w:val="28"/>
        </w:rPr>
        <w:t>руб.</w:t>
      </w:r>
      <w:r w:rsidR="00EE6BFB" w:rsidRPr="004D5815">
        <w:rPr>
          <w:rFonts w:ascii="Times New Roman" w:hAnsi="Times New Roman" w:cs="Times New Roman"/>
          <w:sz w:val="28"/>
          <w:szCs w:val="28"/>
        </w:rPr>
        <w:t xml:space="preserve"> или </w:t>
      </w:r>
      <w:r w:rsidR="00B01841">
        <w:rPr>
          <w:rFonts w:ascii="Times New Roman" w:hAnsi="Times New Roman" w:cs="Times New Roman"/>
          <w:sz w:val="28"/>
          <w:szCs w:val="28"/>
        </w:rPr>
        <w:t>22,9</w:t>
      </w:r>
      <w:r w:rsidR="00EE6BFB" w:rsidRPr="004D5815">
        <w:rPr>
          <w:rFonts w:ascii="Times New Roman" w:hAnsi="Times New Roman" w:cs="Times New Roman"/>
          <w:sz w:val="28"/>
          <w:szCs w:val="28"/>
        </w:rPr>
        <w:t>% от годовых бюджетных назначений</w:t>
      </w:r>
      <w:r w:rsidR="003D13D9">
        <w:rPr>
          <w:rFonts w:ascii="Times New Roman" w:hAnsi="Times New Roman" w:cs="Times New Roman"/>
          <w:sz w:val="28"/>
          <w:szCs w:val="28"/>
        </w:rPr>
        <w:t>.</w:t>
      </w:r>
    </w:p>
    <w:p w:rsidR="0048262B" w:rsidRDefault="0048262B" w:rsidP="00FE7B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Проводились</w:t>
      </w:r>
      <w:r w:rsidR="00BC05EA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E7BE8">
        <w:rPr>
          <w:rFonts w:ascii="Times New Roman" w:hAnsi="Times New Roman" w:cs="Times New Roman"/>
          <w:sz w:val="28"/>
          <w:szCs w:val="28"/>
        </w:rPr>
        <w:t>:</w:t>
      </w:r>
    </w:p>
    <w:p w:rsidR="00FE7BE8" w:rsidRDefault="0048262B" w:rsidP="00FE7B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проектирование и строительство МДОУ, в т.ч.:</w:t>
      </w:r>
      <w:r w:rsidR="00BC0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62B" w:rsidRPr="008809FB" w:rsidRDefault="008809FB" w:rsidP="0034101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09FB">
        <w:rPr>
          <w:rFonts w:ascii="Times New Roman" w:hAnsi="Times New Roman" w:cs="Times New Roman"/>
          <w:sz w:val="28"/>
          <w:szCs w:val="28"/>
        </w:rPr>
        <w:t xml:space="preserve">по объектам </w:t>
      </w:r>
      <w:r w:rsidR="0048262B" w:rsidRPr="008809FB">
        <w:rPr>
          <w:rFonts w:ascii="Times New Roman" w:hAnsi="Times New Roman" w:cs="Times New Roman"/>
          <w:sz w:val="28"/>
          <w:szCs w:val="28"/>
        </w:rPr>
        <w:t>Ленинско</w:t>
      </w:r>
      <w:r w:rsidRPr="008809FB">
        <w:rPr>
          <w:rFonts w:ascii="Times New Roman" w:hAnsi="Times New Roman" w:cs="Times New Roman"/>
          <w:sz w:val="28"/>
          <w:szCs w:val="28"/>
        </w:rPr>
        <w:t>го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809FB">
        <w:rPr>
          <w:rFonts w:ascii="Times New Roman" w:hAnsi="Times New Roman" w:cs="Times New Roman"/>
          <w:sz w:val="28"/>
          <w:szCs w:val="28"/>
        </w:rPr>
        <w:t>а: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изготовлена проектная документация на строительство зданий 4 детских садов</w:t>
      </w:r>
      <w:r w:rsidR="005F6714" w:rsidRPr="008809FB">
        <w:rPr>
          <w:rFonts w:ascii="Times New Roman" w:hAnsi="Times New Roman" w:cs="Times New Roman"/>
          <w:sz w:val="28"/>
          <w:szCs w:val="28"/>
        </w:rPr>
        <w:t xml:space="preserve"> (МДОУ №№ 160, 177, 195, 207)</w:t>
      </w:r>
      <w:r w:rsidR="0048262B" w:rsidRPr="008809FB">
        <w:rPr>
          <w:rFonts w:ascii="Times New Roman" w:hAnsi="Times New Roman" w:cs="Times New Roman"/>
          <w:sz w:val="28"/>
          <w:szCs w:val="28"/>
        </w:rPr>
        <w:t>, проведена государственная экспертиза проектов, получены технические условия ОАО «Ростелеком» и необходимые санитарно-эпидемиологические заключения, произведены</w:t>
      </w:r>
      <w:r w:rsidR="005F6714" w:rsidRPr="008809FB">
        <w:rPr>
          <w:rFonts w:ascii="Times New Roman" w:hAnsi="Times New Roman" w:cs="Times New Roman"/>
          <w:sz w:val="28"/>
          <w:szCs w:val="28"/>
        </w:rPr>
        <w:t xml:space="preserve"> авансовые платежи по договорам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8262B" w:rsidRPr="008809FB" w:rsidRDefault="008809FB" w:rsidP="0034101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09FB">
        <w:rPr>
          <w:rFonts w:ascii="Times New Roman" w:hAnsi="Times New Roman" w:cs="Times New Roman"/>
          <w:sz w:val="28"/>
          <w:szCs w:val="28"/>
        </w:rPr>
        <w:t>по объектам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Кировско</w:t>
      </w:r>
      <w:r w:rsidRPr="008809FB">
        <w:rPr>
          <w:rFonts w:ascii="Times New Roman" w:hAnsi="Times New Roman" w:cs="Times New Roman"/>
          <w:sz w:val="28"/>
          <w:szCs w:val="28"/>
        </w:rPr>
        <w:t>го</w:t>
      </w:r>
      <w:r w:rsidR="005F6714" w:rsidRPr="008809F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809FB">
        <w:rPr>
          <w:rFonts w:ascii="Times New Roman" w:hAnsi="Times New Roman" w:cs="Times New Roman"/>
          <w:sz w:val="28"/>
          <w:szCs w:val="28"/>
        </w:rPr>
        <w:t>а: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</w:t>
      </w:r>
      <w:r w:rsidR="005F6714" w:rsidRPr="008809FB">
        <w:rPr>
          <w:rFonts w:ascii="Times New Roman" w:hAnsi="Times New Roman" w:cs="Times New Roman"/>
          <w:sz w:val="28"/>
          <w:szCs w:val="28"/>
        </w:rPr>
        <w:t xml:space="preserve">проведены и 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оплачены работы по разработке и экспертизе проектной документации (МДОУ №№ 65, 93, гимназия № 31), для МДОУ </w:t>
      </w:r>
      <w:r w:rsidR="005F6714" w:rsidRPr="008809FB">
        <w:rPr>
          <w:rFonts w:ascii="Times New Roman" w:hAnsi="Times New Roman" w:cs="Times New Roman"/>
          <w:sz w:val="28"/>
          <w:szCs w:val="28"/>
        </w:rPr>
        <w:t>в 9 микрорайоне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выполнено технологическое присоединение энергопринимающих устройств, произведена </w:t>
      </w:r>
      <w:r w:rsidR="005F6714" w:rsidRPr="008809FB">
        <w:rPr>
          <w:rFonts w:ascii="Times New Roman" w:hAnsi="Times New Roman" w:cs="Times New Roman"/>
          <w:sz w:val="28"/>
          <w:szCs w:val="28"/>
        </w:rPr>
        <w:t xml:space="preserve">пробная </w:t>
      </w:r>
      <w:r w:rsidR="0048262B" w:rsidRPr="008809FB">
        <w:rPr>
          <w:rFonts w:ascii="Times New Roman" w:hAnsi="Times New Roman" w:cs="Times New Roman"/>
          <w:sz w:val="28"/>
          <w:szCs w:val="28"/>
        </w:rPr>
        <w:t>забивка и статическое испытание свай, технический надзор, подготовлены и осуществлены организационные и технические мероприятия, дающие возможность потребления тепловой энергии из системы водоснабжения;</w:t>
      </w:r>
    </w:p>
    <w:p w:rsidR="0048262B" w:rsidRPr="008809FB" w:rsidRDefault="008809FB" w:rsidP="0034101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09FB">
        <w:rPr>
          <w:rFonts w:ascii="Times New Roman" w:hAnsi="Times New Roman" w:cs="Times New Roman"/>
          <w:sz w:val="28"/>
          <w:szCs w:val="28"/>
        </w:rPr>
        <w:t>по объектам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Заводско</w:t>
      </w:r>
      <w:r w:rsidRPr="008809FB">
        <w:rPr>
          <w:rFonts w:ascii="Times New Roman" w:hAnsi="Times New Roman" w:cs="Times New Roman"/>
          <w:sz w:val="28"/>
          <w:szCs w:val="28"/>
        </w:rPr>
        <w:t>го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809FB">
        <w:rPr>
          <w:rFonts w:ascii="Times New Roman" w:hAnsi="Times New Roman" w:cs="Times New Roman"/>
          <w:sz w:val="28"/>
          <w:szCs w:val="28"/>
        </w:rPr>
        <w:t>а: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заключен контракт на изготовление проектной документации МДОУ № 124, на работы по определению координат и высот наивысших точек относительно ИВПП и КТА нового аэропорта «Саратов-Центральный», </w:t>
      </w:r>
      <w:r w:rsidR="005F6714" w:rsidRPr="008809FB">
        <w:rPr>
          <w:rFonts w:ascii="Times New Roman" w:hAnsi="Times New Roman" w:cs="Times New Roman"/>
          <w:sz w:val="28"/>
          <w:szCs w:val="28"/>
        </w:rPr>
        <w:t>проводились работы по строительству,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</w:t>
      </w:r>
      <w:r w:rsidR="005F6714" w:rsidRPr="008809FB">
        <w:rPr>
          <w:rFonts w:ascii="Times New Roman" w:hAnsi="Times New Roman" w:cs="Times New Roman"/>
          <w:sz w:val="28"/>
          <w:szCs w:val="28"/>
        </w:rPr>
        <w:t>т</w:t>
      </w:r>
      <w:r w:rsidR="0048262B" w:rsidRPr="008809FB">
        <w:rPr>
          <w:rFonts w:ascii="Times New Roman" w:hAnsi="Times New Roman" w:cs="Times New Roman"/>
          <w:sz w:val="28"/>
          <w:szCs w:val="28"/>
        </w:rPr>
        <w:t>ехническ</w:t>
      </w:r>
      <w:r w:rsidR="005F6714" w:rsidRPr="008809FB">
        <w:rPr>
          <w:rFonts w:ascii="Times New Roman" w:hAnsi="Times New Roman" w:cs="Times New Roman"/>
          <w:sz w:val="28"/>
          <w:szCs w:val="28"/>
        </w:rPr>
        <w:t>ому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5F6714" w:rsidRPr="008809FB">
        <w:rPr>
          <w:rFonts w:ascii="Times New Roman" w:hAnsi="Times New Roman" w:cs="Times New Roman"/>
          <w:sz w:val="28"/>
          <w:szCs w:val="28"/>
        </w:rPr>
        <w:t>у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за строительством</w:t>
      </w:r>
      <w:r w:rsidR="005F6714" w:rsidRPr="008809FB">
        <w:rPr>
          <w:rFonts w:ascii="Times New Roman" w:hAnsi="Times New Roman" w:cs="Times New Roman"/>
          <w:sz w:val="28"/>
          <w:szCs w:val="28"/>
        </w:rPr>
        <w:t xml:space="preserve"> и технологическое присоединение к электросетям </w:t>
      </w:r>
      <w:r w:rsidR="0048262B" w:rsidRPr="008809FB">
        <w:rPr>
          <w:rFonts w:ascii="Times New Roman" w:hAnsi="Times New Roman" w:cs="Times New Roman"/>
          <w:sz w:val="28"/>
          <w:szCs w:val="28"/>
        </w:rPr>
        <w:t xml:space="preserve"> МДОУ в пос. Комсомольский по ул. Парковой;</w:t>
      </w:r>
    </w:p>
    <w:p w:rsidR="00F04F4E" w:rsidRPr="008809FB" w:rsidRDefault="00BC05EA" w:rsidP="008809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5EA">
        <w:rPr>
          <w:rFonts w:ascii="Times New Roman" w:hAnsi="Times New Roman" w:cs="Times New Roman"/>
          <w:sz w:val="28"/>
          <w:szCs w:val="28"/>
        </w:rPr>
        <w:t xml:space="preserve">- </w:t>
      </w:r>
      <w:r w:rsidR="003F678A">
        <w:rPr>
          <w:rFonts w:ascii="Times New Roman" w:hAnsi="Times New Roman" w:cs="Times New Roman"/>
          <w:sz w:val="28"/>
          <w:szCs w:val="28"/>
        </w:rPr>
        <w:t>техническое обследование зданий:</w:t>
      </w:r>
      <w:r w:rsidR="008809FB">
        <w:rPr>
          <w:rFonts w:ascii="Times New Roman" w:hAnsi="Times New Roman" w:cs="Times New Roman"/>
          <w:sz w:val="28"/>
          <w:szCs w:val="28"/>
        </w:rPr>
        <w:t xml:space="preserve"> </w:t>
      </w:r>
      <w:r w:rsidR="00FA2D34" w:rsidRPr="008809FB">
        <w:rPr>
          <w:rFonts w:ascii="Times New Roman" w:hAnsi="Times New Roman" w:cs="Times New Roman"/>
          <w:sz w:val="28"/>
          <w:szCs w:val="28"/>
        </w:rPr>
        <w:t xml:space="preserve">для 5 дошкольных образовательных учреждений </w:t>
      </w:r>
      <w:r w:rsidR="009C33C9" w:rsidRPr="008809FB">
        <w:rPr>
          <w:rFonts w:ascii="Times New Roman" w:hAnsi="Times New Roman" w:cs="Times New Roman"/>
          <w:sz w:val="28"/>
          <w:szCs w:val="28"/>
        </w:rPr>
        <w:t>изготовлена</w:t>
      </w:r>
      <w:r w:rsidR="00F27B5B" w:rsidRPr="008809FB">
        <w:rPr>
          <w:rFonts w:ascii="Times New Roman" w:hAnsi="Times New Roman" w:cs="Times New Roman"/>
          <w:sz w:val="28"/>
          <w:szCs w:val="28"/>
        </w:rPr>
        <w:t xml:space="preserve"> и оплачена</w:t>
      </w:r>
      <w:r w:rsidR="009C33C9" w:rsidRPr="008809FB">
        <w:rPr>
          <w:rFonts w:ascii="Times New Roman" w:hAnsi="Times New Roman" w:cs="Times New Roman"/>
          <w:sz w:val="28"/>
          <w:szCs w:val="28"/>
        </w:rPr>
        <w:t xml:space="preserve"> проектно-сметная документация</w:t>
      </w:r>
      <w:r w:rsidR="007D475E" w:rsidRPr="008809FB">
        <w:rPr>
          <w:rFonts w:ascii="Times New Roman" w:hAnsi="Times New Roman" w:cs="Times New Roman"/>
          <w:sz w:val="28"/>
          <w:szCs w:val="28"/>
        </w:rPr>
        <w:t xml:space="preserve"> на капитальный ремонт зданий</w:t>
      </w:r>
      <w:r w:rsidR="00F27B5B" w:rsidRPr="008809FB">
        <w:rPr>
          <w:rFonts w:ascii="Times New Roman" w:hAnsi="Times New Roman" w:cs="Times New Roman"/>
          <w:sz w:val="28"/>
          <w:szCs w:val="28"/>
        </w:rPr>
        <w:t xml:space="preserve">, </w:t>
      </w:r>
      <w:r w:rsidR="00F04F4E" w:rsidRPr="008809FB">
        <w:rPr>
          <w:rFonts w:ascii="Times New Roman" w:hAnsi="Times New Roman" w:cs="Times New Roman"/>
          <w:sz w:val="28"/>
          <w:szCs w:val="28"/>
        </w:rPr>
        <w:t>проведены и оплачены работы по инженерно-техническому обследованию основных строительных конструкций групповой ячейки</w:t>
      </w:r>
      <w:r w:rsidR="00FA2D34" w:rsidRPr="008809FB">
        <w:rPr>
          <w:rFonts w:ascii="Times New Roman" w:hAnsi="Times New Roman" w:cs="Times New Roman"/>
          <w:sz w:val="28"/>
          <w:szCs w:val="28"/>
        </w:rPr>
        <w:t xml:space="preserve"> дошкольного учреждения</w:t>
      </w:r>
      <w:r w:rsidR="00F04F4E" w:rsidRPr="008809FB">
        <w:rPr>
          <w:rFonts w:ascii="Times New Roman" w:hAnsi="Times New Roman" w:cs="Times New Roman"/>
          <w:sz w:val="28"/>
          <w:szCs w:val="28"/>
        </w:rPr>
        <w:t xml:space="preserve">, разработана </w:t>
      </w:r>
      <w:r w:rsidR="00F04F4E" w:rsidRPr="008809FB">
        <w:rPr>
          <w:rFonts w:ascii="Times New Roman" w:hAnsi="Times New Roman" w:cs="Times New Roman"/>
          <w:sz w:val="28"/>
          <w:szCs w:val="28"/>
        </w:rPr>
        <w:lastRenderedPageBreak/>
        <w:t xml:space="preserve">проектная документация по </w:t>
      </w:r>
      <w:r w:rsidR="00C16CE8" w:rsidRPr="008809FB">
        <w:rPr>
          <w:rFonts w:ascii="Times New Roman" w:hAnsi="Times New Roman" w:cs="Times New Roman"/>
          <w:sz w:val="28"/>
          <w:szCs w:val="28"/>
        </w:rPr>
        <w:t xml:space="preserve">обустройству </w:t>
      </w:r>
      <w:r w:rsidR="00F04F4E" w:rsidRPr="008809FB">
        <w:rPr>
          <w:rFonts w:ascii="Times New Roman" w:hAnsi="Times New Roman" w:cs="Times New Roman"/>
          <w:sz w:val="28"/>
          <w:szCs w:val="28"/>
        </w:rPr>
        <w:t>эвакуационных выходов из групповых ячеек;</w:t>
      </w:r>
    </w:p>
    <w:p w:rsidR="007D475E" w:rsidRPr="008809FB" w:rsidRDefault="00F04F4E" w:rsidP="003410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9FB">
        <w:rPr>
          <w:rFonts w:ascii="Times New Roman" w:hAnsi="Times New Roman" w:cs="Times New Roman"/>
          <w:sz w:val="28"/>
          <w:szCs w:val="28"/>
        </w:rPr>
        <w:t>-</w:t>
      </w:r>
      <w:r w:rsidR="003F678A" w:rsidRPr="008809FB">
        <w:rPr>
          <w:rFonts w:ascii="Times New Roman" w:hAnsi="Times New Roman" w:cs="Times New Roman"/>
          <w:sz w:val="28"/>
          <w:szCs w:val="28"/>
        </w:rPr>
        <w:t xml:space="preserve"> проведение ремонтных работ:</w:t>
      </w:r>
      <w:r w:rsidRPr="008809FB">
        <w:rPr>
          <w:rFonts w:ascii="Times New Roman" w:hAnsi="Times New Roman" w:cs="Times New Roman"/>
          <w:sz w:val="28"/>
          <w:szCs w:val="28"/>
        </w:rPr>
        <w:t xml:space="preserve"> </w:t>
      </w:r>
      <w:r w:rsidR="00FA2D34" w:rsidRPr="008809FB">
        <w:rPr>
          <w:rFonts w:ascii="Times New Roman" w:hAnsi="Times New Roman" w:cs="Times New Roman"/>
          <w:sz w:val="28"/>
          <w:szCs w:val="28"/>
        </w:rPr>
        <w:t xml:space="preserve">в 77 дошкольных образовательных учреждениях </w:t>
      </w:r>
      <w:r w:rsidRPr="008809FB">
        <w:rPr>
          <w:rFonts w:ascii="Times New Roman" w:hAnsi="Times New Roman" w:cs="Times New Roman"/>
          <w:sz w:val="28"/>
          <w:szCs w:val="28"/>
        </w:rPr>
        <w:t xml:space="preserve">проведены ремонтные работы  (ремонт кровель, </w:t>
      </w:r>
      <w:r w:rsidR="00797C4E" w:rsidRPr="008809FB">
        <w:rPr>
          <w:rFonts w:ascii="Times New Roman" w:hAnsi="Times New Roman" w:cs="Times New Roman"/>
          <w:sz w:val="28"/>
          <w:szCs w:val="28"/>
        </w:rPr>
        <w:t>помещений</w:t>
      </w:r>
      <w:r w:rsidRPr="008809FB">
        <w:rPr>
          <w:rFonts w:ascii="Times New Roman" w:hAnsi="Times New Roman" w:cs="Times New Roman"/>
          <w:sz w:val="28"/>
          <w:szCs w:val="28"/>
        </w:rPr>
        <w:t>, санузлов</w:t>
      </w:r>
      <w:r w:rsidR="00F757AD" w:rsidRPr="008809FB">
        <w:rPr>
          <w:rFonts w:ascii="Times New Roman" w:hAnsi="Times New Roman" w:cs="Times New Roman"/>
          <w:sz w:val="28"/>
          <w:szCs w:val="28"/>
        </w:rPr>
        <w:t xml:space="preserve">, систем отопления, водоснабжения, канализации,  пищеблока, прачечной, теневых навесов, произведена стяжка здания,  </w:t>
      </w:r>
      <w:r w:rsidR="00483353" w:rsidRPr="008809FB">
        <w:rPr>
          <w:rFonts w:ascii="Times New Roman" w:hAnsi="Times New Roman" w:cs="Times New Roman"/>
          <w:sz w:val="28"/>
          <w:szCs w:val="28"/>
        </w:rPr>
        <w:t xml:space="preserve">выполнены </w:t>
      </w:r>
      <w:r w:rsidR="00F757AD" w:rsidRPr="008809FB">
        <w:rPr>
          <w:rFonts w:ascii="Times New Roman" w:hAnsi="Times New Roman" w:cs="Times New Roman"/>
          <w:sz w:val="28"/>
          <w:szCs w:val="28"/>
        </w:rPr>
        <w:t>отделочные работы, замена водоподогревателя, замена оконных блоков</w:t>
      </w:r>
      <w:r w:rsidR="00483353" w:rsidRPr="008809FB">
        <w:rPr>
          <w:rFonts w:ascii="Times New Roman" w:hAnsi="Times New Roman" w:cs="Times New Roman"/>
          <w:sz w:val="28"/>
          <w:szCs w:val="28"/>
        </w:rPr>
        <w:t>, общестроительные работы</w:t>
      </w:r>
      <w:r w:rsidRPr="008809FB">
        <w:rPr>
          <w:rFonts w:ascii="Times New Roman" w:hAnsi="Times New Roman" w:cs="Times New Roman"/>
          <w:sz w:val="28"/>
          <w:szCs w:val="28"/>
        </w:rPr>
        <w:t>);</w:t>
      </w:r>
    </w:p>
    <w:p w:rsidR="002B23D2" w:rsidRPr="0034101A" w:rsidRDefault="003F678A" w:rsidP="003410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оборудования, мебели, инвентаря:</w:t>
      </w:r>
      <w:r w:rsidR="0034101A">
        <w:rPr>
          <w:rFonts w:ascii="Times New Roman" w:hAnsi="Times New Roman" w:cs="Times New Roman"/>
          <w:sz w:val="28"/>
          <w:szCs w:val="28"/>
        </w:rPr>
        <w:t xml:space="preserve"> </w:t>
      </w:r>
      <w:r w:rsidR="00C64B5F" w:rsidRPr="0034101A">
        <w:rPr>
          <w:rFonts w:ascii="Times New Roman" w:hAnsi="Times New Roman" w:cs="Times New Roman"/>
          <w:sz w:val="28"/>
          <w:szCs w:val="28"/>
        </w:rPr>
        <w:t xml:space="preserve">для 24 дошкольных образовательных учреждений </w:t>
      </w:r>
      <w:r w:rsidR="000C09D9" w:rsidRPr="0034101A">
        <w:rPr>
          <w:rFonts w:ascii="Times New Roman" w:hAnsi="Times New Roman" w:cs="Times New Roman"/>
          <w:sz w:val="28"/>
          <w:szCs w:val="28"/>
        </w:rPr>
        <w:t>приобретены мебель, мягкий инвентарь и оборудование для пищеблока</w:t>
      </w:r>
      <w:r w:rsidR="00C64B5F" w:rsidRPr="0034101A">
        <w:rPr>
          <w:rFonts w:ascii="Times New Roman" w:hAnsi="Times New Roman" w:cs="Times New Roman"/>
          <w:sz w:val="28"/>
          <w:szCs w:val="28"/>
        </w:rPr>
        <w:t>, спортивное и  игровое оборудование</w:t>
      </w:r>
      <w:r w:rsidR="00E75B3F" w:rsidRPr="0034101A">
        <w:rPr>
          <w:rFonts w:ascii="Times New Roman" w:eastAsia="Times New Roman" w:hAnsi="Times New Roman" w:cs="Times New Roman"/>
          <w:sz w:val="28"/>
          <w:szCs w:val="28"/>
        </w:rPr>
        <w:t>, домик-беседка, теневые навесы</w:t>
      </w:r>
      <w:r w:rsidR="00C64B5F" w:rsidRPr="0034101A">
        <w:rPr>
          <w:rFonts w:ascii="Times New Roman" w:eastAsia="Times New Roman" w:hAnsi="Times New Roman" w:cs="Times New Roman"/>
          <w:sz w:val="28"/>
          <w:szCs w:val="28"/>
        </w:rPr>
        <w:t>, ковровые дорожки</w:t>
      </w:r>
      <w:r w:rsidR="00BC23CE" w:rsidRPr="0034101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4B5F" w:rsidRPr="0034101A" w:rsidRDefault="00C64B5F" w:rsidP="003410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F678A">
        <w:rPr>
          <w:rFonts w:ascii="Times New Roman" w:eastAsia="Times New Roman" w:hAnsi="Times New Roman" w:cs="Times New Roman"/>
          <w:sz w:val="28"/>
          <w:szCs w:val="28"/>
        </w:rPr>
        <w:t>благоустройство внутридворовых территорий:</w:t>
      </w:r>
      <w:r w:rsidR="003410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CE8" w:rsidRPr="0034101A">
        <w:rPr>
          <w:rFonts w:ascii="Times New Roman" w:eastAsia="Times New Roman" w:hAnsi="Times New Roman" w:cs="Times New Roman"/>
          <w:sz w:val="28"/>
          <w:szCs w:val="28"/>
        </w:rPr>
        <w:t>в 11</w:t>
      </w:r>
      <w:r w:rsidR="00BC23CE" w:rsidRPr="0034101A">
        <w:rPr>
          <w:rFonts w:ascii="Times New Roman" w:eastAsia="Times New Roman" w:hAnsi="Times New Roman" w:cs="Times New Roman"/>
          <w:sz w:val="28"/>
          <w:szCs w:val="28"/>
        </w:rPr>
        <w:t xml:space="preserve"> дошкольных учреждениях </w:t>
      </w:r>
      <w:r w:rsidRPr="0034101A">
        <w:rPr>
          <w:rFonts w:ascii="Times New Roman" w:eastAsia="Times New Roman" w:hAnsi="Times New Roman" w:cs="Times New Roman"/>
          <w:sz w:val="28"/>
          <w:szCs w:val="28"/>
        </w:rPr>
        <w:t>выполнены мероприятия по благоустройству внутридворовых территорий (асфальтирование внутридворовой территории, строительство теневых навесов, ремонт забора)</w:t>
      </w:r>
      <w:r w:rsidR="00BC23CE" w:rsidRPr="0034101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05B54" w:rsidRPr="0034101A" w:rsidRDefault="00F04F4E" w:rsidP="003410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F678A">
        <w:rPr>
          <w:rFonts w:ascii="Times New Roman" w:hAnsi="Times New Roman" w:cs="Times New Roman"/>
          <w:sz w:val="28"/>
          <w:szCs w:val="28"/>
        </w:rPr>
        <w:t xml:space="preserve"> укрепление безопасности: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23CE" w:rsidRPr="0034101A">
        <w:rPr>
          <w:rFonts w:ascii="Times New Roman" w:hAnsi="Times New Roman" w:cs="Times New Roman"/>
          <w:sz w:val="28"/>
          <w:szCs w:val="28"/>
        </w:rPr>
        <w:t xml:space="preserve">в 3 дошкольных учреждениях </w:t>
      </w:r>
      <w:r w:rsidRPr="0034101A">
        <w:rPr>
          <w:rFonts w:ascii="Times New Roman" w:hAnsi="Times New Roman" w:cs="Times New Roman"/>
          <w:sz w:val="28"/>
          <w:szCs w:val="28"/>
        </w:rPr>
        <w:t>проведены</w:t>
      </w:r>
      <w:r w:rsidR="009E5A4B" w:rsidRPr="0034101A">
        <w:rPr>
          <w:rFonts w:ascii="Times New Roman" w:hAnsi="Times New Roman" w:cs="Times New Roman"/>
          <w:sz w:val="28"/>
          <w:szCs w:val="28"/>
        </w:rPr>
        <w:t xml:space="preserve"> </w:t>
      </w:r>
      <w:r w:rsidR="00097E2D" w:rsidRPr="0034101A">
        <w:rPr>
          <w:rFonts w:ascii="Times New Roman" w:hAnsi="Times New Roman" w:cs="Times New Roman"/>
          <w:sz w:val="28"/>
          <w:szCs w:val="28"/>
        </w:rPr>
        <w:t>работы по монтажу видеонаблюдения для контроля доступа на территорию</w:t>
      </w:r>
      <w:r w:rsidR="005D1A8D" w:rsidRPr="0034101A">
        <w:rPr>
          <w:rFonts w:ascii="Times New Roman" w:hAnsi="Times New Roman" w:cs="Times New Roman"/>
          <w:sz w:val="28"/>
          <w:szCs w:val="28"/>
        </w:rPr>
        <w:t>, выполнены работы по устройству эвакуационного выхода</w:t>
      </w:r>
      <w:r w:rsidR="00FE5DDE" w:rsidRPr="0034101A">
        <w:rPr>
          <w:rFonts w:ascii="Times New Roman" w:hAnsi="Times New Roman" w:cs="Times New Roman"/>
          <w:sz w:val="28"/>
          <w:szCs w:val="28"/>
        </w:rPr>
        <w:t>.</w:t>
      </w:r>
    </w:p>
    <w:p w:rsidR="003D13D9" w:rsidRPr="001A346B" w:rsidRDefault="003D13D9" w:rsidP="003D13D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r w:rsidR="00E449F4">
        <w:rPr>
          <w:rFonts w:ascii="Times New Roman" w:hAnsi="Times New Roman" w:cs="Times New Roman"/>
          <w:sz w:val="28"/>
          <w:szCs w:val="28"/>
        </w:rPr>
        <w:t xml:space="preserve">воение средств по мероприятиям </w:t>
      </w:r>
      <w:r>
        <w:rPr>
          <w:rFonts w:ascii="Times New Roman" w:hAnsi="Times New Roman" w:cs="Times New Roman"/>
          <w:sz w:val="28"/>
          <w:szCs w:val="28"/>
        </w:rPr>
        <w:t xml:space="preserve">«Реконструкция зданий образовательных учреждений» </w:t>
      </w:r>
      <w:r w:rsidR="00E449F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предусмотрена реконструкция здания МОУ СОШ № 82 (бывший детский сад № 269) и «Приобретение объектов недвижимости» </w:t>
      </w:r>
      <w:r w:rsidR="00E449F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предусмотрено приобретение двух зданий  «МДОУ поселка Новосоколовогорский», «МДОУ «Изумрудный»</w:t>
      </w:r>
      <w:r w:rsidR="00E449F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планируется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квартале текущего года.</w:t>
      </w:r>
    </w:p>
    <w:p w:rsidR="003D13D9" w:rsidRDefault="003D13D9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0E0" w:rsidRDefault="00E573C1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подпрограммы «Развитие системы дополнительного образования»</w:t>
      </w:r>
      <w:r w:rsidR="00790D2E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</w:t>
      </w:r>
      <w:r w:rsidR="003D13D9">
        <w:rPr>
          <w:rFonts w:ascii="Times New Roman" w:hAnsi="Times New Roman" w:cs="Times New Roman"/>
          <w:sz w:val="28"/>
          <w:szCs w:val="28"/>
        </w:rPr>
        <w:t>40 394,3</w:t>
      </w:r>
      <w:r w:rsidR="00790D2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E6BFB">
        <w:rPr>
          <w:rFonts w:ascii="Times New Roman" w:hAnsi="Times New Roman" w:cs="Times New Roman"/>
          <w:sz w:val="28"/>
          <w:szCs w:val="28"/>
        </w:rPr>
        <w:t xml:space="preserve"> или </w:t>
      </w:r>
      <w:r w:rsidR="003D13D9">
        <w:rPr>
          <w:rFonts w:ascii="Times New Roman" w:hAnsi="Times New Roman" w:cs="Times New Roman"/>
          <w:sz w:val="28"/>
          <w:szCs w:val="28"/>
        </w:rPr>
        <w:t>83,1</w:t>
      </w:r>
      <w:r w:rsidR="00EE6BFB">
        <w:rPr>
          <w:rFonts w:ascii="Times New Roman" w:hAnsi="Times New Roman" w:cs="Times New Roman"/>
          <w:sz w:val="28"/>
          <w:szCs w:val="28"/>
        </w:rPr>
        <w:t xml:space="preserve">% от </w:t>
      </w:r>
      <w:r w:rsidR="002359B1">
        <w:rPr>
          <w:rFonts w:ascii="Times New Roman" w:hAnsi="Times New Roman" w:cs="Times New Roman"/>
          <w:sz w:val="28"/>
          <w:szCs w:val="28"/>
        </w:rPr>
        <w:t>годовых бюджетных назначений</w:t>
      </w:r>
      <w:r w:rsidR="00D000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23CE" w:rsidRDefault="00A21AAA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мероприятия подпрограммы</w:t>
      </w:r>
      <w:r w:rsidR="00BC23CE">
        <w:rPr>
          <w:rFonts w:ascii="Times New Roman" w:hAnsi="Times New Roman" w:cs="Times New Roman"/>
          <w:sz w:val="28"/>
          <w:szCs w:val="28"/>
        </w:rPr>
        <w:t>:</w:t>
      </w:r>
    </w:p>
    <w:p w:rsidR="00C14E1E" w:rsidRDefault="00BC23CE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1AAA">
        <w:rPr>
          <w:rFonts w:ascii="Times New Roman" w:hAnsi="Times New Roman" w:cs="Times New Roman"/>
          <w:sz w:val="28"/>
          <w:szCs w:val="28"/>
        </w:rPr>
        <w:t xml:space="preserve"> </w:t>
      </w:r>
      <w:r w:rsidR="00C14E1E">
        <w:rPr>
          <w:rFonts w:ascii="Times New Roman" w:hAnsi="Times New Roman" w:cs="Times New Roman"/>
          <w:sz w:val="28"/>
          <w:szCs w:val="28"/>
        </w:rPr>
        <w:t xml:space="preserve"> </w:t>
      </w:r>
      <w:r w:rsidR="00B13DCA">
        <w:rPr>
          <w:rFonts w:ascii="Times New Roman" w:hAnsi="Times New Roman" w:cs="Times New Roman"/>
          <w:sz w:val="28"/>
          <w:szCs w:val="28"/>
        </w:rPr>
        <w:t>выполнены</w:t>
      </w:r>
      <w:r w:rsidR="00C14E1E">
        <w:rPr>
          <w:rFonts w:ascii="Times New Roman" w:hAnsi="Times New Roman" w:cs="Times New Roman"/>
          <w:sz w:val="28"/>
          <w:szCs w:val="28"/>
        </w:rPr>
        <w:t xml:space="preserve"> проектны</w:t>
      </w:r>
      <w:r w:rsidR="00D000E0">
        <w:rPr>
          <w:rFonts w:ascii="Times New Roman" w:hAnsi="Times New Roman" w:cs="Times New Roman"/>
          <w:sz w:val="28"/>
          <w:szCs w:val="28"/>
        </w:rPr>
        <w:t>е</w:t>
      </w:r>
      <w:r w:rsidR="00C14E1E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D000E0">
        <w:rPr>
          <w:rFonts w:ascii="Times New Roman" w:hAnsi="Times New Roman" w:cs="Times New Roman"/>
          <w:sz w:val="28"/>
          <w:szCs w:val="28"/>
        </w:rPr>
        <w:t>ы</w:t>
      </w:r>
      <w:r w:rsidR="00F63109">
        <w:rPr>
          <w:rFonts w:ascii="Times New Roman" w:hAnsi="Times New Roman" w:cs="Times New Roman"/>
          <w:sz w:val="28"/>
          <w:szCs w:val="28"/>
        </w:rPr>
        <w:t xml:space="preserve"> </w:t>
      </w:r>
      <w:r w:rsidR="00873DDB">
        <w:rPr>
          <w:rFonts w:ascii="Times New Roman" w:hAnsi="Times New Roman" w:cs="Times New Roman"/>
          <w:sz w:val="28"/>
          <w:szCs w:val="28"/>
        </w:rPr>
        <w:t xml:space="preserve">и работы </w:t>
      </w:r>
      <w:r w:rsidR="00265A50">
        <w:rPr>
          <w:rFonts w:ascii="Times New Roman" w:hAnsi="Times New Roman" w:cs="Times New Roman"/>
          <w:sz w:val="28"/>
          <w:szCs w:val="28"/>
        </w:rPr>
        <w:t>по</w:t>
      </w:r>
      <w:r w:rsidR="00F63109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265A50">
        <w:rPr>
          <w:rFonts w:ascii="Times New Roman" w:hAnsi="Times New Roman" w:cs="Times New Roman"/>
          <w:sz w:val="28"/>
          <w:szCs w:val="28"/>
        </w:rPr>
        <w:t>у</w:t>
      </w:r>
      <w:r w:rsidR="00F63109">
        <w:rPr>
          <w:rFonts w:ascii="Times New Roman" w:hAnsi="Times New Roman" w:cs="Times New Roman"/>
          <w:sz w:val="28"/>
          <w:szCs w:val="28"/>
        </w:rPr>
        <w:t xml:space="preserve"> зданий (пристроек к зданиям)</w:t>
      </w:r>
      <w:r w:rsidR="00C14E1E">
        <w:rPr>
          <w:rFonts w:ascii="Times New Roman" w:hAnsi="Times New Roman" w:cs="Times New Roman"/>
          <w:sz w:val="28"/>
          <w:szCs w:val="28"/>
        </w:rPr>
        <w:t xml:space="preserve"> для </w:t>
      </w:r>
      <w:r w:rsidR="00A21AAA">
        <w:rPr>
          <w:rFonts w:ascii="Times New Roman" w:hAnsi="Times New Roman" w:cs="Times New Roman"/>
          <w:sz w:val="28"/>
          <w:szCs w:val="28"/>
        </w:rPr>
        <w:t>МОУ</w:t>
      </w:r>
      <w:r w:rsidR="00E449F4">
        <w:rPr>
          <w:rFonts w:ascii="Times New Roman" w:hAnsi="Times New Roman" w:cs="Times New Roman"/>
          <w:sz w:val="28"/>
          <w:szCs w:val="28"/>
        </w:rPr>
        <w:t xml:space="preserve"> </w:t>
      </w:r>
      <w:r w:rsidR="00A21AAA">
        <w:rPr>
          <w:rFonts w:ascii="Times New Roman" w:hAnsi="Times New Roman" w:cs="Times New Roman"/>
          <w:sz w:val="28"/>
          <w:szCs w:val="28"/>
        </w:rPr>
        <w:t xml:space="preserve">ДОД «ДООЦ «Звездочка»,  </w:t>
      </w:r>
      <w:r w:rsidR="00C14E1E">
        <w:rPr>
          <w:rFonts w:ascii="Times New Roman" w:hAnsi="Times New Roman" w:cs="Times New Roman"/>
          <w:sz w:val="28"/>
          <w:szCs w:val="28"/>
        </w:rPr>
        <w:t>МОУ</w:t>
      </w:r>
      <w:r w:rsidR="00E449F4">
        <w:rPr>
          <w:rFonts w:ascii="Times New Roman" w:hAnsi="Times New Roman" w:cs="Times New Roman"/>
          <w:sz w:val="28"/>
          <w:szCs w:val="28"/>
        </w:rPr>
        <w:t xml:space="preserve"> </w:t>
      </w:r>
      <w:r w:rsidR="00C14E1E">
        <w:rPr>
          <w:rFonts w:ascii="Times New Roman" w:hAnsi="Times New Roman" w:cs="Times New Roman"/>
          <w:sz w:val="28"/>
          <w:szCs w:val="28"/>
        </w:rPr>
        <w:t>ДОД  «ДООЦ «Дружба»</w:t>
      </w:r>
      <w:r w:rsidR="003D13D9">
        <w:rPr>
          <w:rFonts w:ascii="Times New Roman" w:hAnsi="Times New Roman" w:cs="Times New Roman"/>
          <w:sz w:val="28"/>
          <w:szCs w:val="28"/>
        </w:rPr>
        <w:t>, МОУ ДОД «ДООЦ «Дубки»</w:t>
      </w:r>
      <w:r w:rsidR="00C14E1E">
        <w:rPr>
          <w:rFonts w:ascii="Times New Roman" w:hAnsi="Times New Roman" w:cs="Times New Roman"/>
          <w:sz w:val="28"/>
          <w:szCs w:val="28"/>
        </w:rPr>
        <w:t>;</w:t>
      </w:r>
    </w:p>
    <w:p w:rsidR="00C14E1E" w:rsidRDefault="00C14E1E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63109">
        <w:rPr>
          <w:rFonts w:ascii="Times New Roman" w:hAnsi="Times New Roman" w:cs="Times New Roman"/>
          <w:sz w:val="28"/>
          <w:szCs w:val="28"/>
        </w:rPr>
        <w:t xml:space="preserve"> </w:t>
      </w:r>
      <w:r w:rsidR="00A21AAA">
        <w:rPr>
          <w:rFonts w:ascii="Times New Roman" w:hAnsi="Times New Roman" w:cs="Times New Roman"/>
          <w:sz w:val="28"/>
          <w:szCs w:val="28"/>
        </w:rPr>
        <w:t>проведен капитальный ремонт помещений (работы по усилению фундамента) в МАОУ ДОД «ДТДиМ»;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43C" w:rsidRDefault="00E573C1" w:rsidP="00D174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23CE">
        <w:rPr>
          <w:rFonts w:ascii="Times New Roman" w:hAnsi="Times New Roman" w:cs="Times New Roman"/>
          <w:sz w:val="28"/>
          <w:szCs w:val="28"/>
        </w:rPr>
        <w:t xml:space="preserve">в </w:t>
      </w:r>
      <w:r w:rsidR="00D1743C">
        <w:rPr>
          <w:rFonts w:ascii="Times New Roman" w:hAnsi="Times New Roman" w:cs="Times New Roman"/>
          <w:sz w:val="28"/>
          <w:szCs w:val="28"/>
        </w:rPr>
        <w:t>31</w:t>
      </w:r>
      <w:r w:rsidR="00BC23CE">
        <w:rPr>
          <w:rFonts w:ascii="Times New Roman" w:hAnsi="Times New Roman" w:cs="Times New Roman"/>
          <w:sz w:val="28"/>
          <w:szCs w:val="28"/>
        </w:rPr>
        <w:t xml:space="preserve"> учреждении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13DCA">
        <w:rPr>
          <w:rFonts w:ascii="Times New Roman" w:hAnsi="Times New Roman" w:cs="Times New Roman"/>
          <w:sz w:val="28"/>
          <w:szCs w:val="28"/>
        </w:rPr>
        <w:t>роводились</w:t>
      </w:r>
      <w:r>
        <w:rPr>
          <w:rFonts w:ascii="Times New Roman" w:hAnsi="Times New Roman" w:cs="Times New Roman"/>
          <w:sz w:val="28"/>
          <w:szCs w:val="28"/>
        </w:rPr>
        <w:t xml:space="preserve"> ремонтны</w:t>
      </w:r>
      <w:r w:rsidR="00B13DC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13DCA">
        <w:rPr>
          <w:rFonts w:ascii="Times New Roman" w:hAnsi="Times New Roman" w:cs="Times New Roman"/>
          <w:sz w:val="28"/>
          <w:szCs w:val="28"/>
        </w:rPr>
        <w:t>ы систем водоснабжения, столовой, медпункта, санузла, душевых</w:t>
      </w:r>
      <w:r w:rsidR="00BC23CE">
        <w:rPr>
          <w:rFonts w:ascii="Times New Roman" w:hAnsi="Times New Roman" w:cs="Times New Roman"/>
          <w:sz w:val="28"/>
          <w:szCs w:val="28"/>
        </w:rPr>
        <w:t xml:space="preserve">, </w:t>
      </w:r>
      <w:r w:rsidR="00BC23CE">
        <w:rPr>
          <w:rFonts w:ascii="Times New Roman" w:eastAsia="Times New Roman" w:hAnsi="Times New Roman" w:cs="Times New Roman"/>
          <w:sz w:val="28"/>
          <w:szCs w:val="28"/>
        </w:rPr>
        <w:t>велись работы по замене окон, установке противопожарных дверей, по ремонту кровли, фасада здания, отопительной системы, сантехнические работы, работы по установке ограждения территории, по установке системы кондиционирования</w:t>
      </w:r>
      <w:r w:rsidR="00D174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1743C">
        <w:rPr>
          <w:rFonts w:ascii="Times New Roman" w:hAnsi="Times New Roman" w:cs="Times New Roman"/>
          <w:sz w:val="28"/>
          <w:szCs w:val="28"/>
        </w:rPr>
        <w:t>произведен ремонт бассейна, установлен домофон;</w:t>
      </w:r>
    </w:p>
    <w:p w:rsidR="00E573C1" w:rsidRDefault="00E573C1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11CE">
        <w:rPr>
          <w:rFonts w:ascii="Times New Roman" w:hAnsi="Times New Roman" w:cs="Times New Roman"/>
          <w:sz w:val="28"/>
          <w:szCs w:val="28"/>
        </w:rPr>
        <w:t>для</w:t>
      </w:r>
      <w:r w:rsidR="00F63109">
        <w:rPr>
          <w:rFonts w:ascii="Times New Roman" w:hAnsi="Times New Roman" w:cs="Times New Roman"/>
          <w:sz w:val="28"/>
          <w:szCs w:val="28"/>
        </w:rPr>
        <w:t xml:space="preserve"> </w:t>
      </w:r>
      <w:r w:rsidR="00EA3289">
        <w:rPr>
          <w:rFonts w:ascii="Times New Roman" w:hAnsi="Times New Roman" w:cs="Times New Roman"/>
          <w:sz w:val="28"/>
          <w:szCs w:val="28"/>
        </w:rPr>
        <w:t>1</w:t>
      </w:r>
      <w:r w:rsidR="00BC23CE">
        <w:rPr>
          <w:rFonts w:ascii="Times New Roman" w:hAnsi="Times New Roman" w:cs="Times New Roman"/>
          <w:sz w:val="28"/>
          <w:szCs w:val="28"/>
        </w:rPr>
        <w:t>7</w:t>
      </w:r>
      <w:r w:rsidR="00F63109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приобретено оборудование</w:t>
      </w:r>
      <w:r w:rsidR="00F63109">
        <w:rPr>
          <w:rFonts w:ascii="Times New Roman" w:hAnsi="Times New Roman" w:cs="Times New Roman"/>
          <w:sz w:val="28"/>
          <w:szCs w:val="28"/>
        </w:rPr>
        <w:t xml:space="preserve">, </w:t>
      </w:r>
      <w:r w:rsidR="00EA3289">
        <w:rPr>
          <w:rFonts w:ascii="Times New Roman" w:hAnsi="Times New Roman" w:cs="Times New Roman"/>
          <w:sz w:val="28"/>
          <w:szCs w:val="28"/>
        </w:rPr>
        <w:t xml:space="preserve">оргтехника, инвентарь для туризма, </w:t>
      </w:r>
      <w:r w:rsidR="00F63109">
        <w:rPr>
          <w:rFonts w:ascii="Times New Roman" w:hAnsi="Times New Roman" w:cs="Times New Roman"/>
          <w:sz w:val="28"/>
          <w:szCs w:val="28"/>
        </w:rPr>
        <w:t>инвентарь для</w:t>
      </w:r>
      <w:r>
        <w:rPr>
          <w:rFonts w:ascii="Times New Roman" w:hAnsi="Times New Roman" w:cs="Times New Roman"/>
          <w:sz w:val="28"/>
          <w:szCs w:val="28"/>
        </w:rPr>
        <w:t xml:space="preserve"> пищеблок</w:t>
      </w:r>
      <w:r w:rsidR="007E11CE">
        <w:rPr>
          <w:rFonts w:ascii="Times New Roman" w:hAnsi="Times New Roman" w:cs="Times New Roman"/>
          <w:sz w:val="28"/>
          <w:szCs w:val="28"/>
        </w:rPr>
        <w:t>а, музыкальные</w:t>
      </w:r>
      <w:r w:rsidR="00F63109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7E11CE">
        <w:rPr>
          <w:rFonts w:ascii="Times New Roman" w:hAnsi="Times New Roman" w:cs="Times New Roman"/>
          <w:sz w:val="28"/>
          <w:szCs w:val="28"/>
        </w:rPr>
        <w:t>ы</w:t>
      </w:r>
      <w:r w:rsidR="00F63109">
        <w:rPr>
          <w:rFonts w:ascii="Times New Roman" w:hAnsi="Times New Roman" w:cs="Times New Roman"/>
          <w:sz w:val="28"/>
          <w:szCs w:val="28"/>
        </w:rPr>
        <w:t>, медицинское оборудование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5746" w:rsidRDefault="00F63109" w:rsidP="007757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оказана финансовая поддержка 120 одаренным детям, 10 социально незащищенным детям, </w:t>
      </w:r>
      <w:r w:rsidR="00472F21">
        <w:rPr>
          <w:rFonts w:ascii="Times New Roman" w:hAnsi="Times New Roman" w:cs="Times New Roman"/>
          <w:sz w:val="28"/>
          <w:szCs w:val="28"/>
        </w:rPr>
        <w:t>оказана денежная поддержка 102 детей д</w:t>
      </w:r>
      <w:r w:rsidR="00C43ACB">
        <w:rPr>
          <w:rFonts w:ascii="Times New Roman" w:eastAsia="Times New Roman" w:hAnsi="Times New Roman" w:cs="Times New Roman"/>
          <w:sz w:val="28"/>
          <w:szCs w:val="28"/>
        </w:rPr>
        <w:t xml:space="preserve">ля участия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Международных и Всероссийских конкурсах и фестивалях, </w:t>
      </w:r>
      <w:r w:rsidR="00775746">
        <w:rPr>
          <w:rFonts w:ascii="Times New Roman" w:eastAsia="Times New Roman" w:hAnsi="Times New Roman" w:cs="Times New Roman"/>
          <w:sz w:val="28"/>
          <w:szCs w:val="28"/>
        </w:rPr>
        <w:t>3</w:t>
      </w:r>
      <w:r w:rsidR="002B1F46">
        <w:rPr>
          <w:rFonts w:ascii="Times New Roman" w:eastAsia="Times New Roman" w:hAnsi="Times New Roman" w:cs="Times New Roman"/>
          <w:sz w:val="28"/>
          <w:szCs w:val="28"/>
        </w:rPr>
        <w:t xml:space="preserve">0 детям выплачена премия главы администрации муниципального образования «Город Саратов» «Юные дарования Саратова», </w:t>
      </w:r>
      <w:r w:rsidR="00775746">
        <w:rPr>
          <w:rFonts w:ascii="Times New Roman" w:eastAsia="Times New Roman" w:hAnsi="Times New Roman" w:cs="Times New Roman"/>
          <w:sz w:val="28"/>
          <w:szCs w:val="28"/>
        </w:rPr>
        <w:t>оказана денежная поддержка для приобретения 30 спортивных костюмов талантливым спортсменам-учащимся муниципальных ДЮСШ и СДЮСШОР</w:t>
      </w:r>
      <w:r w:rsidR="00BC23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35120" w:rsidRDefault="00735120" w:rsidP="00F631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 итогам конкурса «Звездочки Саратова» в газете «Родной город»  размещен информационный материал о достижениях талантливых детей</w:t>
      </w:r>
      <w:r w:rsidR="00775746">
        <w:rPr>
          <w:rFonts w:ascii="Times New Roman" w:eastAsia="Times New Roman" w:hAnsi="Times New Roman" w:cs="Times New Roman"/>
          <w:sz w:val="28"/>
          <w:szCs w:val="28"/>
        </w:rPr>
        <w:t>, вышел в эфир радиорепортаж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5120" w:rsidRDefault="00735120" w:rsidP="00F631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7D38" w:rsidRDefault="00B50BAF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«Обеспечение безопасности эксплуатации зданий, укрепление материально-технической базы муниципальных образовательных учреждений» главными распорядителями бюджетных средств </w:t>
      </w:r>
      <w:r w:rsidR="00707D38">
        <w:rPr>
          <w:rFonts w:ascii="Times New Roman" w:hAnsi="Times New Roman" w:cs="Times New Roman"/>
          <w:sz w:val="28"/>
          <w:szCs w:val="28"/>
        </w:rPr>
        <w:t xml:space="preserve">в отношении подведомственных учреждений реализовывались </w:t>
      </w:r>
      <w:r>
        <w:rPr>
          <w:rFonts w:ascii="Times New Roman" w:hAnsi="Times New Roman" w:cs="Times New Roman"/>
          <w:sz w:val="28"/>
          <w:szCs w:val="28"/>
        </w:rPr>
        <w:t>7 ведомственных целевых программ соответствующей направленности</w:t>
      </w:r>
      <w:r w:rsidR="00707D38">
        <w:rPr>
          <w:rFonts w:ascii="Times New Roman" w:hAnsi="Times New Roman" w:cs="Times New Roman"/>
          <w:sz w:val="28"/>
          <w:szCs w:val="28"/>
        </w:rPr>
        <w:t xml:space="preserve">, всего по подпрограмме кассовое исполнение составило </w:t>
      </w:r>
      <w:r w:rsidR="00896EFE">
        <w:rPr>
          <w:rFonts w:ascii="Times New Roman" w:hAnsi="Times New Roman" w:cs="Times New Roman"/>
          <w:sz w:val="28"/>
          <w:szCs w:val="28"/>
        </w:rPr>
        <w:t>29 421,5</w:t>
      </w:r>
      <w:r w:rsidR="00707D38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896EFE">
        <w:rPr>
          <w:rFonts w:ascii="Times New Roman" w:hAnsi="Times New Roman" w:cs="Times New Roman"/>
          <w:sz w:val="28"/>
          <w:szCs w:val="28"/>
        </w:rPr>
        <w:t>93,0</w:t>
      </w:r>
      <w:r w:rsidR="00707D38">
        <w:rPr>
          <w:rFonts w:ascii="Times New Roman" w:hAnsi="Times New Roman" w:cs="Times New Roman"/>
          <w:sz w:val="28"/>
          <w:szCs w:val="28"/>
        </w:rPr>
        <w:t>% от годовых бюджетных назначений.</w:t>
      </w:r>
    </w:p>
    <w:p w:rsidR="00707D38" w:rsidRDefault="00896EFE" w:rsidP="00707D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Выполнены следующие мероприятия:</w:t>
      </w:r>
    </w:p>
    <w:p w:rsidR="00707D38" w:rsidRDefault="00707D38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0BA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Ленинского района муниципального образования «Город Саратов» проводился ремонт кровли </w:t>
      </w:r>
      <w:r w:rsidR="00EF3B20">
        <w:rPr>
          <w:rFonts w:ascii="Times New Roman" w:hAnsi="Times New Roman" w:cs="Times New Roman"/>
          <w:sz w:val="28"/>
          <w:szCs w:val="28"/>
        </w:rPr>
        <w:t xml:space="preserve">зданий </w:t>
      </w:r>
      <w:r w:rsidR="00896EFE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  <w:r w:rsidR="00EF3B20">
        <w:rPr>
          <w:rFonts w:ascii="Times New Roman" w:hAnsi="Times New Roman" w:cs="Times New Roman"/>
          <w:sz w:val="28"/>
          <w:szCs w:val="28"/>
        </w:rPr>
        <w:t>;</w:t>
      </w:r>
    </w:p>
    <w:p w:rsidR="00EF3B20" w:rsidRDefault="00EF3B20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администрацией Заводского района муниципального образования «Город Саратов» </w:t>
      </w:r>
      <w:r w:rsidR="00896EFE">
        <w:rPr>
          <w:rFonts w:ascii="Times New Roman" w:hAnsi="Times New Roman" w:cs="Times New Roman"/>
          <w:sz w:val="28"/>
          <w:szCs w:val="28"/>
        </w:rPr>
        <w:t>произведена оплата работ по обследованию технического состояния основных строительных конструкций здания</w:t>
      </w:r>
      <w:r>
        <w:rPr>
          <w:rFonts w:ascii="Times New Roman" w:hAnsi="Times New Roman" w:cs="Times New Roman"/>
          <w:sz w:val="28"/>
          <w:szCs w:val="28"/>
        </w:rPr>
        <w:t xml:space="preserve"> 1 учреждени</w:t>
      </w:r>
      <w:r w:rsidR="00D1743C">
        <w:rPr>
          <w:rFonts w:ascii="Times New Roman" w:hAnsi="Times New Roman" w:cs="Times New Roman"/>
          <w:sz w:val="28"/>
          <w:szCs w:val="28"/>
        </w:rPr>
        <w:t>я</w:t>
      </w:r>
      <w:r w:rsidR="005632BD">
        <w:rPr>
          <w:rFonts w:ascii="Times New Roman" w:hAnsi="Times New Roman" w:cs="Times New Roman"/>
          <w:sz w:val="28"/>
          <w:szCs w:val="28"/>
        </w:rPr>
        <w:t xml:space="preserve">, изготовлена проектно-сметная документация по реконструкции системы теплоснабжения в 1 учреждении,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2BD">
        <w:rPr>
          <w:rFonts w:ascii="Times New Roman" w:hAnsi="Times New Roman" w:cs="Times New Roman"/>
          <w:sz w:val="28"/>
          <w:szCs w:val="28"/>
        </w:rPr>
        <w:t xml:space="preserve">в 13 учреждениях </w:t>
      </w:r>
      <w:r>
        <w:rPr>
          <w:rFonts w:ascii="Times New Roman" w:hAnsi="Times New Roman" w:cs="Times New Roman"/>
          <w:sz w:val="28"/>
          <w:szCs w:val="28"/>
        </w:rPr>
        <w:t>проведена замена окон,</w:t>
      </w:r>
      <w:r w:rsidR="005632BD">
        <w:rPr>
          <w:rFonts w:ascii="Times New Roman" w:hAnsi="Times New Roman" w:cs="Times New Roman"/>
          <w:sz w:val="28"/>
          <w:szCs w:val="28"/>
        </w:rPr>
        <w:t xml:space="preserve"> дверей, выполнен ремонт мягкой кровли,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2BD">
        <w:rPr>
          <w:rFonts w:ascii="Times New Roman" w:hAnsi="Times New Roman" w:cs="Times New Roman"/>
          <w:sz w:val="28"/>
          <w:szCs w:val="28"/>
        </w:rPr>
        <w:t>проведены сантехнические работы, ремонт системы отопления, установлены туалетные кабинки, выполнены работы по установке ограждения территории;</w:t>
      </w:r>
    </w:p>
    <w:p w:rsidR="00EF3B20" w:rsidRDefault="00EF3B20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администрацией Октябрьского района муниципального образования «Город Саратов» проводились работы по ремонту кровли, фасада, отопительных систем</w:t>
      </w:r>
      <w:r w:rsidR="005632BD">
        <w:rPr>
          <w:rFonts w:ascii="Times New Roman" w:hAnsi="Times New Roman" w:cs="Times New Roman"/>
          <w:sz w:val="28"/>
          <w:szCs w:val="28"/>
        </w:rPr>
        <w:t>,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2B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40A"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  <w:r w:rsidR="00511E15">
        <w:rPr>
          <w:rFonts w:ascii="Times New Roman" w:hAnsi="Times New Roman" w:cs="Times New Roman"/>
          <w:sz w:val="28"/>
          <w:szCs w:val="28"/>
        </w:rPr>
        <w:t xml:space="preserve">, </w:t>
      </w:r>
      <w:r w:rsidR="00C16CE8">
        <w:rPr>
          <w:rFonts w:ascii="Times New Roman" w:hAnsi="Times New Roman" w:cs="Times New Roman"/>
          <w:sz w:val="28"/>
          <w:szCs w:val="28"/>
        </w:rPr>
        <w:t xml:space="preserve">выполнена </w:t>
      </w:r>
      <w:r w:rsidR="00511E15">
        <w:rPr>
          <w:rFonts w:ascii="Times New Roman" w:hAnsi="Times New Roman" w:cs="Times New Roman"/>
          <w:sz w:val="28"/>
          <w:szCs w:val="28"/>
        </w:rPr>
        <w:t>огнезащитная обработка 1 учреждения</w:t>
      </w:r>
      <w:r w:rsidR="005632BD">
        <w:rPr>
          <w:rFonts w:ascii="Times New Roman" w:hAnsi="Times New Roman" w:cs="Times New Roman"/>
          <w:sz w:val="28"/>
          <w:szCs w:val="28"/>
        </w:rPr>
        <w:t>;</w:t>
      </w:r>
    </w:p>
    <w:p w:rsidR="00B51ACD" w:rsidRDefault="00D7140A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626F">
        <w:rPr>
          <w:rFonts w:ascii="Times New Roman" w:hAnsi="Times New Roman" w:cs="Times New Roman"/>
          <w:sz w:val="28"/>
          <w:szCs w:val="28"/>
        </w:rPr>
        <w:t>администрацией Фрунзенского района муниципального образования «Город Саратов» проводил</w:t>
      </w:r>
      <w:r w:rsidR="00B51ACD">
        <w:rPr>
          <w:rFonts w:ascii="Times New Roman" w:hAnsi="Times New Roman" w:cs="Times New Roman"/>
          <w:sz w:val="28"/>
          <w:szCs w:val="28"/>
        </w:rPr>
        <w:t>ись</w:t>
      </w:r>
      <w:r w:rsidR="00BE626F">
        <w:rPr>
          <w:rFonts w:ascii="Times New Roman" w:hAnsi="Times New Roman" w:cs="Times New Roman"/>
          <w:sz w:val="28"/>
          <w:szCs w:val="28"/>
        </w:rPr>
        <w:t xml:space="preserve"> </w:t>
      </w:r>
      <w:r w:rsidR="00B51ACD">
        <w:rPr>
          <w:rFonts w:ascii="Times New Roman" w:hAnsi="Times New Roman" w:cs="Times New Roman"/>
          <w:sz w:val="28"/>
          <w:szCs w:val="28"/>
        </w:rPr>
        <w:t>работы по подготовке к отопительному сезону</w:t>
      </w:r>
      <w:r w:rsidR="004E5BFD">
        <w:rPr>
          <w:rFonts w:ascii="Times New Roman" w:hAnsi="Times New Roman" w:cs="Times New Roman"/>
          <w:sz w:val="28"/>
          <w:szCs w:val="28"/>
        </w:rPr>
        <w:t xml:space="preserve"> 6 общеобразовательных учреждений</w:t>
      </w:r>
      <w:r w:rsidR="00480C59">
        <w:rPr>
          <w:rFonts w:ascii="Times New Roman" w:hAnsi="Times New Roman" w:cs="Times New Roman"/>
          <w:sz w:val="28"/>
          <w:szCs w:val="28"/>
        </w:rPr>
        <w:t>, по ремонту помещений и инженерных коммуникаций 5 учреждений, приобретен</w:t>
      </w:r>
      <w:r w:rsidR="00C16CE8">
        <w:rPr>
          <w:rFonts w:ascii="Times New Roman" w:hAnsi="Times New Roman" w:cs="Times New Roman"/>
          <w:sz w:val="28"/>
          <w:szCs w:val="28"/>
        </w:rPr>
        <w:t>о</w:t>
      </w:r>
      <w:r w:rsidR="00480C59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C16CE8">
        <w:rPr>
          <w:rFonts w:ascii="Times New Roman" w:hAnsi="Times New Roman" w:cs="Times New Roman"/>
          <w:sz w:val="28"/>
          <w:szCs w:val="28"/>
        </w:rPr>
        <w:t>е</w:t>
      </w:r>
      <w:r w:rsidR="00480C59">
        <w:rPr>
          <w:rFonts w:ascii="Times New Roman" w:hAnsi="Times New Roman" w:cs="Times New Roman"/>
          <w:sz w:val="28"/>
          <w:szCs w:val="28"/>
        </w:rPr>
        <w:t>, мебел</w:t>
      </w:r>
      <w:r w:rsidR="00C16CE8">
        <w:rPr>
          <w:rFonts w:ascii="Times New Roman" w:hAnsi="Times New Roman" w:cs="Times New Roman"/>
          <w:sz w:val="28"/>
          <w:szCs w:val="28"/>
        </w:rPr>
        <w:t>ь</w:t>
      </w:r>
      <w:r w:rsidR="00480C59">
        <w:rPr>
          <w:rFonts w:ascii="Times New Roman" w:hAnsi="Times New Roman" w:cs="Times New Roman"/>
          <w:sz w:val="28"/>
          <w:szCs w:val="28"/>
        </w:rPr>
        <w:t>, инвентар</w:t>
      </w:r>
      <w:r w:rsidR="00C16CE8">
        <w:rPr>
          <w:rFonts w:ascii="Times New Roman" w:hAnsi="Times New Roman" w:cs="Times New Roman"/>
          <w:sz w:val="28"/>
          <w:szCs w:val="28"/>
        </w:rPr>
        <w:t>ь</w:t>
      </w:r>
      <w:r w:rsidR="00480C59">
        <w:rPr>
          <w:rFonts w:ascii="Times New Roman" w:hAnsi="Times New Roman" w:cs="Times New Roman"/>
          <w:sz w:val="28"/>
          <w:szCs w:val="28"/>
        </w:rPr>
        <w:t xml:space="preserve"> в 2 учреждения;</w:t>
      </w:r>
    </w:p>
    <w:p w:rsidR="005632BD" w:rsidRDefault="005632BD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администрацией Кировского района муниципального образования «Город Саратов» проведены ремонтные работы в 4 учреждениях, противопожарные мероприятия в 5 учреждениях, установлена система кондиционирования в 1 учреждении;</w:t>
      </w:r>
    </w:p>
    <w:p w:rsidR="00D7140A" w:rsidRPr="00EF3B20" w:rsidRDefault="00B51ACD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5BFD">
        <w:rPr>
          <w:rFonts w:ascii="Times New Roman" w:hAnsi="Times New Roman" w:cs="Times New Roman"/>
          <w:sz w:val="28"/>
          <w:szCs w:val="28"/>
        </w:rPr>
        <w:t xml:space="preserve"> </w:t>
      </w:r>
      <w:r w:rsidR="00BF751B">
        <w:rPr>
          <w:rFonts w:ascii="Times New Roman" w:hAnsi="Times New Roman" w:cs="Times New Roman"/>
          <w:sz w:val="28"/>
          <w:szCs w:val="28"/>
        </w:rPr>
        <w:t xml:space="preserve">администрацией Волжского района муниципального образования «Город Саратов» </w:t>
      </w:r>
      <w:r w:rsidR="00F71F28">
        <w:rPr>
          <w:rFonts w:ascii="Times New Roman" w:hAnsi="Times New Roman" w:cs="Times New Roman"/>
          <w:sz w:val="28"/>
          <w:szCs w:val="28"/>
        </w:rPr>
        <w:t xml:space="preserve">произведена оплата работ по </w:t>
      </w:r>
      <w:r w:rsidR="00BF751B">
        <w:rPr>
          <w:rFonts w:ascii="Times New Roman" w:hAnsi="Times New Roman" w:cs="Times New Roman"/>
          <w:sz w:val="28"/>
          <w:szCs w:val="28"/>
        </w:rPr>
        <w:t>изготовле</w:t>
      </w:r>
      <w:r w:rsidR="00F71F28">
        <w:rPr>
          <w:rFonts w:ascii="Times New Roman" w:hAnsi="Times New Roman" w:cs="Times New Roman"/>
          <w:sz w:val="28"/>
          <w:szCs w:val="28"/>
        </w:rPr>
        <w:t>нию</w:t>
      </w:r>
      <w:r w:rsidR="00BF751B">
        <w:rPr>
          <w:rFonts w:ascii="Times New Roman" w:hAnsi="Times New Roman" w:cs="Times New Roman"/>
          <w:sz w:val="28"/>
          <w:szCs w:val="28"/>
        </w:rPr>
        <w:t xml:space="preserve"> проектно-сметн</w:t>
      </w:r>
      <w:r w:rsidR="00F71F28">
        <w:rPr>
          <w:rFonts w:ascii="Times New Roman" w:hAnsi="Times New Roman" w:cs="Times New Roman"/>
          <w:sz w:val="28"/>
          <w:szCs w:val="28"/>
        </w:rPr>
        <w:t>ой документации</w:t>
      </w:r>
      <w:r w:rsidR="00BF751B">
        <w:rPr>
          <w:rFonts w:ascii="Times New Roman" w:hAnsi="Times New Roman" w:cs="Times New Roman"/>
          <w:sz w:val="28"/>
          <w:szCs w:val="28"/>
        </w:rPr>
        <w:t xml:space="preserve">  </w:t>
      </w:r>
      <w:r w:rsidR="00480C59">
        <w:rPr>
          <w:rFonts w:ascii="Times New Roman" w:hAnsi="Times New Roman" w:cs="Times New Roman"/>
          <w:sz w:val="28"/>
          <w:szCs w:val="28"/>
        </w:rPr>
        <w:t xml:space="preserve">ремонта </w:t>
      </w:r>
      <w:r w:rsidR="00F71F28">
        <w:rPr>
          <w:rFonts w:ascii="Times New Roman" w:hAnsi="Times New Roman" w:cs="Times New Roman"/>
          <w:sz w:val="28"/>
          <w:szCs w:val="28"/>
        </w:rPr>
        <w:t xml:space="preserve">1 учреждения, </w:t>
      </w:r>
      <w:r w:rsidR="00BF751B">
        <w:rPr>
          <w:rFonts w:ascii="Times New Roman" w:hAnsi="Times New Roman" w:cs="Times New Roman"/>
          <w:sz w:val="28"/>
          <w:szCs w:val="28"/>
        </w:rPr>
        <w:t>ремонт</w:t>
      </w:r>
      <w:r w:rsidR="00F71F28">
        <w:rPr>
          <w:rFonts w:ascii="Times New Roman" w:hAnsi="Times New Roman" w:cs="Times New Roman"/>
          <w:sz w:val="28"/>
          <w:szCs w:val="28"/>
        </w:rPr>
        <w:t xml:space="preserve">ных работ 8 </w:t>
      </w:r>
      <w:r w:rsidR="00F71F28">
        <w:rPr>
          <w:rFonts w:ascii="Times New Roman" w:hAnsi="Times New Roman" w:cs="Times New Roman"/>
          <w:sz w:val="28"/>
          <w:szCs w:val="28"/>
        </w:rPr>
        <w:lastRenderedPageBreak/>
        <w:t>учреждений</w:t>
      </w:r>
      <w:r w:rsidR="00BF751B">
        <w:rPr>
          <w:rFonts w:ascii="Times New Roman" w:hAnsi="Times New Roman" w:cs="Times New Roman"/>
          <w:sz w:val="28"/>
          <w:szCs w:val="28"/>
        </w:rPr>
        <w:t>, приобретена компьютерная техника</w:t>
      </w:r>
      <w:r w:rsidR="00F71F28">
        <w:rPr>
          <w:rFonts w:ascii="Times New Roman" w:hAnsi="Times New Roman" w:cs="Times New Roman"/>
          <w:sz w:val="28"/>
          <w:szCs w:val="28"/>
        </w:rPr>
        <w:t xml:space="preserve">, мебель, проведена замена дверей, оконных блоков, замена дымовой трубы </w:t>
      </w:r>
      <w:r w:rsidR="00BF751B">
        <w:rPr>
          <w:rFonts w:ascii="Times New Roman" w:hAnsi="Times New Roman" w:cs="Times New Roman"/>
          <w:sz w:val="28"/>
          <w:szCs w:val="28"/>
        </w:rPr>
        <w:t xml:space="preserve"> для </w:t>
      </w:r>
      <w:r w:rsidR="00F71F28">
        <w:rPr>
          <w:rFonts w:ascii="Times New Roman" w:hAnsi="Times New Roman" w:cs="Times New Roman"/>
          <w:sz w:val="28"/>
          <w:szCs w:val="28"/>
        </w:rPr>
        <w:t>7</w:t>
      </w:r>
      <w:r w:rsidR="00BF751B">
        <w:rPr>
          <w:rFonts w:ascii="Times New Roman" w:hAnsi="Times New Roman" w:cs="Times New Roman"/>
          <w:sz w:val="28"/>
          <w:szCs w:val="28"/>
        </w:rPr>
        <w:t xml:space="preserve"> </w:t>
      </w:r>
      <w:r w:rsidR="00DE6B68">
        <w:rPr>
          <w:rFonts w:ascii="Times New Roman" w:hAnsi="Times New Roman" w:cs="Times New Roman"/>
          <w:sz w:val="28"/>
          <w:szCs w:val="28"/>
        </w:rPr>
        <w:t>общеобразовательн</w:t>
      </w:r>
      <w:r w:rsidR="00F71F28">
        <w:rPr>
          <w:rFonts w:ascii="Times New Roman" w:hAnsi="Times New Roman" w:cs="Times New Roman"/>
          <w:sz w:val="28"/>
          <w:szCs w:val="28"/>
        </w:rPr>
        <w:t>ых учреждений</w:t>
      </w:r>
      <w:r w:rsidR="00DE6B68">
        <w:rPr>
          <w:rFonts w:ascii="Times New Roman" w:hAnsi="Times New Roman" w:cs="Times New Roman"/>
          <w:sz w:val="28"/>
          <w:szCs w:val="28"/>
        </w:rPr>
        <w:t>.</w:t>
      </w:r>
    </w:p>
    <w:p w:rsidR="00F71F28" w:rsidRDefault="00F71F28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комитетом по образованию проведен ремонт сан. узлов, системы отопления, водопровода, произведена замена межэтажных перегородок в 2 учреждениях.</w:t>
      </w:r>
    </w:p>
    <w:p w:rsidR="00C43ACB" w:rsidRDefault="00F71F28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B54" w:rsidRPr="00DC5B57" w:rsidRDefault="00F05B54" w:rsidP="00C43ACB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B5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21C32" w:rsidRPr="00DC5B57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r w:rsidR="00740D5B" w:rsidRPr="00DC5B57">
        <w:rPr>
          <w:rFonts w:ascii="Times New Roman" w:hAnsi="Times New Roman" w:cs="Times New Roman"/>
          <w:sz w:val="28"/>
          <w:szCs w:val="28"/>
          <w:u w:val="single"/>
        </w:rPr>
        <w:t xml:space="preserve"> физической культуры и массового спорта в муниципальном образовании «Город Саратов</w:t>
      </w:r>
      <w:r w:rsidRPr="00DC5B57">
        <w:rPr>
          <w:rFonts w:ascii="Times New Roman" w:hAnsi="Times New Roman" w:cs="Times New Roman"/>
          <w:sz w:val="28"/>
          <w:szCs w:val="28"/>
          <w:u w:val="single"/>
        </w:rPr>
        <w:t>» на 201</w:t>
      </w:r>
      <w:r w:rsidR="00740D5B" w:rsidRPr="00DC5B57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C5B57">
        <w:rPr>
          <w:rFonts w:ascii="Times New Roman" w:hAnsi="Times New Roman" w:cs="Times New Roman"/>
          <w:sz w:val="28"/>
          <w:szCs w:val="28"/>
          <w:u w:val="single"/>
        </w:rPr>
        <w:t>-201</w:t>
      </w:r>
      <w:r w:rsidR="00740D5B" w:rsidRPr="00DC5B57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DC5B57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  <w:r w:rsidRPr="00DC5B57">
        <w:rPr>
          <w:rFonts w:ascii="Times New Roman" w:hAnsi="Times New Roman" w:cs="Times New Roman"/>
          <w:sz w:val="28"/>
          <w:szCs w:val="28"/>
        </w:rPr>
        <w:t xml:space="preserve"> – </w:t>
      </w:r>
      <w:r w:rsidR="00F112EA" w:rsidRPr="00E41C67">
        <w:rPr>
          <w:rFonts w:ascii="Times New Roman" w:hAnsi="Times New Roman" w:cs="Times New Roman"/>
          <w:color w:val="FF0000"/>
          <w:sz w:val="28"/>
          <w:szCs w:val="28"/>
        </w:rPr>
        <w:t>21 778,9</w:t>
      </w:r>
      <w:r w:rsidRPr="00E41C67">
        <w:rPr>
          <w:rFonts w:ascii="Times New Roman" w:hAnsi="Times New Roman" w:cs="Times New Roman"/>
          <w:color w:val="FF0000"/>
          <w:sz w:val="28"/>
          <w:szCs w:val="28"/>
        </w:rPr>
        <w:t xml:space="preserve"> тыс. руб. </w:t>
      </w:r>
      <w:r w:rsidR="00C809BE" w:rsidRPr="00E41C67">
        <w:rPr>
          <w:rFonts w:ascii="Times New Roman" w:hAnsi="Times New Roman" w:cs="Times New Roman"/>
          <w:color w:val="FF0000"/>
          <w:sz w:val="28"/>
          <w:szCs w:val="28"/>
        </w:rPr>
        <w:t xml:space="preserve">или </w:t>
      </w:r>
      <w:r w:rsidR="00F112EA" w:rsidRPr="00E41C67">
        <w:rPr>
          <w:rFonts w:ascii="Times New Roman" w:hAnsi="Times New Roman" w:cs="Times New Roman"/>
          <w:color w:val="FF0000"/>
          <w:sz w:val="28"/>
          <w:szCs w:val="28"/>
        </w:rPr>
        <w:t>85,2</w:t>
      </w:r>
      <w:r w:rsidRPr="00E41C67">
        <w:rPr>
          <w:rFonts w:ascii="Times New Roman" w:hAnsi="Times New Roman" w:cs="Times New Roman"/>
          <w:color w:val="FF0000"/>
          <w:sz w:val="28"/>
          <w:szCs w:val="28"/>
        </w:rPr>
        <w:t xml:space="preserve">% </w:t>
      </w:r>
      <w:r w:rsidRPr="00DC5B57">
        <w:rPr>
          <w:rFonts w:ascii="Times New Roman" w:hAnsi="Times New Roman" w:cs="Times New Roman"/>
          <w:sz w:val="28"/>
          <w:szCs w:val="28"/>
        </w:rPr>
        <w:t>бюджетных назначений по программе на 201</w:t>
      </w:r>
      <w:r w:rsidR="00740D5B" w:rsidRPr="00DC5B57">
        <w:rPr>
          <w:rFonts w:ascii="Times New Roman" w:hAnsi="Times New Roman" w:cs="Times New Roman"/>
          <w:sz w:val="28"/>
          <w:szCs w:val="28"/>
        </w:rPr>
        <w:t>4</w:t>
      </w:r>
      <w:r w:rsidRPr="00DC5B57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2B053D" w:rsidRDefault="002B053D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подпрограммы  «Совершенствование системы физического воспитания населения в муниципальном образовании «Город Саратов» на 2014-2016 годы</w:t>
      </w:r>
      <w:r w:rsidR="00CE7202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</w:t>
      </w:r>
      <w:r w:rsidR="00F112EA">
        <w:rPr>
          <w:rFonts w:ascii="Times New Roman" w:hAnsi="Times New Roman" w:cs="Times New Roman"/>
          <w:sz w:val="28"/>
          <w:szCs w:val="28"/>
        </w:rPr>
        <w:t>2 990,8</w:t>
      </w:r>
      <w:r w:rsidR="00CE720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359B1">
        <w:rPr>
          <w:rFonts w:ascii="Times New Roman" w:hAnsi="Times New Roman" w:cs="Times New Roman"/>
          <w:sz w:val="28"/>
          <w:szCs w:val="28"/>
        </w:rPr>
        <w:t xml:space="preserve"> или </w:t>
      </w:r>
      <w:r w:rsidR="00F112EA">
        <w:rPr>
          <w:rFonts w:ascii="Times New Roman" w:hAnsi="Times New Roman" w:cs="Times New Roman"/>
          <w:sz w:val="28"/>
          <w:szCs w:val="28"/>
        </w:rPr>
        <w:t>75,8</w:t>
      </w:r>
      <w:r w:rsidR="002359B1">
        <w:rPr>
          <w:rFonts w:ascii="Times New Roman" w:hAnsi="Times New Roman" w:cs="Times New Roman"/>
          <w:sz w:val="28"/>
          <w:szCs w:val="28"/>
        </w:rPr>
        <w:t>% от годовых бюджетных назначений</w:t>
      </w:r>
      <w:r w:rsidR="00B13DCA">
        <w:rPr>
          <w:rFonts w:ascii="Times New Roman" w:hAnsi="Times New Roman" w:cs="Times New Roman"/>
          <w:sz w:val="28"/>
          <w:szCs w:val="28"/>
        </w:rPr>
        <w:t>.</w:t>
      </w:r>
    </w:p>
    <w:p w:rsidR="00B13DCA" w:rsidRDefault="00B13DCA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мероприятий подпрограммы:</w:t>
      </w:r>
    </w:p>
    <w:p w:rsidR="002B053D" w:rsidRDefault="002B053D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тему пропаганды здорового образа жизни организована трансляция </w:t>
      </w:r>
      <w:r w:rsidR="00880958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радиопередач на радио «Европа плюс»</w:t>
      </w:r>
      <w:r w:rsidR="00880958">
        <w:rPr>
          <w:rFonts w:ascii="Times New Roman" w:hAnsi="Times New Roman" w:cs="Times New Roman"/>
          <w:sz w:val="28"/>
          <w:szCs w:val="28"/>
        </w:rPr>
        <w:t xml:space="preserve"> и «</w:t>
      </w:r>
      <w:r w:rsidR="00880958"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="00880958">
        <w:rPr>
          <w:rFonts w:ascii="Times New Roman" w:hAnsi="Times New Roman" w:cs="Times New Roman"/>
          <w:sz w:val="28"/>
          <w:szCs w:val="28"/>
        </w:rPr>
        <w:t>»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65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видеорол</w:t>
      </w:r>
      <w:r w:rsidR="00880958">
        <w:rPr>
          <w:rFonts w:ascii="Times New Roman" w:hAnsi="Times New Roman" w:cs="Times New Roman"/>
          <w:sz w:val="28"/>
          <w:szCs w:val="28"/>
        </w:rPr>
        <w:t>и</w:t>
      </w:r>
      <w:r w:rsidR="001329C4">
        <w:rPr>
          <w:rFonts w:ascii="Times New Roman" w:hAnsi="Times New Roman" w:cs="Times New Roman"/>
          <w:sz w:val="28"/>
          <w:szCs w:val="28"/>
        </w:rPr>
        <w:t>ка на канале 51 ДМВ «ТВ-Центр»,</w:t>
      </w:r>
      <w:r w:rsidR="00880958">
        <w:rPr>
          <w:rFonts w:ascii="Times New Roman" w:hAnsi="Times New Roman" w:cs="Times New Roman"/>
          <w:sz w:val="28"/>
          <w:szCs w:val="28"/>
        </w:rPr>
        <w:t xml:space="preserve"> </w:t>
      </w:r>
      <w:r w:rsidR="00175659">
        <w:rPr>
          <w:rFonts w:ascii="Times New Roman" w:hAnsi="Times New Roman" w:cs="Times New Roman"/>
          <w:sz w:val="28"/>
          <w:szCs w:val="28"/>
        </w:rPr>
        <w:t>проведена конференция воспитанник</w:t>
      </w:r>
      <w:r w:rsidR="00E449F4">
        <w:rPr>
          <w:rFonts w:ascii="Times New Roman" w:hAnsi="Times New Roman" w:cs="Times New Roman"/>
          <w:sz w:val="28"/>
          <w:szCs w:val="28"/>
        </w:rPr>
        <w:t>ов</w:t>
      </w:r>
      <w:r w:rsidR="00175659">
        <w:rPr>
          <w:rFonts w:ascii="Times New Roman" w:hAnsi="Times New Roman" w:cs="Times New Roman"/>
          <w:sz w:val="28"/>
          <w:szCs w:val="28"/>
        </w:rPr>
        <w:t xml:space="preserve"> муниципальных ДЮСШ и СДЮСШОР с делегацией Российского союза спортсменов, </w:t>
      </w:r>
      <w:r w:rsidR="00880958">
        <w:rPr>
          <w:rFonts w:ascii="Times New Roman" w:hAnsi="Times New Roman" w:cs="Times New Roman"/>
          <w:sz w:val="28"/>
          <w:szCs w:val="28"/>
        </w:rPr>
        <w:t xml:space="preserve">изготовлены </w:t>
      </w:r>
      <w:r w:rsidR="00175659">
        <w:rPr>
          <w:rFonts w:ascii="Times New Roman" w:hAnsi="Times New Roman" w:cs="Times New Roman"/>
          <w:sz w:val="28"/>
          <w:szCs w:val="28"/>
        </w:rPr>
        <w:t>5</w:t>
      </w:r>
      <w:r w:rsidR="001329C4">
        <w:rPr>
          <w:rFonts w:ascii="Times New Roman" w:hAnsi="Times New Roman" w:cs="Times New Roman"/>
          <w:sz w:val="28"/>
          <w:szCs w:val="28"/>
        </w:rPr>
        <w:t xml:space="preserve"> баннер</w:t>
      </w:r>
      <w:r w:rsidR="00175659">
        <w:rPr>
          <w:rFonts w:ascii="Times New Roman" w:hAnsi="Times New Roman" w:cs="Times New Roman"/>
          <w:sz w:val="28"/>
          <w:szCs w:val="28"/>
        </w:rPr>
        <w:t>ов</w:t>
      </w:r>
      <w:r w:rsidR="001329C4">
        <w:rPr>
          <w:rFonts w:ascii="Times New Roman" w:hAnsi="Times New Roman" w:cs="Times New Roman"/>
          <w:sz w:val="28"/>
          <w:szCs w:val="28"/>
        </w:rPr>
        <w:t>, 100 спортивных плакатов</w:t>
      </w:r>
      <w:r w:rsidR="00880958">
        <w:rPr>
          <w:rFonts w:ascii="Times New Roman" w:hAnsi="Times New Roman" w:cs="Times New Roman"/>
          <w:sz w:val="28"/>
          <w:szCs w:val="28"/>
        </w:rPr>
        <w:t xml:space="preserve">, </w:t>
      </w:r>
      <w:r w:rsidR="00175659">
        <w:rPr>
          <w:rFonts w:ascii="Times New Roman" w:hAnsi="Times New Roman" w:cs="Times New Roman"/>
          <w:sz w:val="28"/>
          <w:szCs w:val="28"/>
        </w:rPr>
        <w:t>240 вымпелов, 4</w:t>
      </w:r>
      <w:r w:rsidR="00880958">
        <w:rPr>
          <w:rFonts w:ascii="Times New Roman" w:hAnsi="Times New Roman" w:cs="Times New Roman"/>
          <w:sz w:val="28"/>
          <w:szCs w:val="28"/>
        </w:rPr>
        <w:t>70 афиш</w:t>
      </w:r>
      <w:r w:rsidR="00E717DE">
        <w:rPr>
          <w:rFonts w:ascii="Times New Roman" w:hAnsi="Times New Roman" w:cs="Times New Roman"/>
          <w:sz w:val="28"/>
          <w:szCs w:val="28"/>
        </w:rPr>
        <w:t xml:space="preserve">, </w:t>
      </w:r>
      <w:r w:rsidR="00175659">
        <w:rPr>
          <w:rFonts w:ascii="Times New Roman" w:hAnsi="Times New Roman" w:cs="Times New Roman"/>
          <w:sz w:val="28"/>
          <w:szCs w:val="28"/>
        </w:rPr>
        <w:t>которые частично</w:t>
      </w:r>
      <w:r w:rsidR="00E717DE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175659">
        <w:rPr>
          <w:rFonts w:ascii="Times New Roman" w:hAnsi="Times New Roman" w:cs="Times New Roman"/>
          <w:sz w:val="28"/>
          <w:szCs w:val="28"/>
        </w:rPr>
        <w:t>ы</w:t>
      </w:r>
      <w:r w:rsidR="00E717DE">
        <w:rPr>
          <w:rFonts w:ascii="Times New Roman" w:hAnsi="Times New Roman" w:cs="Times New Roman"/>
          <w:sz w:val="28"/>
          <w:szCs w:val="28"/>
        </w:rPr>
        <w:t xml:space="preserve"> на спортивных сооружениях и в учреждениях социальной сферы</w:t>
      </w:r>
      <w:r w:rsidR="00880958">
        <w:rPr>
          <w:rFonts w:ascii="Times New Roman" w:hAnsi="Times New Roman" w:cs="Times New Roman"/>
          <w:sz w:val="28"/>
          <w:szCs w:val="28"/>
        </w:rPr>
        <w:t>;</w:t>
      </w:r>
    </w:p>
    <w:p w:rsidR="002B053D" w:rsidRDefault="002B053D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7202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175659">
        <w:rPr>
          <w:rFonts w:ascii="Times New Roman" w:hAnsi="Times New Roman" w:cs="Times New Roman"/>
          <w:sz w:val="28"/>
          <w:szCs w:val="28"/>
        </w:rPr>
        <w:t>312</w:t>
      </w:r>
      <w:r w:rsidR="00CE7202">
        <w:rPr>
          <w:rFonts w:ascii="Times New Roman" w:hAnsi="Times New Roman" w:cs="Times New Roman"/>
          <w:sz w:val="28"/>
          <w:szCs w:val="28"/>
        </w:rPr>
        <w:t xml:space="preserve"> спортивных и ф</w:t>
      </w:r>
      <w:r w:rsidR="002359B1">
        <w:rPr>
          <w:rFonts w:ascii="Times New Roman" w:hAnsi="Times New Roman" w:cs="Times New Roman"/>
          <w:sz w:val="28"/>
          <w:szCs w:val="28"/>
        </w:rPr>
        <w:t>изкультурно-массовых мероприяти</w:t>
      </w:r>
      <w:r w:rsidR="00480C59">
        <w:rPr>
          <w:rFonts w:ascii="Times New Roman" w:hAnsi="Times New Roman" w:cs="Times New Roman"/>
          <w:sz w:val="28"/>
          <w:szCs w:val="28"/>
        </w:rPr>
        <w:t>й</w:t>
      </w:r>
      <w:r w:rsidR="00CE7202">
        <w:rPr>
          <w:rFonts w:ascii="Times New Roman" w:hAnsi="Times New Roman" w:cs="Times New Roman"/>
          <w:sz w:val="28"/>
          <w:szCs w:val="28"/>
        </w:rPr>
        <w:t>;</w:t>
      </w:r>
    </w:p>
    <w:p w:rsidR="00CE7202" w:rsidRPr="00175659" w:rsidRDefault="00CE7202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- 390 человек командировано в составе спортивной сборной команды города для участия в </w:t>
      </w:r>
      <w:r>
        <w:rPr>
          <w:rFonts w:ascii="Times New Roman" w:hAnsi="Times New Roman" w:cs="Times New Roman"/>
          <w:sz w:val="28"/>
          <w:szCs w:val="28"/>
          <w:lang w:val="en-US"/>
        </w:rPr>
        <w:t>XXXII</w:t>
      </w:r>
      <w:r>
        <w:rPr>
          <w:rFonts w:ascii="Times New Roman" w:hAnsi="Times New Roman" w:cs="Times New Roman"/>
          <w:sz w:val="28"/>
          <w:szCs w:val="28"/>
        </w:rPr>
        <w:t xml:space="preserve"> открытых </w:t>
      </w:r>
      <w:r w:rsidR="002359B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сероссийских массовых </w:t>
      </w:r>
      <w:r w:rsidR="00B766A9">
        <w:rPr>
          <w:rFonts w:ascii="Times New Roman" w:hAnsi="Times New Roman" w:cs="Times New Roman"/>
          <w:sz w:val="28"/>
          <w:szCs w:val="28"/>
        </w:rPr>
        <w:t xml:space="preserve">лыжных </w:t>
      </w:r>
      <w:r>
        <w:rPr>
          <w:rFonts w:ascii="Times New Roman" w:hAnsi="Times New Roman" w:cs="Times New Roman"/>
          <w:sz w:val="28"/>
          <w:szCs w:val="28"/>
        </w:rPr>
        <w:t>гонках «Лыжня России - 2014»</w:t>
      </w:r>
      <w:r w:rsidR="006627C1">
        <w:rPr>
          <w:rFonts w:ascii="Times New Roman" w:hAnsi="Times New Roman" w:cs="Times New Roman"/>
          <w:sz w:val="28"/>
          <w:szCs w:val="28"/>
        </w:rPr>
        <w:t>, 16 человек</w:t>
      </w:r>
      <w:r w:rsidR="00E717DE">
        <w:rPr>
          <w:rFonts w:ascii="Times New Roman" w:hAnsi="Times New Roman" w:cs="Times New Roman"/>
          <w:sz w:val="28"/>
          <w:szCs w:val="28"/>
        </w:rPr>
        <w:t xml:space="preserve"> -</w:t>
      </w:r>
      <w:r w:rsidR="006627C1">
        <w:rPr>
          <w:rFonts w:ascii="Times New Roman" w:hAnsi="Times New Roman" w:cs="Times New Roman"/>
          <w:sz w:val="28"/>
          <w:szCs w:val="28"/>
        </w:rPr>
        <w:t xml:space="preserve"> для участия </w:t>
      </w:r>
      <w:r w:rsidR="00E717DE">
        <w:rPr>
          <w:rFonts w:ascii="Times New Roman" w:hAnsi="Times New Roman" w:cs="Times New Roman"/>
          <w:sz w:val="28"/>
          <w:szCs w:val="28"/>
        </w:rPr>
        <w:t>в</w:t>
      </w:r>
      <w:r w:rsidR="006627C1">
        <w:rPr>
          <w:rFonts w:ascii="Times New Roman" w:hAnsi="Times New Roman" w:cs="Times New Roman"/>
          <w:sz w:val="28"/>
          <w:szCs w:val="28"/>
        </w:rPr>
        <w:t xml:space="preserve"> регион</w:t>
      </w:r>
      <w:r w:rsidR="00E717DE">
        <w:rPr>
          <w:rFonts w:ascii="Times New Roman" w:hAnsi="Times New Roman" w:cs="Times New Roman"/>
          <w:sz w:val="28"/>
          <w:szCs w:val="28"/>
        </w:rPr>
        <w:t>альном</w:t>
      </w:r>
      <w:r w:rsidR="006627C1">
        <w:rPr>
          <w:rFonts w:ascii="Times New Roman" w:hAnsi="Times New Roman" w:cs="Times New Roman"/>
          <w:sz w:val="28"/>
          <w:szCs w:val="28"/>
        </w:rPr>
        <w:t xml:space="preserve"> этап</w:t>
      </w:r>
      <w:r w:rsidR="00E717DE">
        <w:rPr>
          <w:rFonts w:ascii="Times New Roman" w:hAnsi="Times New Roman" w:cs="Times New Roman"/>
          <w:sz w:val="28"/>
          <w:szCs w:val="28"/>
        </w:rPr>
        <w:t>е</w:t>
      </w:r>
      <w:r w:rsidR="006627C1">
        <w:rPr>
          <w:rFonts w:ascii="Times New Roman" w:hAnsi="Times New Roman" w:cs="Times New Roman"/>
          <w:sz w:val="28"/>
          <w:szCs w:val="28"/>
        </w:rPr>
        <w:t xml:space="preserve"> военно-спортивной игры «Зарница»</w:t>
      </w:r>
      <w:r w:rsidR="00175659">
        <w:rPr>
          <w:rFonts w:ascii="Times New Roman" w:hAnsi="Times New Roman" w:cs="Times New Roman"/>
          <w:sz w:val="28"/>
          <w:szCs w:val="28"/>
        </w:rPr>
        <w:t xml:space="preserve">, 10 человек – для участия сборной команды города на </w:t>
      </w:r>
      <w:r w:rsidR="00175659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175659">
        <w:rPr>
          <w:rFonts w:ascii="Times New Roman" w:hAnsi="Times New Roman" w:cs="Times New Roman"/>
          <w:sz w:val="28"/>
          <w:szCs w:val="28"/>
        </w:rPr>
        <w:t xml:space="preserve"> Всероссийском фестивале женского спорта «Красота. Грация. Идеал» в г. Анапа.</w:t>
      </w:r>
    </w:p>
    <w:p w:rsidR="00CE7202" w:rsidRDefault="00CE7202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 «Развитие системы подготовки спортивного резерва в муниципальном образовании «Город Саратов» кассовое исполнение составило </w:t>
      </w:r>
      <w:r w:rsidR="00175659">
        <w:rPr>
          <w:rFonts w:ascii="Times New Roman" w:hAnsi="Times New Roman" w:cs="Times New Roman"/>
          <w:sz w:val="28"/>
          <w:szCs w:val="28"/>
        </w:rPr>
        <w:t>3 171,4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359B1">
        <w:rPr>
          <w:rFonts w:ascii="Times New Roman" w:hAnsi="Times New Roman" w:cs="Times New Roman"/>
          <w:sz w:val="28"/>
          <w:szCs w:val="28"/>
        </w:rPr>
        <w:t xml:space="preserve"> или </w:t>
      </w:r>
      <w:r w:rsidR="00175659">
        <w:rPr>
          <w:rFonts w:ascii="Times New Roman" w:hAnsi="Times New Roman" w:cs="Times New Roman"/>
          <w:sz w:val="28"/>
          <w:szCs w:val="28"/>
        </w:rPr>
        <w:t>68,9</w:t>
      </w:r>
      <w:r w:rsidR="002359B1">
        <w:rPr>
          <w:rFonts w:ascii="Times New Roman" w:hAnsi="Times New Roman" w:cs="Times New Roman"/>
          <w:sz w:val="28"/>
          <w:szCs w:val="28"/>
        </w:rPr>
        <w:t>% от годовых бюджетных назначений</w:t>
      </w:r>
      <w:r w:rsidR="00B13DCA">
        <w:rPr>
          <w:rFonts w:ascii="Times New Roman" w:hAnsi="Times New Roman" w:cs="Times New Roman"/>
          <w:sz w:val="28"/>
          <w:szCs w:val="28"/>
        </w:rPr>
        <w:t>.</w:t>
      </w:r>
    </w:p>
    <w:p w:rsidR="00B13DCA" w:rsidRDefault="00B13DCA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мероприятий подпрограммы:</w:t>
      </w:r>
    </w:p>
    <w:p w:rsidR="00CE7202" w:rsidRDefault="00CE7202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организовано участие </w:t>
      </w:r>
      <w:r w:rsidR="00175659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спортсменов в</w:t>
      </w:r>
      <w:r w:rsidR="00944A08">
        <w:rPr>
          <w:rFonts w:ascii="Times New Roman" w:hAnsi="Times New Roman" w:cs="Times New Roman"/>
          <w:sz w:val="28"/>
          <w:szCs w:val="28"/>
        </w:rPr>
        <w:t xml:space="preserve">о Всероссийских соревнованиях по водному поло, </w:t>
      </w:r>
      <w:r w:rsidR="006627C1">
        <w:rPr>
          <w:rFonts w:ascii="Times New Roman" w:hAnsi="Times New Roman" w:cs="Times New Roman"/>
          <w:sz w:val="28"/>
          <w:szCs w:val="28"/>
        </w:rPr>
        <w:t xml:space="preserve">морскому троеборью, пулевой стрельбе,  футболу, </w:t>
      </w:r>
      <w:r w:rsidR="00944A08">
        <w:rPr>
          <w:rFonts w:ascii="Times New Roman" w:hAnsi="Times New Roman" w:cs="Times New Roman"/>
          <w:sz w:val="28"/>
          <w:szCs w:val="28"/>
        </w:rPr>
        <w:t>мини-футболу, в Первенстве России по биатлону</w:t>
      </w:r>
      <w:r w:rsidR="006627C1">
        <w:rPr>
          <w:rFonts w:ascii="Times New Roman" w:hAnsi="Times New Roman" w:cs="Times New Roman"/>
          <w:sz w:val="28"/>
          <w:szCs w:val="28"/>
        </w:rPr>
        <w:t>, спортивному ориентированию</w:t>
      </w:r>
      <w:r w:rsidR="00944A08">
        <w:rPr>
          <w:rFonts w:ascii="Times New Roman" w:hAnsi="Times New Roman" w:cs="Times New Roman"/>
          <w:sz w:val="28"/>
          <w:szCs w:val="28"/>
        </w:rPr>
        <w:t>;</w:t>
      </w:r>
    </w:p>
    <w:p w:rsidR="00944A08" w:rsidRPr="002B053D" w:rsidRDefault="00944A08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проведено </w:t>
      </w:r>
      <w:r w:rsidR="00175659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спортивных и физкультурных мероприятий по </w:t>
      </w:r>
      <w:r w:rsidR="00E717DE">
        <w:rPr>
          <w:rFonts w:ascii="Times New Roman" w:hAnsi="Times New Roman" w:cs="Times New Roman"/>
          <w:sz w:val="28"/>
          <w:szCs w:val="28"/>
        </w:rPr>
        <w:t xml:space="preserve">различным </w:t>
      </w:r>
      <w:r>
        <w:rPr>
          <w:rFonts w:ascii="Times New Roman" w:hAnsi="Times New Roman" w:cs="Times New Roman"/>
          <w:sz w:val="28"/>
          <w:szCs w:val="28"/>
        </w:rPr>
        <w:t>видам спорта, в том числе</w:t>
      </w:r>
      <w:r w:rsidR="00CE20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посвященны</w:t>
      </w:r>
      <w:r w:rsidR="002359B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праздничным дням.</w:t>
      </w:r>
    </w:p>
    <w:p w:rsidR="00FE5B58" w:rsidRDefault="00F05B5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EC0DBE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EC0DBE">
        <w:rPr>
          <w:rFonts w:ascii="Times New Roman" w:hAnsi="Times New Roman" w:cs="Times New Roman"/>
          <w:sz w:val="28"/>
          <w:szCs w:val="28"/>
        </w:rPr>
        <w:t xml:space="preserve">  «Развитие и укрепление материально-технической базы физической культуры и массового спорта в муниципальном образовании «Город Саратов» на 2014-2016 годы</w:t>
      </w:r>
      <w:r w:rsidR="00944A08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</w:t>
      </w:r>
      <w:r w:rsidR="005153D4">
        <w:rPr>
          <w:rFonts w:ascii="Times New Roman" w:hAnsi="Times New Roman" w:cs="Times New Roman"/>
          <w:sz w:val="28"/>
          <w:szCs w:val="28"/>
        </w:rPr>
        <w:t>15 616,7</w:t>
      </w:r>
      <w:r w:rsidR="00944A08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2359B1">
        <w:rPr>
          <w:rFonts w:ascii="Times New Roman" w:hAnsi="Times New Roman" w:cs="Times New Roman"/>
          <w:sz w:val="28"/>
          <w:szCs w:val="28"/>
        </w:rPr>
        <w:t xml:space="preserve">или </w:t>
      </w:r>
      <w:r w:rsidR="005153D4">
        <w:rPr>
          <w:rFonts w:ascii="Times New Roman" w:hAnsi="Times New Roman" w:cs="Times New Roman"/>
          <w:sz w:val="28"/>
          <w:szCs w:val="28"/>
        </w:rPr>
        <w:t>91,8</w:t>
      </w:r>
      <w:r w:rsidR="002359B1">
        <w:rPr>
          <w:rFonts w:ascii="Times New Roman" w:hAnsi="Times New Roman" w:cs="Times New Roman"/>
          <w:sz w:val="28"/>
          <w:szCs w:val="28"/>
        </w:rPr>
        <w:t>% от годовых бюджетных назначений</w:t>
      </w:r>
      <w:r w:rsidR="00FE5B58">
        <w:rPr>
          <w:rFonts w:ascii="Times New Roman" w:hAnsi="Times New Roman" w:cs="Times New Roman"/>
          <w:sz w:val="28"/>
          <w:szCs w:val="28"/>
        </w:rPr>
        <w:t>.</w:t>
      </w:r>
    </w:p>
    <w:p w:rsidR="00F05B54" w:rsidRDefault="00FE5B58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мероприятий подпрограммы:</w:t>
      </w:r>
      <w:r w:rsidR="00F05B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DBE" w:rsidRDefault="00EC0DBE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изготовлена техническая документация на установку водо</w:t>
      </w:r>
      <w:r w:rsidR="001D446E">
        <w:rPr>
          <w:rFonts w:ascii="Times New Roman" w:hAnsi="Times New Roman" w:cs="Times New Roman"/>
          <w:sz w:val="28"/>
          <w:szCs w:val="28"/>
        </w:rPr>
        <w:t>подо</w:t>
      </w:r>
      <w:r>
        <w:rPr>
          <w:rFonts w:ascii="Times New Roman" w:hAnsi="Times New Roman" w:cs="Times New Roman"/>
          <w:sz w:val="28"/>
          <w:szCs w:val="28"/>
        </w:rPr>
        <w:t>гревателей горячего водоснабжения в ИТП СК «Юность»              МАУ «ДФОСС»</w:t>
      </w:r>
      <w:r w:rsidR="001D446E">
        <w:rPr>
          <w:rFonts w:ascii="Times New Roman" w:hAnsi="Times New Roman" w:cs="Times New Roman"/>
          <w:sz w:val="28"/>
          <w:szCs w:val="28"/>
        </w:rPr>
        <w:t>;</w:t>
      </w:r>
    </w:p>
    <w:p w:rsidR="005153D4" w:rsidRDefault="005153D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заключены договора и ведутся работы по капитальному ремонту помещений СЦ «Торпедо»; по капитальному ремонту гостевого домика в МАОУ</w:t>
      </w:r>
      <w:r w:rsidR="00480C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ДОД «Детский оздоровительно-образовательный спортивный центр»</w:t>
      </w:r>
      <w:r w:rsidR="00891FFD">
        <w:rPr>
          <w:rFonts w:ascii="Times New Roman" w:hAnsi="Times New Roman" w:cs="Times New Roman"/>
          <w:sz w:val="28"/>
          <w:szCs w:val="28"/>
        </w:rPr>
        <w:t>, по монтажу системы передачи сигнала пожарной тревоги на АПК «Стрелец-Мониторинг» в ДОЛ «Солнышко» и ДОЛ «Олимпиец», ведутся работы по устройству системы водснабжения, водоотведения и пожаротушения спортивного зала, расположенного в административном здании по адресу: г. Сарат</w:t>
      </w:r>
      <w:r w:rsidR="00A74D4A">
        <w:rPr>
          <w:rFonts w:ascii="Times New Roman" w:hAnsi="Times New Roman" w:cs="Times New Roman"/>
          <w:sz w:val="28"/>
          <w:szCs w:val="28"/>
        </w:rPr>
        <w:t>ов, ул. Астраханская, д. 87Б, работы по капитальному ремонту кровли спортивного зала, расположенного по адресу: г. Саратов, ул. Омская, д. 23А, заключен договор на поставку лодок для нужд водно-спортивной базы, расположенной на о. Зеленый;</w:t>
      </w:r>
    </w:p>
    <w:p w:rsidR="00771B29" w:rsidRDefault="001D446E" w:rsidP="00771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53D4">
        <w:rPr>
          <w:rFonts w:ascii="Times New Roman" w:hAnsi="Times New Roman" w:cs="Times New Roman"/>
          <w:sz w:val="28"/>
          <w:szCs w:val="28"/>
        </w:rPr>
        <w:t xml:space="preserve">выполнены работы по установке теплообменника ГВС и замене участка трубопроводов системы отопления и циркуляционного ГВС, по </w:t>
      </w:r>
      <w:r>
        <w:rPr>
          <w:rFonts w:ascii="Times New Roman" w:hAnsi="Times New Roman" w:cs="Times New Roman"/>
          <w:sz w:val="28"/>
          <w:szCs w:val="28"/>
        </w:rPr>
        <w:t>капитальному ремонту системы отопления</w:t>
      </w:r>
      <w:r w:rsidR="005153D4">
        <w:rPr>
          <w:rFonts w:ascii="Times New Roman" w:hAnsi="Times New Roman" w:cs="Times New Roman"/>
          <w:sz w:val="28"/>
          <w:szCs w:val="28"/>
        </w:rPr>
        <w:t>, ремонта теплотрассы</w:t>
      </w:r>
      <w:r>
        <w:rPr>
          <w:rFonts w:ascii="Times New Roman" w:hAnsi="Times New Roman" w:cs="Times New Roman"/>
          <w:sz w:val="28"/>
          <w:szCs w:val="28"/>
        </w:rPr>
        <w:t xml:space="preserve"> в СК </w:t>
      </w:r>
      <w:r w:rsidRPr="00DC5B57">
        <w:rPr>
          <w:rFonts w:ascii="Times New Roman" w:hAnsi="Times New Roman" w:cs="Times New Roman"/>
          <w:sz w:val="28"/>
          <w:szCs w:val="28"/>
        </w:rPr>
        <w:t xml:space="preserve">«Юность»,  по капитальному ремонту </w:t>
      </w:r>
      <w:r w:rsidR="005153D4" w:rsidRPr="00DC5B57">
        <w:rPr>
          <w:rFonts w:ascii="Times New Roman" w:hAnsi="Times New Roman" w:cs="Times New Roman"/>
          <w:sz w:val="28"/>
          <w:szCs w:val="28"/>
        </w:rPr>
        <w:t xml:space="preserve">игрового зала </w:t>
      </w:r>
      <w:r w:rsidRPr="00DC5B57">
        <w:rPr>
          <w:rFonts w:ascii="Times New Roman" w:hAnsi="Times New Roman" w:cs="Times New Roman"/>
          <w:sz w:val="28"/>
          <w:szCs w:val="28"/>
        </w:rPr>
        <w:t xml:space="preserve"> в СК «Строитель», </w:t>
      </w:r>
      <w:r w:rsidR="00891FFD" w:rsidRPr="00DC5B57">
        <w:rPr>
          <w:rFonts w:ascii="Times New Roman" w:hAnsi="Times New Roman" w:cs="Times New Roman"/>
          <w:sz w:val="28"/>
          <w:szCs w:val="28"/>
        </w:rPr>
        <w:t xml:space="preserve">ремонту помещения </w:t>
      </w:r>
      <w:r w:rsidRPr="00DC5B57">
        <w:rPr>
          <w:rFonts w:ascii="Times New Roman" w:hAnsi="Times New Roman" w:cs="Times New Roman"/>
          <w:sz w:val="28"/>
          <w:szCs w:val="28"/>
        </w:rPr>
        <w:t>СЦ «Юный десантник», по ремонту душевой в ДОЛ «Солнышко», ремонту столовой в ДОЛ «Олимпиец»</w:t>
      </w:r>
      <w:r w:rsidR="001D5493" w:rsidRPr="00DC5B57">
        <w:rPr>
          <w:rFonts w:ascii="Times New Roman" w:hAnsi="Times New Roman" w:cs="Times New Roman"/>
          <w:sz w:val="28"/>
          <w:szCs w:val="28"/>
        </w:rPr>
        <w:t xml:space="preserve">, </w:t>
      </w:r>
      <w:r w:rsidR="00771B29" w:rsidRPr="00DC5B57">
        <w:rPr>
          <w:rFonts w:ascii="Times New Roman" w:hAnsi="Times New Roman" w:cs="Times New Roman"/>
          <w:sz w:val="28"/>
          <w:szCs w:val="28"/>
        </w:rPr>
        <w:t xml:space="preserve">ремонту санузлов и системы электроснабжения  стадиона «Волга», </w:t>
      </w:r>
      <w:r w:rsidR="001D63B6" w:rsidRPr="00DC5B57">
        <w:rPr>
          <w:rFonts w:ascii="Times New Roman" w:hAnsi="Times New Roman" w:cs="Times New Roman"/>
          <w:sz w:val="28"/>
          <w:szCs w:val="28"/>
        </w:rPr>
        <w:t>ремонту гостевого домика</w:t>
      </w:r>
      <w:r w:rsidR="001D63B6">
        <w:rPr>
          <w:rFonts w:ascii="Times New Roman" w:hAnsi="Times New Roman" w:cs="Times New Roman"/>
          <w:sz w:val="28"/>
          <w:szCs w:val="28"/>
        </w:rPr>
        <w:t xml:space="preserve"> МАОУ ДОД «Детский оздоровительно-образовательный спортивный центр»</w:t>
      </w:r>
      <w:r w:rsidR="00891FFD">
        <w:rPr>
          <w:rFonts w:ascii="Times New Roman" w:hAnsi="Times New Roman" w:cs="Times New Roman"/>
          <w:sz w:val="28"/>
          <w:szCs w:val="28"/>
        </w:rPr>
        <w:t>, работы</w:t>
      </w:r>
      <w:r w:rsidR="001D5493">
        <w:rPr>
          <w:rFonts w:ascii="Times New Roman" w:hAnsi="Times New Roman" w:cs="Times New Roman"/>
          <w:sz w:val="28"/>
          <w:szCs w:val="28"/>
        </w:rPr>
        <w:t xml:space="preserve"> по ремонту легкоатлетического сектора для прыжков в длину</w:t>
      </w:r>
      <w:r w:rsidR="00891FFD">
        <w:rPr>
          <w:rFonts w:ascii="Times New Roman" w:hAnsi="Times New Roman" w:cs="Times New Roman"/>
          <w:sz w:val="28"/>
          <w:szCs w:val="28"/>
        </w:rPr>
        <w:t>, подтрибунных помещений (двух санузлов), системы электроснабжения</w:t>
      </w:r>
      <w:r w:rsidR="001D5493">
        <w:rPr>
          <w:rFonts w:ascii="Times New Roman" w:hAnsi="Times New Roman" w:cs="Times New Roman"/>
          <w:sz w:val="28"/>
          <w:szCs w:val="28"/>
        </w:rPr>
        <w:t xml:space="preserve"> на стадионе «Волга»</w:t>
      </w:r>
      <w:r w:rsidR="00771B29">
        <w:rPr>
          <w:rFonts w:ascii="Times New Roman" w:hAnsi="Times New Roman" w:cs="Times New Roman"/>
          <w:sz w:val="28"/>
          <w:szCs w:val="28"/>
        </w:rPr>
        <w:t>, устройству входной групп</w:t>
      </w:r>
      <w:r w:rsidR="00E717DE">
        <w:rPr>
          <w:rFonts w:ascii="Times New Roman" w:hAnsi="Times New Roman" w:cs="Times New Roman"/>
          <w:sz w:val="28"/>
          <w:szCs w:val="28"/>
        </w:rPr>
        <w:t>ы в помещении спортивного зала,</w:t>
      </w:r>
      <w:r w:rsidR="00771B29">
        <w:rPr>
          <w:rFonts w:ascii="Times New Roman" w:hAnsi="Times New Roman" w:cs="Times New Roman"/>
          <w:sz w:val="28"/>
          <w:szCs w:val="28"/>
        </w:rPr>
        <w:t xml:space="preserve"> монтажу автоматической установки пожарной сигнализации и системы оповещения в помеще</w:t>
      </w:r>
      <w:r w:rsidR="00891FFD">
        <w:rPr>
          <w:rFonts w:ascii="Times New Roman" w:hAnsi="Times New Roman" w:cs="Times New Roman"/>
          <w:sz w:val="28"/>
          <w:szCs w:val="28"/>
        </w:rPr>
        <w:t xml:space="preserve">нии спортзала в МОУДОД «ЦДЮСШ», </w:t>
      </w:r>
    </w:p>
    <w:p w:rsidR="001D446E" w:rsidRDefault="001D446E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 капитальный ремонт административного корпуса (утепление здания) в ДОЛ «Солнышко»;</w:t>
      </w:r>
    </w:p>
    <w:p w:rsidR="001D446E" w:rsidRDefault="001D446E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приобретено модульное здание комнаты гигиены</w:t>
      </w:r>
      <w:r w:rsidR="001D5493">
        <w:rPr>
          <w:rFonts w:ascii="Times New Roman" w:hAnsi="Times New Roman" w:cs="Times New Roman"/>
          <w:sz w:val="28"/>
          <w:szCs w:val="28"/>
        </w:rPr>
        <w:t xml:space="preserve"> для девочек</w:t>
      </w:r>
      <w:r>
        <w:rPr>
          <w:rFonts w:ascii="Times New Roman" w:hAnsi="Times New Roman" w:cs="Times New Roman"/>
          <w:sz w:val="28"/>
          <w:szCs w:val="28"/>
        </w:rPr>
        <w:t xml:space="preserve">, кухонное </w:t>
      </w:r>
      <w:r w:rsidR="001D63B6">
        <w:rPr>
          <w:rFonts w:ascii="Times New Roman" w:hAnsi="Times New Roman" w:cs="Times New Roman"/>
          <w:sz w:val="28"/>
          <w:szCs w:val="28"/>
        </w:rPr>
        <w:t xml:space="preserve">оборудование, спортивное оборудование, электроинструмент, электротехника, скамейки, модульное здание </w:t>
      </w:r>
      <w:r w:rsidR="001D5493">
        <w:rPr>
          <w:rFonts w:ascii="Times New Roman" w:hAnsi="Times New Roman" w:cs="Times New Roman"/>
          <w:sz w:val="28"/>
          <w:szCs w:val="28"/>
        </w:rPr>
        <w:t xml:space="preserve">в </w:t>
      </w:r>
      <w:r w:rsidR="001D5493" w:rsidRPr="00DC5B57">
        <w:rPr>
          <w:rFonts w:ascii="Times New Roman" w:hAnsi="Times New Roman" w:cs="Times New Roman"/>
          <w:sz w:val="28"/>
          <w:szCs w:val="28"/>
        </w:rPr>
        <w:t>МАОУ</w:t>
      </w:r>
      <w:r w:rsidR="00480C59">
        <w:rPr>
          <w:rFonts w:ascii="Times New Roman" w:hAnsi="Times New Roman" w:cs="Times New Roman"/>
          <w:sz w:val="28"/>
          <w:szCs w:val="28"/>
        </w:rPr>
        <w:t xml:space="preserve"> </w:t>
      </w:r>
      <w:r w:rsidR="001D5493" w:rsidRPr="00DC5B57">
        <w:rPr>
          <w:rFonts w:ascii="Times New Roman" w:hAnsi="Times New Roman" w:cs="Times New Roman"/>
          <w:sz w:val="28"/>
          <w:szCs w:val="28"/>
        </w:rPr>
        <w:t>ДОД «Детский оздоровительно-образовательный спортивный центр»</w:t>
      </w:r>
      <w:r w:rsidR="001D63B6" w:rsidRPr="00DC5B57">
        <w:rPr>
          <w:rFonts w:ascii="Times New Roman" w:hAnsi="Times New Roman" w:cs="Times New Roman"/>
          <w:sz w:val="28"/>
          <w:szCs w:val="28"/>
        </w:rPr>
        <w:t>,</w:t>
      </w:r>
      <w:r w:rsidR="001D63B6">
        <w:rPr>
          <w:rFonts w:ascii="Times New Roman" w:hAnsi="Times New Roman" w:cs="Times New Roman"/>
          <w:sz w:val="28"/>
          <w:szCs w:val="28"/>
        </w:rPr>
        <w:t xml:space="preserve"> инвентарь</w:t>
      </w:r>
      <w:r w:rsidR="00A74D4A">
        <w:rPr>
          <w:rFonts w:ascii="Times New Roman" w:hAnsi="Times New Roman" w:cs="Times New Roman"/>
          <w:sz w:val="28"/>
          <w:szCs w:val="28"/>
        </w:rPr>
        <w:t xml:space="preserve"> для единоборств,</w:t>
      </w:r>
      <w:r w:rsidR="001D63B6">
        <w:rPr>
          <w:rFonts w:ascii="Times New Roman" w:hAnsi="Times New Roman" w:cs="Times New Roman"/>
          <w:sz w:val="28"/>
          <w:szCs w:val="28"/>
        </w:rPr>
        <w:t xml:space="preserve"> борцовский ковер, компьютеры и оргтехника</w:t>
      </w:r>
      <w:r w:rsidR="00A74D4A">
        <w:rPr>
          <w:rFonts w:ascii="Times New Roman" w:hAnsi="Times New Roman" w:cs="Times New Roman"/>
          <w:sz w:val="28"/>
          <w:szCs w:val="28"/>
        </w:rPr>
        <w:t>, инвентарь для парусного спорта (швертборты), электроинструмент</w:t>
      </w:r>
      <w:r w:rsidR="001D63B6">
        <w:rPr>
          <w:rFonts w:ascii="Times New Roman" w:hAnsi="Times New Roman" w:cs="Times New Roman"/>
          <w:sz w:val="28"/>
          <w:szCs w:val="28"/>
        </w:rPr>
        <w:t xml:space="preserve"> в МОУДОД «ЦДЮСШ».</w:t>
      </w:r>
    </w:p>
    <w:p w:rsidR="00A74D4A" w:rsidRDefault="00A74D4A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26E" w:rsidRPr="006A05E5" w:rsidRDefault="002359B1" w:rsidP="002359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B57">
        <w:rPr>
          <w:rFonts w:ascii="Times New Roman" w:hAnsi="Times New Roman" w:cs="Times New Roman"/>
          <w:sz w:val="28"/>
          <w:szCs w:val="28"/>
        </w:rPr>
        <w:t xml:space="preserve">3. </w:t>
      </w:r>
      <w:r w:rsidRPr="00DC5B57">
        <w:rPr>
          <w:rFonts w:ascii="Times New Roman" w:hAnsi="Times New Roman" w:cs="Times New Roman"/>
          <w:sz w:val="28"/>
          <w:szCs w:val="28"/>
          <w:u w:val="single"/>
        </w:rPr>
        <w:t xml:space="preserve">«Повышение энергоэффективности и энергосбережения в муниципальном образовании «Город Саратов» на период до 2020 года </w:t>
      </w:r>
      <w:r w:rsidR="00B0126E" w:rsidRPr="00DC5B57">
        <w:rPr>
          <w:rFonts w:ascii="Times New Roman" w:hAnsi="Times New Roman" w:cs="Times New Roman"/>
          <w:sz w:val="28"/>
          <w:szCs w:val="28"/>
        </w:rPr>
        <w:t>–</w:t>
      </w:r>
      <w:r w:rsidRPr="0037790E">
        <w:rPr>
          <w:rFonts w:ascii="Times New Roman" w:hAnsi="Times New Roman" w:cs="Times New Roman"/>
          <w:sz w:val="28"/>
          <w:szCs w:val="28"/>
        </w:rPr>
        <w:t xml:space="preserve"> </w:t>
      </w:r>
      <w:r w:rsidR="0081182C" w:rsidRPr="00E41C67">
        <w:rPr>
          <w:rFonts w:ascii="Times New Roman" w:hAnsi="Times New Roman" w:cs="Times New Roman"/>
          <w:color w:val="FF0000"/>
          <w:sz w:val="28"/>
          <w:szCs w:val="28"/>
        </w:rPr>
        <w:t>19 553,</w:t>
      </w:r>
      <w:r w:rsidR="006A11E9" w:rsidRPr="00E41C6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0126E" w:rsidRPr="00E41C67">
        <w:rPr>
          <w:rFonts w:ascii="Times New Roman" w:hAnsi="Times New Roman" w:cs="Times New Roman"/>
          <w:color w:val="FF0000"/>
          <w:sz w:val="28"/>
          <w:szCs w:val="28"/>
        </w:rPr>
        <w:t xml:space="preserve"> тыс. руб. или </w:t>
      </w:r>
      <w:r w:rsidR="0081182C" w:rsidRPr="00E41C67">
        <w:rPr>
          <w:rFonts w:ascii="Times New Roman" w:hAnsi="Times New Roman" w:cs="Times New Roman"/>
          <w:color w:val="FF0000"/>
          <w:sz w:val="28"/>
          <w:szCs w:val="28"/>
        </w:rPr>
        <w:t>94,1</w:t>
      </w:r>
      <w:r w:rsidR="00B0126E" w:rsidRPr="00E41C67">
        <w:rPr>
          <w:rFonts w:ascii="Times New Roman" w:hAnsi="Times New Roman" w:cs="Times New Roman"/>
          <w:color w:val="FF0000"/>
          <w:sz w:val="28"/>
          <w:szCs w:val="28"/>
        </w:rPr>
        <w:t>%</w:t>
      </w:r>
      <w:r w:rsidR="00B0126E">
        <w:rPr>
          <w:rFonts w:ascii="Times New Roman" w:hAnsi="Times New Roman" w:cs="Times New Roman"/>
          <w:sz w:val="28"/>
          <w:szCs w:val="28"/>
        </w:rPr>
        <w:t xml:space="preserve"> бюджетных назначений по программе на 2014 год.</w:t>
      </w:r>
      <w:r w:rsidR="006A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C2F" w:rsidRDefault="00B0126E" w:rsidP="002359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26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рамках подпрограммы «Энергосбережение и повышение энергоэффективности систе</w:t>
      </w:r>
      <w:r w:rsidR="00906C2F">
        <w:rPr>
          <w:rFonts w:ascii="Times New Roman" w:hAnsi="Times New Roman" w:cs="Times New Roman"/>
          <w:sz w:val="28"/>
          <w:szCs w:val="28"/>
        </w:rPr>
        <w:t xml:space="preserve">м коммунальной инфраструктуры» </w:t>
      </w:r>
      <w:r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906C2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906C2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 реконструкции тепловых сете</w:t>
      </w:r>
      <w:r w:rsidR="00965704">
        <w:rPr>
          <w:rFonts w:ascii="Times New Roman" w:hAnsi="Times New Roman" w:cs="Times New Roman"/>
          <w:sz w:val="28"/>
          <w:szCs w:val="28"/>
        </w:rPr>
        <w:t>й</w:t>
      </w:r>
      <w:r w:rsidR="00906C2F">
        <w:rPr>
          <w:rFonts w:ascii="Times New Roman" w:hAnsi="Times New Roman" w:cs="Times New Roman"/>
          <w:sz w:val="28"/>
          <w:szCs w:val="28"/>
        </w:rPr>
        <w:t xml:space="preserve"> протяженностью 1 766 п.м.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C2F">
        <w:rPr>
          <w:rFonts w:ascii="Times New Roman" w:hAnsi="Times New Roman" w:cs="Times New Roman"/>
          <w:sz w:val="28"/>
          <w:szCs w:val="28"/>
        </w:rPr>
        <w:t xml:space="preserve"> Завершены работы</w:t>
      </w:r>
      <w:r w:rsidR="0017204A">
        <w:rPr>
          <w:rFonts w:ascii="Times New Roman" w:hAnsi="Times New Roman" w:cs="Times New Roman"/>
          <w:sz w:val="28"/>
          <w:szCs w:val="28"/>
        </w:rPr>
        <w:t xml:space="preserve"> по объекту «Модернизация центрального теплового пункта «Нежилое здание ЦТП  (ул. Томская, 12)»</w:t>
      </w:r>
      <w:r w:rsidR="00891A12">
        <w:rPr>
          <w:rFonts w:ascii="Times New Roman" w:hAnsi="Times New Roman" w:cs="Times New Roman"/>
          <w:sz w:val="28"/>
          <w:szCs w:val="28"/>
        </w:rPr>
        <w:t xml:space="preserve"> и восстановление </w:t>
      </w:r>
      <w:r w:rsidR="00891A12">
        <w:rPr>
          <w:rFonts w:ascii="Times New Roman" w:hAnsi="Times New Roman" w:cs="Times New Roman"/>
          <w:sz w:val="28"/>
          <w:szCs w:val="28"/>
        </w:rPr>
        <w:lastRenderedPageBreak/>
        <w:t>циркуляционного трубопровода горячего водоснабжения многоквартирного дома по адресу: ул. Кавказская, д.</w:t>
      </w:r>
      <w:r w:rsidR="00965704">
        <w:rPr>
          <w:rFonts w:ascii="Times New Roman" w:hAnsi="Times New Roman" w:cs="Times New Roman"/>
          <w:sz w:val="28"/>
          <w:szCs w:val="28"/>
        </w:rPr>
        <w:t xml:space="preserve"> </w:t>
      </w:r>
      <w:r w:rsidR="00891A12">
        <w:rPr>
          <w:rFonts w:ascii="Times New Roman" w:hAnsi="Times New Roman" w:cs="Times New Roman"/>
          <w:sz w:val="28"/>
          <w:szCs w:val="28"/>
        </w:rPr>
        <w:t>№ 4</w:t>
      </w:r>
      <w:r w:rsidR="00965704">
        <w:rPr>
          <w:rFonts w:ascii="Times New Roman" w:hAnsi="Times New Roman" w:cs="Times New Roman"/>
          <w:sz w:val="28"/>
          <w:szCs w:val="28"/>
        </w:rPr>
        <w:t>»</w:t>
      </w:r>
      <w:r w:rsidR="00891A12">
        <w:rPr>
          <w:rFonts w:ascii="Times New Roman" w:hAnsi="Times New Roman" w:cs="Times New Roman"/>
          <w:sz w:val="28"/>
          <w:szCs w:val="28"/>
        </w:rPr>
        <w:t xml:space="preserve">. </w:t>
      </w:r>
      <w:r w:rsidR="00906C2F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4 131,0 тыс. руб. или 77,9% от годовых бюджетных назначений.</w:t>
      </w:r>
    </w:p>
    <w:p w:rsidR="00B0126E" w:rsidRDefault="00B0126E" w:rsidP="002359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«Энергосбережение и повышение </w:t>
      </w:r>
      <w:r w:rsidR="0017204A">
        <w:rPr>
          <w:rFonts w:ascii="Times New Roman" w:hAnsi="Times New Roman" w:cs="Times New Roman"/>
          <w:sz w:val="28"/>
          <w:szCs w:val="28"/>
        </w:rPr>
        <w:t>энергоэффективности в организациях бюджетной сферы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7204A">
        <w:rPr>
          <w:rFonts w:ascii="Times New Roman" w:hAnsi="Times New Roman" w:cs="Times New Roman"/>
          <w:sz w:val="28"/>
          <w:szCs w:val="28"/>
        </w:rPr>
        <w:t xml:space="preserve"> </w:t>
      </w:r>
      <w:r w:rsidR="00891A12">
        <w:rPr>
          <w:rFonts w:ascii="Times New Roman" w:hAnsi="Times New Roman" w:cs="Times New Roman"/>
          <w:sz w:val="28"/>
          <w:szCs w:val="28"/>
        </w:rPr>
        <w:t xml:space="preserve">на </w:t>
      </w:r>
      <w:r w:rsidR="00906C2F">
        <w:rPr>
          <w:rFonts w:ascii="Times New Roman" w:hAnsi="Times New Roman" w:cs="Times New Roman"/>
          <w:sz w:val="28"/>
          <w:szCs w:val="28"/>
        </w:rPr>
        <w:t>86</w:t>
      </w:r>
      <w:r w:rsidR="00891A12">
        <w:rPr>
          <w:rFonts w:ascii="Times New Roman" w:hAnsi="Times New Roman" w:cs="Times New Roman"/>
          <w:sz w:val="28"/>
          <w:szCs w:val="28"/>
        </w:rPr>
        <w:t xml:space="preserve"> объектах муниципальной собственности </w:t>
      </w:r>
      <w:r w:rsidR="00B45C78">
        <w:rPr>
          <w:rFonts w:ascii="Times New Roman" w:hAnsi="Times New Roman" w:cs="Times New Roman"/>
          <w:sz w:val="28"/>
          <w:szCs w:val="28"/>
        </w:rPr>
        <w:t>выполнялись</w:t>
      </w:r>
      <w:r w:rsidR="00891A12">
        <w:rPr>
          <w:rFonts w:ascii="Times New Roman" w:hAnsi="Times New Roman" w:cs="Times New Roman"/>
          <w:sz w:val="28"/>
          <w:szCs w:val="28"/>
        </w:rPr>
        <w:t xml:space="preserve"> мероприятия по энергосбережению и повышению энергоэффективности в соответствии с </w:t>
      </w:r>
      <w:r w:rsidR="00965704">
        <w:rPr>
          <w:rFonts w:ascii="Times New Roman" w:hAnsi="Times New Roman" w:cs="Times New Roman"/>
          <w:sz w:val="28"/>
          <w:szCs w:val="28"/>
        </w:rPr>
        <w:t xml:space="preserve">полученными ранее </w:t>
      </w:r>
      <w:r w:rsidR="00891A12">
        <w:rPr>
          <w:rFonts w:ascii="Times New Roman" w:hAnsi="Times New Roman" w:cs="Times New Roman"/>
          <w:sz w:val="28"/>
          <w:szCs w:val="28"/>
        </w:rPr>
        <w:t>энергопаспортами</w:t>
      </w:r>
      <w:r w:rsidR="00906C2F">
        <w:rPr>
          <w:rFonts w:ascii="Times New Roman" w:hAnsi="Times New Roman" w:cs="Times New Roman"/>
          <w:sz w:val="28"/>
          <w:szCs w:val="28"/>
        </w:rPr>
        <w:t xml:space="preserve"> (</w:t>
      </w:r>
      <w:r w:rsidR="008E0577">
        <w:rPr>
          <w:rFonts w:ascii="Times New Roman" w:hAnsi="Times New Roman" w:cs="Times New Roman"/>
          <w:sz w:val="28"/>
          <w:szCs w:val="28"/>
        </w:rPr>
        <w:t>замена оконных блоков и дверей, ремонт кровли, замена электропроводки, оснащение энергосберегающими лампами, замена холодного водснабжения, установка теплоотражающих экранов, замена системы отопления</w:t>
      </w:r>
      <w:r w:rsidR="00906C2F">
        <w:rPr>
          <w:rFonts w:ascii="Times New Roman" w:hAnsi="Times New Roman" w:cs="Times New Roman"/>
          <w:sz w:val="28"/>
          <w:szCs w:val="28"/>
        </w:rPr>
        <w:t>)</w:t>
      </w:r>
      <w:r w:rsidR="00B45C78">
        <w:rPr>
          <w:rFonts w:ascii="Times New Roman" w:hAnsi="Times New Roman" w:cs="Times New Roman"/>
          <w:sz w:val="28"/>
          <w:szCs w:val="28"/>
        </w:rPr>
        <w:t>.</w:t>
      </w:r>
      <w:r w:rsidR="00906C2F">
        <w:rPr>
          <w:rFonts w:ascii="Times New Roman" w:hAnsi="Times New Roman" w:cs="Times New Roman"/>
          <w:sz w:val="28"/>
          <w:szCs w:val="28"/>
        </w:rPr>
        <w:t xml:space="preserve"> </w:t>
      </w:r>
      <w:r w:rsidR="008E0577">
        <w:rPr>
          <w:rFonts w:ascii="Times New Roman" w:hAnsi="Times New Roman" w:cs="Times New Roman"/>
          <w:sz w:val="28"/>
          <w:szCs w:val="28"/>
        </w:rPr>
        <w:t>Завершены работы по у</w:t>
      </w:r>
      <w:r w:rsidR="00906C2F">
        <w:rPr>
          <w:rFonts w:ascii="Times New Roman" w:hAnsi="Times New Roman" w:cs="Times New Roman"/>
          <w:sz w:val="28"/>
          <w:szCs w:val="28"/>
        </w:rPr>
        <w:t>станов</w:t>
      </w:r>
      <w:r w:rsidR="008E0577">
        <w:rPr>
          <w:rFonts w:ascii="Times New Roman" w:hAnsi="Times New Roman" w:cs="Times New Roman"/>
          <w:sz w:val="28"/>
          <w:szCs w:val="28"/>
        </w:rPr>
        <w:t>ке</w:t>
      </w:r>
      <w:r w:rsidR="00906C2F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8E0577">
        <w:rPr>
          <w:rFonts w:ascii="Times New Roman" w:hAnsi="Times New Roman" w:cs="Times New Roman"/>
          <w:sz w:val="28"/>
          <w:szCs w:val="28"/>
        </w:rPr>
        <w:t>ы</w:t>
      </w:r>
      <w:r w:rsidR="00906C2F">
        <w:rPr>
          <w:rFonts w:ascii="Times New Roman" w:hAnsi="Times New Roman" w:cs="Times New Roman"/>
          <w:sz w:val="28"/>
          <w:szCs w:val="28"/>
        </w:rPr>
        <w:t xml:space="preserve"> регулирования подачи теплоносителя в 1 учреждении Фрунзенского района.</w:t>
      </w:r>
      <w:r w:rsidR="00891A12">
        <w:rPr>
          <w:rFonts w:ascii="Times New Roman" w:hAnsi="Times New Roman" w:cs="Times New Roman"/>
          <w:sz w:val="28"/>
          <w:szCs w:val="28"/>
        </w:rPr>
        <w:t xml:space="preserve"> </w:t>
      </w:r>
      <w:r w:rsidR="00B45C78">
        <w:rPr>
          <w:rFonts w:ascii="Times New Roman" w:hAnsi="Times New Roman" w:cs="Times New Roman"/>
          <w:sz w:val="28"/>
          <w:szCs w:val="28"/>
        </w:rPr>
        <w:t>К</w:t>
      </w:r>
      <w:r w:rsidR="0017204A">
        <w:rPr>
          <w:rFonts w:ascii="Times New Roman" w:hAnsi="Times New Roman" w:cs="Times New Roman"/>
          <w:sz w:val="28"/>
          <w:szCs w:val="28"/>
        </w:rPr>
        <w:t xml:space="preserve">ассовое исполнение составило </w:t>
      </w:r>
      <w:r w:rsidR="00906C2F">
        <w:rPr>
          <w:rFonts w:ascii="Times New Roman" w:hAnsi="Times New Roman" w:cs="Times New Roman"/>
          <w:sz w:val="28"/>
          <w:szCs w:val="28"/>
        </w:rPr>
        <w:t>15 422,</w:t>
      </w:r>
      <w:r w:rsidR="00C16CE8">
        <w:rPr>
          <w:rFonts w:ascii="Times New Roman" w:hAnsi="Times New Roman" w:cs="Times New Roman"/>
          <w:sz w:val="28"/>
          <w:szCs w:val="28"/>
        </w:rPr>
        <w:t>1</w:t>
      </w:r>
      <w:r w:rsidR="0017204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8E0577">
        <w:rPr>
          <w:rFonts w:ascii="Times New Roman" w:hAnsi="Times New Roman" w:cs="Times New Roman"/>
          <w:sz w:val="28"/>
          <w:szCs w:val="28"/>
        </w:rPr>
        <w:t>99,7</w:t>
      </w:r>
      <w:r w:rsidR="0017204A">
        <w:rPr>
          <w:rFonts w:ascii="Times New Roman" w:hAnsi="Times New Roman" w:cs="Times New Roman"/>
          <w:sz w:val="28"/>
          <w:szCs w:val="28"/>
        </w:rPr>
        <w:t>%  от годовых бюджетных назначений</w:t>
      </w:r>
      <w:r w:rsidR="00891A12">
        <w:rPr>
          <w:rFonts w:ascii="Times New Roman" w:hAnsi="Times New Roman" w:cs="Times New Roman"/>
          <w:sz w:val="28"/>
          <w:szCs w:val="28"/>
        </w:rPr>
        <w:t>.</w:t>
      </w:r>
    </w:p>
    <w:p w:rsidR="00B0126E" w:rsidRDefault="00B0126E" w:rsidP="002359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700" w:rsidRPr="00891A12" w:rsidRDefault="002359B1" w:rsidP="002359B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5B57">
        <w:rPr>
          <w:rFonts w:ascii="Times New Roman" w:hAnsi="Times New Roman" w:cs="Times New Roman"/>
          <w:sz w:val="28"/>
          <w:szCs w:val="28"/>
        </w:rPr>
        <w:t xml:space="preserve">4. </w:t>
      </w:r>
      <w:r w:rsidRPr="00DC5B5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3700" w:rsidRPr="00DC5B57">
        <w:rPr>
          <w:rFonts w:ascii="Times New Roman" w:hAnsi="Times New Roman" w:cs="Times New Roman"/>
          <w:sz w:val="28"/>
          <w:szCs w:val="28"/>
          <w:u w:val="single"/>
        </w:rPr>
        <w:t>«Создание безбарьерной среды жизнедеятельности для инвалидов и других маломобильных групп населения в муниципальном образовании «Город Саратов» на 2014 год</w:t>
      </w:r>
      <w:r w:rsidR="006F3700" w:rsidRPr="00DC5B57">
        <w:rPr>
          <w:rFonts w:ascii="Times New Roman" w:hAnsi="Times New Roman" w:cs="Times New Roman"/>
          <w:sz w:val="28"/>
          <w:szCs w:val="28"/>
        </w:rPr>
        <w:t xml:space="preserve"> – </w:t>
      </w:r>
      <w:r w:rsidR="00E41C67">
        <w:rPr>
          <w:rFonts w:ascii="Times New Roman" w:hAnsi="Times New Roman" w:cs="Times New Roman"/>
          <w:color w:val="FF0000"/>
          <w:sz w:val="28"/>
          <w:szCs w:val="28"/>
        </w:rPr>
        <w:t>4 517,0</w:t>
      </w:r>
      <w:r w:rsidR="006F3700" w:rsidRPr="00E41C67">
        <w:rPr>
          <w:rFonts w:ascii="Times New Roman" w:hAnsi="Times New Roman" w:cs="Times New Roman"/>
          <w:color w:val="FF0000"/>
          <w:sz w:val="28"/>
          <w:szCs w:val="28"/>
        </w:rPr>
        <w:t xml:space="preserve"> тыс. руб. или </w:t>
      </w:r>
      <w:r w:rsidR="00E41C67">
        <w:rPr>
          <w:rFonts w:ascii="Times New Roman" w:hAnsi="Times New Roman" w:cs="Times New Roman"/>
          <w:color w:val="FF0000"/>
          <w:sz w:val="28"/>
          <w:szCs w:val="28"/>
        </w:rPr>
        <w:t>28,7</w:t>
      </w:r>
      <w:r w:rsidR="006F3700" w:rsidRPr="00E41C67">
        <w:rPr>
          <w:rFonts w:ascii="Times New Roman" w:hAnsi="Times New Roman" w:cs="Times New Roman"/>
          <w:color w:val="FF0000"/>
          <w:sz w:val="28"/>
          <w:szCs w:val="28"/>
        </w:rPr>
        <w:t>%</w:t>
      </w:r>
      <w:r w:rsidR="006F3700" w:rsidRPr="00DC5B57">
        <w:rPr>
          <w:rFonts w:ascii="Times New Roman" w:hAnsi="Times New Roman" w:cs="Times New Roman"/>
          <w:sz w:val="28"/>
          <w:szCs w:val="28"/>
        </w:rPr>
        <w:t xml:space="preserve"> бюджетных назначений по программе на 2014 год.</w:t>
      </w:r>
      <w:r w:rsidR="00945AF6">
        <w:rPr>
          <w:rFonts w:ascii="Times New Roman" w:hAnsi="Times New Roman" w:cs="Times New Roman"/>
          <w:sz w:val="28"/>
          <w:szCs w:val="28"/>
        </w:rPr>
        <w:t xml:space="preserve"> Низкий процент освоения объясняется тем, что решением Саратовской городской Думы от 26.09.2014 № 39-442 общий объем финансирования программы увеличен в 3 раза.</w:t>
      </w:r>
    </w:p>
    <w:p w:rsidR="00EF11C3" w:rsidRDefault="00027D27" w:rsidP="00027D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подпрограммы «</w:t>
      </w:r>
      <w:r w:rsidRPr="00F519BD">
        <w:rPr>
          <w:rFonts w:ascii="Times New Roman" w:hAnsi="Times New Roman" w:cs="Times New Roman"/>
          <w:sz w:val="28"/>
          <w:szCs w:val="28"/>
        </w:rPr>
        <w:t xml:space="preserve">Создание безбарьерной среды жизнедеятельности для инвалидов и других маломобильных групп населения в </w:t>
      </w:r>
      <w:r>
        <w:rPr>
          <w:rFonts w:ascii="Times New Roman" w:hAnsi="Times New Roman" w:cs="Times New Roman"/>
          <w:sz w:val="28"/>
          <w:szCs w:val="28"/>
        </w:rPr>
        <w:t xml:space="preserve"> учреждениях здравоохранения </w:t>
      </w:r>
      <w:r w:rsidRPr="00F519BD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519B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519BD">
        <w:rPr>
          <w:rFonts w:ascii="Times New Roman" w:hAnsi="Times New Roman" w:cs="Times New Roman"/>
          <w:sz w:val="28"/>
          <w:szCs w:val="28"/>
        </w:rPr>
        <w:t xml:space="preserve"> «Город Саратов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F1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4855">
        <w:rPr>
          <w:rFonts w:ascii="Times New Roman" w:hAnsi="Times New Roman" w:cs="Times New Roman"/>
          <w:color w:val="000000" w:themeColor="text1"/>
          <w:sz w:val="28"/>
          <w:szCs w:val="28"/>
        </w:rPr>
        <w:t>в 28 муниципальных учреждениях здравоохранения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48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заключенными муниципальными контрактами </w:t>
      </w:r>
      <w:r w:rsidR="00E04855">
        <w:rPr>
          <w:rFonts w:ascii="Times New Roman" w:hAnsi="Times New Roman" w:cs="Times New Roman"/>
          <w:color w:val="000000" w:themeColor="text1"/>
          <w:sz w:val="28"/>
          <w:szCs w:val="28"/>
        </w:rPr>
        <w:t>завершаются работы</w:t>
      </w:r>
      <w:r w:rsidR="00EF1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EF11C3" w:rsidRPr="00681838" w:rsidRDefault="00681838" w:rsidP="0068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02A40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>по обустройству входных групп с пандусами, обустройству санитарно-гигиенических помещений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80C59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>по устройству навеса над входом в здание</w:t>
      </w:r>
      <w:r w:rsidR="00EF11C3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602A40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3B7E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F11C3" w:rsidRPr="00681838" w:rsidRDefault="00681838" w:rsidP="0068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602A40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>ке</w:t>
      </w:r>
      <w:r w:rsidR="00602A40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лестничны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602A40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гусеничны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602A40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подъемник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602A40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инвалидов, информационны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602A40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табло для слабовидящих</w:t>
      </w:r>
      <w:r w:rsidR="00EF11C3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>, поручн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EF11C3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>, специальны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EF11C3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знак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EF11C3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указател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EF11C3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E72E3" w:rsidRPr="00681838" w:rsidRDefault="00681838" w:rsidP="0068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F11C3" w:rsidRPr="00681838">
        <w:rPr>
          <w:rFonts w:ascii="Times New Roman" w:hAnsi="Times New Roman" w:cs="Times New Roman"/>
          <w:color w:val="000000" w:themeColor="text1"/>
          <w:sz w:val="28"/>
          <w:szCs w:val="28"/>
        </w:rPr>
        <w:t>по обустройству прилегающей территории.</w:t>
      </w:r>
    </w:p>
    <w:p w:rsidR="00EF11C3" w:rsidRPr="009E72E3" w:rsidRDefault="009E72E3" w:rsidP="009E72E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Кассовое исполнение составило 2 753,0 тыс. руб. или  98,</w:t>
      </w:r>
      <w:r w:rsidR="00480C5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% от годовых бюджетных назначений.</w:t>
      </w:r>
      <w:r w:rsidR="00EF11C3" w:rsidRPr="009E72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27D27" w:rsidRPr="006951F8" w:rsidRDefault="006F3700" w:rsidP="00027D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F519BD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F519BD">
        <w:rPr>
          <w:rFonts w:ascii="Times New Roman" w:hAnsi="Times New Roman" w:cs="Times New Roman"/>
          <w:sz w:val="28"/>
          <w:szCs w:val="28"/>
        </w:rPr>
        <w:t xml:space="preserve"> </w:t>
      </w:r>
      <w:r w:rsidR="002359B1">
        <w:rPr>
          <w:rFonts w:ascii="Times New Roman" w:hAnsi="Times New Roman" w:cs="Times New Roman"/>
          <w:sz w:val="28"/>
          <w:szCs w:val="28"/>
        </w:rPr>
        <w:t>«</w:t>
      </w:r>
      <w:r w:rsidR="00F519BD" w:rsidRPr="00F519BD">
        <w:rPr>
          <w:rFonts w:ascii="Times New Roman" w:hAnsi="Times New Roman" w:cs="Times New Roman"/>
          <w:sz w:val="28"/>
          <w:szCs w:val="28"/>
        </w:rPr>
        <w:t xml:space="preserve">Создание безбарьерной среды жизнедеятельности для инвалидов и других маломобильных групп населения в </w:t>
      </w:r>
      <w:r w:rsidR="00F519BD">
        <w:rPr>
          <w:rFonts w:ascii="Times New Roman" w:hAnsi="Times New Roman" w:cs="Times New Roman"/>
          <w:sz w:val="28"/>
          <w:szCs w:val="28"/>
        </w:rPr>
        <w:t xml:space="preserve"> учреждениях образования </w:t>
      </w:r>
      <w:r w:rsidR="00F519BD" w:rsidRPr="00F519BD">
        <w:rPr>
          <w:rFonts w:ascii="Times New Roman" w:hAnsi="Times New Roman" w:cs="Times New Roman"/>
          <w:sz w:val="28"/>
          <w:szCs w:val="28"/>
        </w:rPr>
        <w:t>муниципально</w:t>
      </w:r>
      <w:r w:rsidR="00F519BD">
        <w:rPr>
          <w:rFonts w:ascii="Times New Roman" w:hAnsi="Times New Roman" w:cs="Times New Roman"/>
          <w:sz w:val="28"/>
          <w:szCs w:val="28"/>
        </w:rPr>
        <w:t>го</w:t>
      </w:r>
      <w:r w:rsidR="00F519BD" w:rsidRPr="00F519B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F519BD">
        <w:rPr>
          <w:rFonts w:ascii="Times New Roman" w:hAnsi="Times New Roman" w:cs="Times New Roman"/>
          <w:sz w:val="28"/>
          <w:szCs w:val="28"/>
        </w:rPr>
        <w:t>я</w:t>
      </w:r>
      <w:r w:rsidR="00F519BD" w:rsidRPr="00F519BD">
        <w:rPr>
          <w:rFonts w:ascii="Times New Roman" w:hAnsi="Times New Roman" w:cs="Times New Roman"/>
          <w:sz w:val="28"/>
          <w:szCs w:val="28"/>
        </w:rPr>
        <w:t xml:space="preserve"> «Город Саратов</w:t>
      </w:r>
      <w:r w:rsidR="00F519BD">
        <w:rPr>
          <w:rFonts w:ascii="Times New Roman" w:hAnsi="Times New Roman" w:cs="Times New Roman"/>
          <w:sz w:val="28"/>
          <w:szCs w:val="28"/>
        </w:rPr>
        <w:t>»</w:t>
      </w:r>
      <w:r w:rsidR="002359B1">
        <w:rPr>
          <w:rFonts w:ascii="Times New Roman" w:hAnsi="Times New Roman" w:cs="Times New Roman"/>
          <w:sz w:val="28"/>
          <w:szCs w:val="28"/>
        </w:rPr>
        <w:t xml:space="preserve"> </w:t>
      </w:r>
      <w:r w:rsidR="00027D27">
        <w:rPr>
          <w:rFonts w:ascii="Times New Roman" w:hAnsi="Times New Roman" w:cs="Times New Roman"/>
          <w:sz w:val="28"/>
          <w:szCs w:val="28"/>
        </w:rPr>
        <w:t>кассовое исполнение со</w:t>
      </w:r>
      <w:r w:rsidR="00965704">
        <w:rPr>
          <w:rFonts w:ascii="Times New Roman" w:hAnsi="Times New Roman" w:cs="Times New Roman"/>
          <w:sz w:val="28"/>
          <w:szCs w:val="28"/>
        </w:rPr>
        <w:t xml:space="preserve">ставило </w:t>
      </w:r>
      <w:r w:rsidR="009E72E3">
        <w:rPr>
          <w:rFonts w:ascii="Times New Roman" w:hAnsi="Times New Roman" w:cs="Times New Roman"/>
          <w:sz w:val="28"/>
          <w:szCs w:val="28"/>
        </w:rPr>
        <w:t>1 464,0</w:t>
      </w:r>
      <w:r w:rsidR="00027D27">
        <w:rPr>
          <w:rFonts w:ascii="Times New Roman" w:hAnsi="Times New Roman" w:cs="Times New Roman"/>
          <w:sz w:val="28"/>
          <w:szCs w:val="28"/>
        </w:rPr>
        <w:t xml:space="preserve"> тыс.</w:t>
      </w:r>
      <w:r w:rsidR="007B6F08">
        <w:rPr>
          <w:rFonts w:ascii="Times New Roman" w:hAnsi="Times New Roman" w:cs="Times New Roman"/>
          <w:sz w:val="28"/>
          <w:szCs w:val="28"/>
        </w:rPr>
        <w:t xml:space="preserve"> </w:t>
      </w:r>
      <w:r w:rsidR="00027D27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9E72E3">
        <w:rPr>
          <w:rFonts w:ascii="Times New Roman" w:hAnsi="Times New Roman" w:cs="Times New Roman"/>
          <w:sz w:val="28"/>
          <w:szCs w:val="28"/>
        </w:rPr>
        <w:t>11,6</w:t>
      </w:r>
      <w:r w:rsidR="00027D27">
        <w:rPr>
          <w:rFonts w:ascii="Times New Roman" w:hAnsi="Times New Roman" w:cs="Times New Roman"/>
          <w:sz w:val="28"/>
          <w:szCs w:val="28"/>
        </w:rPr>
        <w:t xml:space="preserve">% </w:t>
      </w:r>
      <w:r w:rsidR="002C3B7E">
        <w:rPr>
          <w:rFonts w:ascii="Times New Roman" w:hAnsi="Times New Roman" w:cs="Times New Roman"/>
          <w:sz w:val="28"/>
          <w:szCs w:val="28"/>
        </w:rPr>
        <w:t>от годовых бюджетных назначений.</w:t>
      </w:r>
      <w:r w:rsidR="006A11E9">
        <w:rPr>
          <w:rFonts w:ascii="Times New Roman" w:hAnsi="Times New Roman" w:cs="Times New Roman"/>
          <w:sz w:val="28"/>
          <w:szCs w:val="28"/>
        </w:rPr>
        <w:t xml:space="preserve"> </w:t>
      </w:r>
      <w:r w:rsidR="006951F8">
        <w:rPr>
          <w:rFonts w:ascii="Times New Roman" w:hAnsi="Times New Roman" w:cs="Times New Roman"/>
          <w:sz w:val="28"/>
          <w:szCs w:val="28"/>
        </w:rPr>
        <w:t xml:space="preserve"> </w:t>
      </w:r>
      <w:r w:rsidR="00480C59">
        <w:rPr>
          <w:rFonts w:ascii="Times New Roman" w:hAnsi="Times New Roman" w:cs="Times New Roman"/>
          <w:sz w:val="28"/>
          <w:szCs w:val="28"/>
        </w:rPr>
        <w:t>Низкий процент освоения средств обусловлен поступлением средств федеральн</w:t>
      </w:r>
      <w:r w:rsidR="00192A4B">
        <w:rPr>
          <w:rFonts w:ascii="Times New Roman" w:hAnsi="Times New Roman" w:cs="Times New Roman"/>
          <w:sz w:val="28"/>
          <w:szCs w:val="28"/>
        </w:rPr>
        <w:t>ого</w:t>
      </w:r>
      <w:r w:rsidR="00480C59">
        <w:rPr>
          <w:rFonts w:ascii="Times New Roman" w:hAnsi="Times New Roman" w:cs="Times New Roman"/>
          <w:sz w:val="28"/>
          <w:szCs w:val="28"/>
        </w:rPr>
        <w:t xml:space="preserve"> и областн</w:t>
      </w:r>
      <w:r w:rsidR="00192A4B">
        <w:rPr>
          <w:rFonts w:ascii="Times New Roman" w:hAnsi="Times New Roman" w:cs="Times New Roman"/>
          <w:sz w:val="28"/>
          <w:szCs w:val="28"/>
        </w:rPr>
        <w:t>ого</w:t>
      </w:r>
      <w:r w:rsidR="00480C59">
        <w:rPr>
          <w:rFonts w:ascii="Times New Roman" w:hAnsi="Times New Roman" w:cs="Times New Roman"/>
          <w:sz w:val="28"/>
          <w:szCs w:val="28"/>
        </w:rPr>
        <w:t xml:space="preserve"> бюджетов на мероприятия по созданию условий для инклюзивного образования детей-инвалидов. </w:t>
      </w:r>
      <w:r w:rsidR="00955530">
        <w:rPr>
          <w:rFonts w:ascii="Times New Roman" w:hAnsi="Times New Roman" w:cs="Times New Roman"/>
          <w:sz w:val="28"/>
          <w:szCs w:val="28"/>
        </w:rPr>
        <w:t>Проведение данных мероприятий в соответствии с планом-графиком реализации муниципальной программы предусмотрено в</w:t>
      </w:r>
      <w:r w:rsidR="006951F8">
        <w:rPr>
          <w:rFonts w:ascii="Times New Roman" w:hAnsi="Times New Roman" w:cs="Times New Roman"/>
          <w:sz w:val="28"/>
          <w:szCs w:val="28"/>
        </w:rPr>
        <w:t xml:space="preserve"> </w:t>
      </w:r>
      <w:r w:rsidR="006951F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951F8">
        <w:rPr>
          <w:rFonts w:ascii="Times New Roman" w:hAnsi="Times New Roman" w:cs="Times New Roman"/>
          <w:sz w:val="28"/>
          <w:szCs w:val="28"/>
        </w:rPr>
        <w:t xml:space="preserve"> квартале текущего года.</w:t>
      </w:r>
    </w:p>
    <w:p w:rsidR="002C3B7E" w:rsidRDefault="006951F8" w:rsidP="00027D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текущего года в</w:t>
      </w:r>
      <w:r w:rsidR="002C3B7E">
        <w:rPr>
          <w:rFonts w:ascii="Times New Roman" w:hAnsi="Times New Roman" w:cs="Times New Roman"/>
          <w:sz w:val="28"/>
          <w:szCs w:val="28"/>
        </w:rPr>
        <w:t xml:space="preserve"> рамках мероприятий подпрограммы:</w:t>
      </w:r>
    </w:p>
    <w:p w:rsidR="00681838" w:rsidRDefault="00681838" w:rsidP="00027D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выполнены ремонтные работы по обустройству входной группы в МДОУ «Детский сад компенсирующего вида № 3»; </w:t>
      </w:r>
    </w:p>
    <w:p w:rsidR="00462BA3" w:rsidRDefault="00027D27" w:rsidP="00CE7D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2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62BA3">
        <w:rPr>
          <w:rFonts w:ascii="Times New Roman" w:hAnsi="Times New Roman" w:cs="Times New Roman"/>
          <w:sz w:val="28"/>
          <w:szCs w:val="28"/>
        </w:rPr>
        <w:t xml:space="preserve">аключен договор на </w:t>
      </w:r>
      <w:r w:rsidR="00965704">
        <w:rPr>
          <w:rFonts w:ascii="Times New Roman" w:hAnsi="Times New Roman" w:cs="Times New Roman"/>
          <w:sz w:val="28"/>
          <w:szCs w:val="28"/>
        </w:rPr>
        <w:t>подготовку</w:t>
      </w:r>
      <w:r w:rsidR="00462BA3">
        <w:rPr>
          <w:rFonts w:ascii="Times New Roman" w:hAnsi="Times New Roman" w:cs="Times New Roman"/>
          <w:sz w:val="28"/>
          <w:szCs w:val="28"/>
        </w:rPr>
        <w:t xml:space="preserve"> </w:t>
      </w:r>
      <w:r w:rsidR="00775DCB">
        <w:rPr>
          <w:rFonts w:ascii="Times New Roman" w:hAnsi="Times New Roman" w:cs="Times New Roman"/>
          <w:sz w:val="28"/>
          <w:szCs w:val="28"/>
        </w:rPr>
        <w:t>технического заключения по комплексному обслед</w:t>
      </w:r>
      <w:r w:rsidR="00965704">
        <w:rPr>
          <w:rFonts w:ascii="Times New Roman" w:hAnsi="Times New Roman" w:cs="Times New Roman"/>
          <w:sz w:val="28"/>
          <w:szCs w:val="28"/>
        </w:rPr>
        <w:t>ованию здания МОУ «Лицей № 107»</w:t>
      </w:r>
      <w:r w:rsidR="00775DCB">
        <w:rPr>
          <w:rFonts w:ascii="Times New Roman" w:hAnsi="Times New Roman" w:cs="Times New Roman"/>
          <w:sz w:val="28"/>
          <w:szCs w:val="28"/>
        </w:rPr>
        <w:t xml:space="preserve"> и </w:t>
      </w:r>
      <w:r w:rsidR="00965704">
        <w:rPr>
          <w:rFonts w:ascii="Times New Roman" w:hAnsi="Times New Roman" w:cs="Times New Roman"/>
          <w:sz w:val="28"/>
          <w:szCs w:val="28"/>
        </w:rPr>
        <w:t xml:space="preserve">разработку </w:t>
      </w:r>
      <w:r w:rsidR="00775DCB">
        <w:rPr>
          <w:rFonts w:ascii="Times New Roman" w:hAnsi="Times New Roman" w:cs="Times New Roman"/>
          <w:sz w:val="28"/>
          <w:szCs w:val="28"/>
        </w:rPr>
        <w:t>проекта на адаптацию помещений согласно СНиП 35-01-2001</w:t>
      </w:r>
      <w:r w:rsidR="00CE7DDA">
        <w:rPr>
          <w:rFonts w:ascii="Times New Roman" w:hAnsi="Times New Roman" w:cs="Times New Roman"/>
          <w:sz w:val="28"/>
          <w:szCs w:val="28"/>
        </w:rPr>
        <w:t>;</w:t>
      </w:r>
      <w:r w:rsidR="00775D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DCB" w:rsidRDefault="00CE7DDA" w:rsidP="00CE7D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7C05">
        <w:rPr>
          <w:rFonts w:ascii="Times New Roman" w:hAnsi="Times New Roman" w:cs="Times New Roman"/>
          <w:sz w:val="28"/>
          <w:szCs w:val="28"/>
        </w:rPr>
        <w:t>в МАО</w:t>
      </w:r>
      <w:r w:rsidR="00F84B5D">
        <w:rPr>
          <w:rFonts w:ascii="Times New Roman" w:hAnsi="Times New Roman" w:cs="Times New Roman"/>
          <w:sz w:val="28"/>
          <w:szCs w:val="28"/>
        </w:rPr>
        <w:t>У</w:t>
      </w:r>
      <w:r w:rsidR="00777C05">
        <w:rPr>
          <w:rFonts w:ascii="Times New Roman" w:hAnsi="Times New Roman" w:cs="Times New Roman"/>
          <w:sz w:val="28"/>
          <w:szCs w:val="28"/>
        </w:rPr>
        <w:t xml:space="preserve"> </w:t>
      </w:r>
      <w:r w:rsidR="00F84B5D">
        <w:rPr>
          <w:rFonts w:ascii="Times New Roman" w:hAnsi="Times New Roman" w:cs="Times New Roman"/>
          <w:sz w:val="28"/>
          <w:szCs w:val="28"/>
        </w:rPr>
        <w:t xml:space="preserve">ДОД «ЦДТ» </w:t>
      </w:r>
      <w:r w:rsidR="00777C05">
        <w:rPr>
          <w:rFonts w:ascii="Times New Roman" w:hAnsi="Times New Roman" w:cs="Times New Roman"/>
          <w:sz w:val="28"/>
          <w:szCs w:val="28"/>
        </w:rPr>
        <w:t xml:space="preserve">поставлено оборудование и </w:t>
      </w:r>
      <w:r w:rsidR="00F84B5D">
        <w:rPr>
          <w:rFonts w:ascii="Times New Roman" w:hAnsi="Times New Roman" w:cs="Times New Roman"/>
          <w:sz w:val="28"/>
          <w:szCs w:val="28"/>
        </w:rPr>
        <w:t>выполнены работы</w:t>
      </w:r>
      <w:r w:rsidR="00777C05">
        <w:rPr>
          <w:rFonts w:ascii="Times New Roman" w:hAnsi="Times New Roman" w:cs="Times New Roman"/>
          <w:sz w:val="28"/>
          <w:szCs w:val="28"/>
        </w:rPr>
        <w:t xml:space="preserve"> по расширению дверных проемов,</w:t>
      </w:r>
      <w:r w:rsidR="00775DCB">
        <w:rPr>
          <w:rFonts w:ascii="Times New Roman" w:hAnsi="Times New Roman" w:cs="Times New Roman"/>
          <w:sz w:val="28"/>
          <w:szCs w:val="28"/>
        </w:rPr>
        <w:t xml:space="preserve"> в 7 образовательных учреждениях Ленинского района выполнены работы по установке пандусов. </w:t>
      </w:r>
    </w:p>
    <w:p w:rsidR="007B6F08" w:rsidRDefault="00681838" w:rsidP="00CE7D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B6F08">
        <w:rPr>
          <w:rFonts w:ascii="Times New Roman" w:hAnsi="Times New Roman" w:cs="Times New Roman"/>
          <w:sz w:val="28"/>
          <w:szCs w:val="28"/>
        </w:rPr>
        <w:t xml:space="preserve"> рамках подпрограммы «</w:t>
      </w:r>
      <w:r w:rsidR="007B6F08" w:rsidRPr="00F519BD">
        <w:rPr>
          <w:rFonts w:ascii="Times New Roman" w:hAnsi="Times New Roman" w:cs="Times New Roman"/>
          <w:sz w:val="28"/>
          <w:szCs w:val="28"/>
        </w:rPr>
        <w:t xml:space="preserve">Создание безбарьерной среды жизнедеятельности для инвалидов и других маломобильных групп населения в </w:t>
      </w:r>
      <w:r w:rsidR="007B6F08">
        <w:rPr>
          <w:rFonts w:ascii="Times New Roman" w:hAnsi="Times New Roman" w:cs="Times New Roman"/>
          <w:sz w:val="28"/>
          <w:szCs w:val="28"/>
        </w:rPr>
        <w:t xml:space="preserve"> учреждениях культуры </w:t>
      </w:r>
      <w:r w:rsidR="007B6F08" w:rsidRPr="00F519BD">
        <w:rPr>
          <w:rFonts w:ascii="Times New Roman" w:hAnsi="Times New Roman" w:cs="Times New Roman"/>
          <w:sz w:val="28"/>
          <w:szCs w:val="28"/>
        </w:rPr>
        <w:t>муниципально</w:t>
      </w:r>
      <w:r w:rsidR="007B6F08">
        <w:rPr>
          <w:rFonts w:ascii="Times New Roman" w:hAnsi="Times New Roman" w:cs="Times New Roman"/>
          <w:sz w:val="28"/>
          <w:szCs w:val="28"/>
        </w:rPr>
        <w:t>го</w:t>
      </w:r>
      <w:r w:rsidR="007B6F08" w:rsidRPr="00F519B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7B6F08">
        <w:rPr>
          <w:rFonts w:ascii="Times New Roman" w:hAnsi="Times New Roman" w:cs="Times New Roman"/>
          <w:sz w:val="28"/>
          <w:szCs w:val="28"/>
        </w:rPr>
        <w:t>я</w:t>
      </w:r>
      <w:r w:rsidR="007B6F08" w:rsidRPr="00F519BD">
        <w:rPr>
          <w:rFonts w:ascii="Times New Roman" w:hAnsi="Times New Roman" w:cs="Times New Roman"/>
          <w:sz w:val="28"/>
          <w:szCs w:val="28"/>
        </w:rPr>
        <w:t xml:space="preserve"> «Город Саратов</w:t>
      </w:r>
      <w:r w:rsidR="00777C05">
        <w:rPr>
          <w:rFonts w:ascii="Times New Roman" w:hAnsi="Times New Roman" w:cs="Times New Roman"/>
          <w:sz w:val="28"/>
          <w:szCs w:val="28"/>
        </w:rPr>
        <w:t xml:space="preserve">» </w:t>
      </w:r>
      <w:r w:rsidR="002B1C68">
        <w:rPr>
          <w:rFonts w:ascii="Times New Roman" w:hAnsi="Times New Roman" w:cs="Times New Roman"/>
          <w:sz w:val="28"/>
          <w:szCs w:val="28"/>
        </w:rPr>
        <w:t xml:space="preserve"> выполнены работы по обустройству санитарной комнаты и установке пандусов в МУК «Дом культуры химиков». Кассовое исполнение составило 300,0 тыс. руб. или 100,0% от годовых бюджетных назначений.</w:t>
      </w:r>
      <w:r w:rsidR="00777C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BA3" w:rsidRDefault="00462BA3" w:rsidP="00C43A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700" w:rsidRPr="00891A12" w:rsidRDefault="00E14971" w:rsidP="00E1497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5B57">
        <w:rPr>
          <w:rFonts w:ascii="Times New Roman" w:hAnsi="Times New Roman" w:cs="Times New Roman"/>
          <w:sz w:val="28"/>
          <w:szCs w:val="28"/>
        </w:rPr>
        <w:t xml:space="preserve">5. </w:t>
      </w:r>
      <w:r w:rsidR="006F3700" w:rsidRPr="00DC5B57">
        <w:rPr>
          <w:rFonts w:ascii="Times New Roman" w:hAnsi="Times New Roman" w:cs="Times New Roman"/>
          <w:sz w:val="28"/>
          <w:szCs w:val="28"/>
          <w:u w:val="single"/>
        </w:rPr>
        <w:t>«Улучшение условий и охраны труда в муниципальных учреждениях города Саратова» на 2014-2016 годы</w:t>
      </w:r>
      <w:r w:rsidR="006F3700" w:rsidRPr="00DC5B57">
        <w:rPr>
          <w:rFonts w:ascii="Times New Roman" w:hAnsi="Times New Roman" w:cs="Times New Roman"/>
          <w:sz w:val="28"/>
          <w:szCs w:val="28"/>
        </w:rPr>
        <w:t xml:space="preserve"> – </w:t>
      </w:r>
      <w:r w:rsidR="00DC5B57">
        <w:rPr>
          <w:rFonts w:ascii="Times New Roman" w:hAnsi="Times New Roman" w:cs="Times New Roman"/>
          <w:color w:val="FF0000"/>
          <w:sz w:val="28"/>
          <w:szCs w:val="28"/>
        </w:rPr>
        <w:t>977,8</w:t>
      </w:r>
      <w:r w:rsidR="006F3700" w:rsidRPr="00891A12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DC5B57" w:rsidRPr="00E41C67">
        <w:rPr>
          <w:rFonts w:ascii="Times New Roman" w:hAnsi="Times New Roman" w:cs="Times New Roman"/>
          <w:color w:val="FF0000"/>
          <w:sz w:val="28"/>
          <w:szCs w:val="28"/>
        </w:rPr>
        <w:t>89,3</w:t>
      </w:r>
      <w:r w:rsidR="006F3700" w:rsidRPr="00E41C67">
        <w:rPr>
          <w:rFonts w:ascii="Times New Roman" w:hAnsi="Times New Roman" w:cs="Times New Roman"/>
          <w:color w:val="FF0000"/>
          <w:sz w:val="28"/>
          <w:szCs w:val="28"/>
        </w:rPr>
        <w:t>%</w:t>
      </w:r>
      <w:r w:rsidR="006F3700" w:rsidRPr="00891A12">
        <w:rPr>
          <w:rFonts w:ascii="Times New Roman" w:hAnsi="Times New Roman" w:cs="Times New Roman"/>
          <w:sz w:val="28"/>
          <w:szCs w:val="28"/>
        </w:rPr>
        <w:t xml:space="preserve"> бюджетных назначений по программе на 2014 год.  </w:t>
      </w:r>
    </w:p>
    <w:p w:rsidR="009E07C4" w:rsidRDefault="009E07C4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«Специальная оценка условий труда» </w:t>
      </w:r>
      <w:r w:rsidR="00777C05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</w:t>
      </w:r>
      <w:r w:rsidR="00945AF6">
        <w:rPr>
          <w:rFonts w:ascii="Times New Roman" w:hAnsi="Times New Roman" w:cs="Times New Roman"/>
          <w:sz w:val="28"/>
          <w:szCs w:val="28"/>
        </w:rPr>
        <w:t>797,0</w:t>
      </w:r>
      <w:r w:rsidR="00777C05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945AF6">
        <w:rPr>
          <w:rFonts w:ascii="Times New Roman" w:hAnsi="Times New Roman" w:cs="Times New Roman"/>
          <w:sz w:val="28"/>
          <w:szCs w:val="28"/>
        </w:rPr>
        <w:t>90,0</w:t>
      </w:r>
      <w:r w:rsidR="00777C05">
        <w:rPr>
          <w:rFonts w:ascii="Times New Roman" w:hAnsi="Times New Roman" w:cs="Times New Roman"/>
          <w:sz w:val="28"/>
          <w:szCs w:val="28"/>
        </w:rPr>
        <w:t xml:space="preserve">% от годовых бюджетных назначений, </w:t>
      </w:r>
      <w:r w:rsidR="00A62FE8">
        <w:rPr>
          <w:rFonts w:ascii="Times New Roman" w:hAnsi="Times New Roman" w:cs="Times New Roman"/>
          <w:sz w:val="28"/>
          <w:szCs w:val="28"/>
        </w:rPr>
        <w:t xml:space="preserve">в 20 учреждениях </w:t>
      </w:r>
      <w:r w:rsidR="00AC58BB">
        <w:rPr>
          <w:rFonts w:ascii="Times New Roman" w:hAnsi="Times New Roman" w:cs="Times New Roman"/>
          <w:sz w:val="28"/>
          <w:szCs w:val="28"/>
        </w:rPr>
        <w:t xml:space="preserve">проведена оценка условий труда </w:t>
      </w:r>
      <w:r w:rsidR="00A62FE8">
        <w:rPr>
          <w:rFonts w:ascii="Times New Roman" w:hAnsi="Times New Roman" w:cs="Times New Roman"/>
          <w:sz w:val="28"/>
          <w:szCs w:val="28"/>
        </w:rPr>
        <w:t>476</w:t>
      </w:r>
      <w:r w:rsidR="00AC58BB">
        <w:rPr>
          <w:rFonts w:ascii="Times New Roman" w:hAnsi="Times New Roman" w:cs="Times New Roman"/>
          <w:sz w:val="28"/>
          <w:szCs w:val="28"/>
        </w:rPr>
        <w:t xml:space="preserve"> рабочих мест. </w:t>
      </w:r>
    </w:p>
    <w:p w:rsidR="006F3700" w:rsidRDefault="006F3700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9544C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556287">
        <w:rPr>
          <w:rFonts w:ascii="Times New Roman" w:hAnsi="Times New Roman" w:cs="Times New Roman"/>
          <w:sz w:val="28"/>
          <w:szCs w:val="28"/>
        </w:rPr>
        <w:t xml:space="preserve"> </w:t>
      </w:r>
      <w:r w:rsidR="0059544C">
        <w:rPr>
          <w:rFonts w:ascii="Times New Roman" w:hAnsi="Times New Roman" w:cs="Times New Roman"/>
          <w:sz w:val="28"/>
          <w:szCs w:val="28"/>
        </w:rPr>
        <w:t xml:space="preserve"> «Обучение по охране труда руководителей и специалистов»</w:t>
      </w:r>
      <w:r w:rsidR="00E14971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</w:t>
      </w:r>
      <w:r w:rsidR="00A62FE8">
        <w:rPr>
          <w:rFonts w:ascii="Times New Roman" w:hAnsi="Times New Roman" w:cs="Times New Roman"/>
          <w:sz w:val="28"/>
          <w:szCs w:val="28"/>
        </w:rPr>
        <w:t>138,8</w:t>
      </w:r>
      <w:r w:rsidR="00E14971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A62FE8">
        <w:rPr>
          <w:rFonts w:ascii="Times New Roman" w:hAnsi="Times New Roman" w:cs="Times New Roman"/>
          <w:sz w:val="28"/>
          <w:szCs w:val="28"/>
        </w:rPr>
        <w:t>93,3</w:t>
      </w:r>
      <w:r w:rsidR="00E14971">
        <w:rPr>
          <w:rFonts w:ascii="Times New Roman" w:hAnsi="Times New Roman" w:cs="Times New Roman"/>
          <w:sz w:val="28"/>
          <w:szCs w:val="28"/>
        </w:rPr>
        <w:t>% от годовых бюджетных назначений. За счет выделенных средств</w:t>
      </w:r>
      <w:r w:rsidR="00C43ACB">
        <w:rPr>
          <w:rFonts w:ascii="Times New Roman" w:hAnsi="Times New Roman" w:cs="Times New Roman"/>
          <w:sz w:val="28"/>
          <w:szCs w:val="28"/>
        </w:rPr>
        <w:t xml:space="preserve"> </w:t>
      </w:r>
      <w:r w:rsidR="00556287">
        <w:rPr>
          <w:rFonts w:ascii="Times New Roman" w:hAnsi="Times New Roman" w:cs="Times New Roman"/>
          <w:sz w:val="28"/>
          <w:szCs w:val="28"/>
        </w:rPr>
        <w:t xml:space="preserve">проведено обучение </w:t>
      </w:r>
      <w:r w:rsidR="00A62FE8">
        <w:rPr>
          <w:rFonts w:ascii="Times New Roman" w:hAnsi="Times New Roman" w:cs="Times New Roman"/>
          <w:sz w:val="28"/>
          <w:szCs w:val="28"/>
        </w:rPr>
        <w:t>53</w:t>
      </w:r>
      <w:r w:rsidR="00556287">
        <w:rPr>
          <w:rFonts w:ascii="Times New Roman" w:hAnsi="Times New Roman" w:cs="Times New Roman"/>
          <w:sz w:val="28"/>
          <w:szCs w:val="28"/>
        </w:rPr>
        <w:t xml:space="preserve"> </w:t>
      </w:r>
      <w:r w:rsidR="00AC58BB">
        <w:rPr>
          <w:rFonts w:ascii="Times New Roman" w:hAnsi="Times New Roman" w:cs="Times New Roman"/>
          <w:sz w:val="28"/>
          <w:szCs w:val="28"/>
        </w:rPr>
        <w:t>специалист</w:t>
      </w:r>
      <w:r w:rsidR="00BA042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287">
        <w:rPr>
          <w:rFonts w:ascii="Times New Roman" w:hAnsi="Times New Roman" w:cs="Times New Roman"/>
          <w:sz w:val="28"/>
          <w:szCs w:val="28"/>
        </w:rPr>
        <w:t xml:space="preserve">в АНО «ВиКо-центр подготовки </w:t>
      </w:r>
      <w:r w:rsidR="00E14971">
        <w:rPr>
          <w:rFonts w:ascii="Times New Roman" w:hAnsi="Times New Roman" w:cs="Times New Roman"/>
          <w:sz w:val="28"/>
          <w:szCs w:val="28"/>
        </w:rPr>
        <w:t>специалистов»</w:t>
      </w:r>
      <w:r w:rsidR="00556287">
        <w:rPr>
          <w:rFonts w:ascii="Times New Roman" w:hAnsi="Times New Roman" w:cs="Times New Roman"/>
          <w:sz w:val="28"/>
          <w:szCs w:val="28"/>
        </w:rPr>
        <w:t>.</w:t>
      </w:r>
    </w:p>
    <w:p w:rsidR="00556287" w:rsidRDefault="00556287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«Обеспечение выполнения требований охраны труда в муниципальных учреждениях» </w:t>
      </w:r>
      <w:r w:rsidR="00E14971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</w:t>
      </w:r>
      <w:r w:rsidR="00945AF6">
        <w:rPr>
          <w:rFonts w:ascii="Times New Roman" w:hAnsi="Times New Roman" w:cs="Times New Roman"/>
          <w:sz w:val="28"/>
          <w:szCs w:val="28"/>
        </w:rPr>
        <w:t>42,0</w:t>
      </w:r>
      <w:r w:rsidR="00E14971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945AF6">
        <w:rPr>
          <w:rFonts w:ascii="Times New Roman" w:hAnsi="Times New Roman" w:cs="Times New Roman"/>
          <w:sz w:val="28"/>
          <w:szCs w:val="28"/>
        </w:rPr>
        <w:t>68,9</w:t>
      </w:r>
      <w:r w:rsidR="00E14971">
        <w:rPr>
          <w:rFonts w:ascii="Times New Roman" w:hAnsi="Times New Roman" w:cs="Times New Roman"/>
          <w:sz w:val="28"/>
          <w:szCs w:val="28"/>
        </w:rPr>
        <w:t xml:space="preserve">% от годовых бюджетных назначений. За счет выделенных средств </w:t>
      </w:r>
      <w:r>
        <w:rPr>
          <w:rFonts w:ascii="Times New Roman" w:hAnsi="Times New Roman" w:cs="Times New Roman"/>
          <w:sz w:val="28"/>
          <w:szCs w:val="28"/>
        </w:rPr>
        <w:t>проведен</w:t>
      </w:r>
      <w:r w:rsidR="00A62FE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FE8">
        <w:rPr>
          <w:rFonts w:ascii="Times New Roman" w:hAnsi="Times New Roman" w:cs="Times New Roman"/>
          <w:sz w:val="28"/>
          <w:szCs w:val="28"/>
        </w:rPr>
        <w:t>9</w:t>
      </w:r>
      <w:r w:rsidR="009D73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семинар</w:t>
      </w:r>
      <w:r w:rsidR="009D737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–тренинг</w:t>
      </w:r>
      <w:r w:rsidR="009D737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37A">
        <w:rPr>
          <w:rFonts w:ascii="Times New Roman" w:hAnsi="Times New Roman" w:cs="Times New Roman"/>
          <w:sz w:val="28"/>
          <w:szCs w:val="28"/>
        </w:rPr>
        <w:t xml:space="preserve">по охране труда, </w:t>
      </w:r>
      <w:r w:rsidR="00777C05">
        <w:rPr>
          <w:rFonts w:ascii="Times New Roman" w:hAnsi="Times New Roman" w:cs="Times New Roman"/>
          <w:sz w:val="28"/>
          <w:szCs w:val="28"/>
        </w:rPr>
        <w:t>приобретены методические пособия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3ED" w:rsidRDefault="00F503ED" w:rsidP="00C43ACB">
      <w:pPr>
        <w:tabs>
          <w:tab w:val="left" w:pos="709"/>
        </w:tabs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90E" w:rsidRPr="00E14971" w:rsidRDefault="00E14971" w:rsidP="00E1497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5B57">
        <w:rPr>
          <w:rFonts w:ascii="Times New Roman" w:hAnsi="Times New Roman" w:cs="Times New Roman"/>
          <w:sz w:val="28"/>
          <w:szCs w:val="28"/>
        </w:rPr>
        <w:t xml:space="preserve">6. </w:t>
      </w:r>
      <w:r w:rsidR="00F503ED" w:rsidRPr="00DC5B57">
        <w:rPr>
          <w:rFonts w:ascii="Times New Roman" w:hAnsi="Times New Roman" w:cs="Times New Roman"/>
          <w:sz w:val="28"/>
          <w:szCs w:val="28"/>
          <w:u w:val="single"/>
        </w:rPr>
        <w:t>«Развитие малого и среднего предпринимательства в муниципальном образовании «Город Саратов» на 2014-2015 годы</w:t>
      </w:r>
      <w:r w:rsidR="00F503ED" w:rsidRPr="00DC5B57">
        <w:rPr>
          <w:rFonts w:ascii="Times New Roman" w:hAnsi="Times New Roman" w:cs="Times New Roman"/>
          <w:sz w:val="28"/>
          <w:szCs w:val="28"/>
        </w:rPr>
        <w:t xml:space="preserve"> –</w:t>
      </w:r>
      <w:r w:rsidR="0037790E" w:rsidRPr="00891A12">
        <w:rPr>
          <w:rFonts w:ascii="Times New Roman" w:hAnsi="Times New Roman" w:cs="Times New Roman"/>
          <w:sz w:val="28"/>
          <w:szCs w:val="28"/>
        </w:rPr>
        <w:t xml:space="preserve"> в</w:t>
      </w:r>
      <w:r w:rsidR="0037790E" w:rsidRPr="00E14971">
        <w:rPr>
          <w:rFonts w:ascii="Times New Roman" w:hAnsi="Times New Roman" w:cs="Times New Roman"/>
          <w:sz w:val="28"/>
          <w:szCs w:val="28"/>
        </w:rPr>
        <w:t xml:space="preserve"> соответствии с планом-графиком реализации муниципальной программы мероприятия по финансовой поддержке начинающих субъектов малого и среднего предпринимательства запланированы на </w:t>
      </w:r>
      <w:r w:rsidR="00777C05">
        <w:rPr>
          <w:rFonts w:ascii="Times New Roman" w:hAnsi="Times New Roman" w:cs="Times New Roman"/>
          <w:sz w:val="28"/>
          <w:szCs w:val="28"/>
        </w:rPr>
        <w:t>4</w:t>
      </w:r>
      <w:r w:rsidR="0037790E" w:rsidRPr="00E14971">
        <w:rPr>
          <w:rFonts w:ascii="Times New Roman" w:hAnsi="Times New Roman" w:cs="Times New Roman"/>
          <w:sz w:val="28"/>
          <w:szCs w:val="28"/>
        </w:rPr>
        <w:t xml:space="preserve"> квартал 2014 года.</w:t>
      </w:r>
    </w:p>
    <w:p w:rsidR="00F503ED" w:rsidRPr="0037790E" w:rsidRDefault="00E04855" w:rsidP="00C43A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</w:t>
      </w:r>
      <w:r w:rsidR="0037790E">
        <w:rPr>
          <w:rFonts w:ascii="Times New Roman" w:hAnsi="Times New Roman" w:cs="Times New Roman"/>
          <w:sz w:val="28"/>
          <w:szCs w:val="28"/>
        </w:rPr>
        <w:t xml:space="preserve"> 2014 года</w:t>
      </w:r>
      <w:r w:rsidR="005F1BBB" w:rsidRPr="0037790E">
        <w:rPr>
          <w:rFonts w:ascii="Times New Roman" w:hAnsi="Times New Roman" w:cs="Times New Roman"/>
          <w:sz w:val="28"/>
          <w:szCs w:val="28"/>
        </w:rPr>
        <w:t xml:space="preserve"> проведены </w:t>
      </w:r>
      <w:r w:rsidR="00C147BD">
        <w:rPr>
          <w:rFonts w:ascii="Times New Roman" w:hAnsi="Times New Roman" w:cs="Times New Roman"/>
          <w:sz w:val="28"/>
          <w:szCs w:val="28"/>
        </w:rPr>
        <w:t xml:space="preserve">программные </w:t>
      </w:r>
      <w:r w:rsidR="005F1BBB" w:rsidRPr="0037790E">
        <w:rPr>
          <w:rFonts w:ascii="Times New Roman" w:hAnsi="Times New Roman" w:cs="Times New Roman"/>
          <w:sz w:val="28"/>
          <w:szCs w:val="28"/>
        </w:rPr>
        <w:t>мероприятия, не требующие финансирования</w:t>
      </w:r>
      <w:r w:rsidR="00E14971">
        <w:rPr>
          <w:rFonts w:ascii="Times New Roman" w:hAnsi="Times New Roman" w:cs="Times New Roman"/>
          <w:sz w:val="28"/>
          <w:szCs w:val="28"/>
        </w:rPr>
        <w:t>.</w:t>
      </w:r>
    </w:p>
    <w:p w:rsidR="007C44B7" w:rsidRDefault="007C44B7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A12" w:rsidRDefault="00891A12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A12" w:rsidRDefault="00891A12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5B54" w:rsidRDefault="00F05B54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 главы администрации</w:t>
      </w:r>
    </w:p>
    <w:p w:rsidR="00F05B54" w:rsidRDefault="00F05B54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F05B54" w:rsidRDefault="00F05B54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экономическим вопросам, председатель </w:t>
      </w:r>
    </w:p>
    <w:p w:rsidR="00F05B54" w:rsidRDefault="00F05B54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комитета по экономике                                                            Е.В. Ножечкина</w:t>
      </w:r>
    </w:p>
    <w:p w:rsidR="00B76D35" w:rsidRPr="001E4487" w:rsidRDefault="004E049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  <w:r w:rsidR="004204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27D3">
        <w:rPr>
          <w:rFonts w:ascii="Times New Roman" w:hAnsi="Times New Roman" w:cs="Times New Roman"/>
          <w:b/>
          <w:sz w:val="28"/>
          <w:szCs w:val="28"/>
        </w:rPr>
        <w:t>об исполнении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</w:p>
    <w:p w:rsidR="00B76D35" w:rsidRDefault="00421751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455FA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4E049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4E0495">
        <w:rPr>
          <w:rFonts w:ascii="Times New Roman" w:hAnsi="Times New Roman" w:cs="Times New Roman"/>
          <w:b/>
          <w:sz w:val="28"/>
          <w:szCs w:val="28"/>
        </w:rPr>
        <w:t>4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E0495">
        <w:rPr>
          <w:rFonts w:ascii="Times New Roman" w:hAnsi="Times New Roman" w:cs="Times New Roman"/>
          <w:b/>
          <w:sz w:val="28"/>
          <w:szCs w:val="28"/>
        </w:rPr>
        <w:t>а</w:t>
      </w:r>
      <w:r w:rsidR="00B76D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632" w:type="dxa"/>
        <w:tblInd w:w="93" w:type="dxa"/>
        <w:tblLayout w:type="fixed"/>
        <w:tblLook w:val="04A0"/>
      </w:tblPr>
      <w:tblGrid>
        <w:gridCol w:w="5260"/>
        <w:gridCol w:w="1559"/>
        <w:gridCol w:w="1417"/>
        <w:gridCol w:w="1396"/>
      </w:tblGrid>
      <w:tr w:rsidR="00B76D35" w:rsidRPr="007020E0" w:rsidTr="00DC5B57">
        <w:trPr>
          <w:trHeight w:val="135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программы</w:t>
            </w:r>
          </w:p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(реквизиты постановления администрации муниципального образования «Город Саратов», утверждающего программу), главные распорядители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08" w:right="-6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Уточненные бюджетные назначения,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47" w:right="-8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Исполнено, тыс. руб.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29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 исполнения</w:t>
            </w:r>
          </w:p>
        </w:tc>
      </w:tr>
      <w:tr w:rsidR="00B76D35" w:rsidRPr="007020E0" w:rsidTr="00DC5B5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B76D35" w:rsidRPr="00666411" w:rsidTr="00DC5B57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36CF1" w:rsidRDefault="004E049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</w:t>
            </w:r>
            <w:r w:rsidR="00B76D35"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Развитие образования в муниципальном образовании «Город Саратов</w:t>
            </w:r>
            <w:r w:rsidR="00B76D35"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 </w:t>
            </w:r>
          </w:p>
          <w:p w:rsidR="00B76D35" w:rsidRPr="00666411" w:rsidRDefault="00B76D35" w:rsidP="004E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201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-201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годы (от 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ноября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2748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824436" w:rsidRPr="00824436" w:rsidTr="00DC5B57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16E" w:rsidRDefault="00824436" w:rsidP="00326D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«Развитие системы дошкольного образования»</w:t>
            </w:r>
            <w:r w:rsidR="00326DC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, </w:t>
            </w:r>
          </w:p>
          <w:p w:rsidR="00A0216E" w:rsidRPr="00B60B66" w:rsidRDefault="00A0216E" w:rsidP="00A021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A0216E" w:rsidRDefault="00A0216E" w:rsidP="00A021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A0216E" w:rsidRPr="00B60B66" w:rsidRDefault="00A0216E" w:rsidP="00A021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A0216E" w:rsidRPr="00B60B66" w:rsidRDefault="00A0216E" w:rsidP="00A021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824436" w:rsidRPr="00824436" w:rsidRDefault="00A0216E" w:rsidP="00A0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959 023,2</w:t>
            </w: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638 502,4</w:t>
            </w: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213 902,3</w:t>
            </w: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A0216E" w:rsidRPr="00824436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106 618,5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219 961,7</w:t>
            </w: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Pr="00A0216E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11</w:t>
            </w:r>
            <w:r w:rsidR="00E41C6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 628,8</w:t>
            </w:r>
          </w:p>
          <w:p w:rsidR="00A0216E" w:rsidRPr="00A0216E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35 026,5</w:t>
            </w: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A0216E" w:rsidRPr="00824436" w:rsidRDefault="00E41C6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68 306,4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22,9</w:t>
            </w:r>
          </w:p>
          <w:p w:rsidR="00A0216E" w:rsidRDefault="00A0216E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Default="00A0216E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0216E" w:rsidRPr="00A0216E" w:rsidRDefault="00E41C67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18,3</w:t>
            </w:r>
          </w:p>
          <w:p w:rsidR="00A0216E" w:rsidRPr="00A0216E" w:rsidRDefault="00A74D4A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16,4</w:t>
            </w:r>
          </w:p>
          <w:p w:rsidR="00A0216E" w:rsidRPr="00A0216E" w:rsidRDefault="00A0216E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A0216E" w:rsidRPr="00824436" w:rsidRDefault="00E41C67" w:rsidP="00A74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64,1</w:t>
            </w:r>
          </w:p>
        </w:tc>
      </w:tr>
      <w:tr w:rsidR="00824436" w:rsidRPr="002F709C" w:rsidTr="00DC5B57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6 587,0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6 587,0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A74D4A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824436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24436" w:rsidRPr="002F709C" w:rsidTr="00DC5B57">
        <w:trPr>
          <w:trHeight w:val="5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402E5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233 721,5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A0216E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152 078,3</w:t>
            </w:r>
          </w:p>
          <w:p w:rsidR="00F27E0C" w:rsidRPr="00A0216E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A0216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48 915,4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A0216E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32 727,8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100 159,9</w:t>
            </w: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Pr="00A0216E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47 707,9</w:t>
            </w:r>
          </w:p>
          <w:p w:rsidR="00824436" w:rsidRPr="00A0216E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23 285,2</w:t>
            </w:r>
          </w:p>
          <w:p w:rsidR="00A0216E" w:rsidRP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A0216E" w:rsidRPr="002F709C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29 166,8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42,9</w:t>
            </w: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0216E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31,4</w:t>
            </w:r>
          </w:p>
          <w:p w:rsidR="00A0216E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47,6</w:t>
            </w:r>
          </w:p>
          <w:p w:rsidR="00A0216E" w:rsidRDefault="00A0216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A0216E" w:rsidRPr="00A0216E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89,2</w:t>
            </w:r>
          </w:p>
        </w:tc>
      </w:tr>
      <w:tr w:rsidR="00824436" w:rsidRPr="002F709C" w:rsidTr="00DC5B57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F709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83 404,9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38 148,1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18 620,1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F27E0C" w:rsidRPr="002F709C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26 636,7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36 134,9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19 3</w:t>
            </w:r>
            <w:r w:rsidR="00511D4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2,1</w:t>
            </w:r>
          </w:p>
          <w:p w:rsidR="00B14C27" w:rsidRPr="00B14C27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6 837,8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824436" w:rsidRPr="002F709C" w:rsidRDefault="00A74D4A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9 965,0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43,3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50,7</w:t>
            </w:r>
          </w:p>
          <w:p w:rsidR="00B14C27" w:rsidRPr="00B14C27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36,7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Pr="002F709C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37,4</w:t>
            </w:r>
          </w:p>
        </w:tc>
      </w:tr>
      <w:tr w:rsidR="00824436" w:rsidRPr="002F709C" w:rsidTr="00DC5B57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Октябрьског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F709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55 434,6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36 128,2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8 871,8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F27E0C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10 434,6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3 685,2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3 685,2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6,6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35,3</w:t>
            </w:r>
          </w:p>
        </w:tc>
      </w:tr>
      <w:tr w:rsidR="00824436" w:rsidRPr="002F709C" w:rsidTr="00DC5B57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Фрунзенского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  <w:p w:rsidR="009A0BC9" w:rsidRDefault="009A0BC9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lastRenderedPageBreak/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F709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16 004,4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lastRenderedPageBreak/>
              <w:t>6 720,0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3 280,0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F27E0C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6 004,4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14 739,4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lastRenderedPageBreak/>
              <w:t>6 720,0</w:t>
            </w:r>
          </w:p>
          <w:p w:rsidR="00B14C27" w:rsidRPr="00B14C27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3 280,0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4 739,4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92,1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lastRenderedPageBreak/>
              <w:t>10</w:t>
            </w:r>
            <w:r w:rsidR="00B14C27"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10</w:t>
            </w:r>
            <w:r w:rsidR="00B14C27"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78,9</w:t>
            </w:r>
          </w:p>
        </w:tc>
      </w:tr>
      <w:tr w:rsidR="00824436" w:rsidRPr="002F709C" w:rsidTr="00DC5B57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F709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230 231,3</w:t>
            </w: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142 896,0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69 746,8</w:t>
            </w:r>
          </w:p>
          <w:p w:rsidR="00F27E0C" w:rsidRPr="00B14C27" w:rsidRDefault="00F27E0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F27E0C" w:rsidRDefault="00F27E0C" w:rsidP="00345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</w:t>
            </w:r>
            <w:r w:rsidR="003455F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7</w:t>
            </w: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 588,5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54 180,7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42 868,8</w:t>
            </w:r>
          </w:p>
          <w:p w:rsidR="00B14C27" w:rsidRPr="00B14C27" w:rsidRDefault="00A74D4A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1 623,5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5841F4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9 688,4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23,5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</w:t>
            </w:r>
            <w:r w:rsidR="00B14C27"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A74D4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2,3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5841F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55,1</w:t>
            </w:r>
          </w:p>
        </w:tc>
      </w:tr>
      <w:tr w:rsidR="00824436" w:rsidRPr="002F709C" w:rsidTr="00DC5B57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Волжского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F709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3455FA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34 639,5</w:t>
            </w: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22 479,8</w:t>
            </w: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5 520,2</w:t>
            </w: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F27E0C" w:rsidRDefault="003455FA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6 639,5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5841F4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4 474,6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5841F4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4 474,6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5841F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12,9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5841F4" w:rsidP="00832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67,4</w:t>
            </w:r>
          </w:p>
        </w:tc>
      </w:tr>
      <w:tr w:rsidR="00F27E0C" w:rsidRPr="002F709C" w:rsidTr="00DC5B57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управлению имуществом города Саратова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F27E0C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F27E0C" w:rsidRPr="00B60B66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F27E0C" w:rsidRPr="002402E5" w:rsidRDefault="00F27E0C" w:rsidP="00F2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299 000,0</w:t>
            </w: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240 052,0</w:t>
            </w: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58 948,0</w:t>
            </w:r>
          </w:p>
          <w:p w:rsidR="00F27E0C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27E0C" w:rsidRPr="00B14C27" w:rsidRDefault="00F27E0C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0C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0C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</w:tc>
      </w:tr>
      <w:tr w:rsidR="00824436" w:rsidRPr="002F709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326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«Развитие системы дополнительного образования»</w:t>
            </w:r>
            <w:r w:rsidR="00326D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48 632,8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5841F4" w:rsidP="00FB7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40 394,3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5841F4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83</w:t>
            </w:r>
            <w:r w:rsidR="00B14C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,1</w:t>
            </w:r>
          </w:p>
        </w:tc>
      </w:tr>
      <w:tr w:rsidR="00824436" w:rsidRPr="002F709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12 619,7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5841F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10 187,2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5841F4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80,7</w:t>
            </w:r>
          </w:p>
        </w:tc>
      </w:tr>
      <w:tr w:rsidR="00824436" w:rsidRPr="002F709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D3592D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="00824436" w:rsidRP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24436" w:rsidRPr="002F709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11 600,7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D31AB3" w:rsidP="00D3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6 476,4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55,8</w:t>
            </w:r>
          </w:p>
        </w:tc>
      </w:tr>
      <w:tr w:rsidR="00824436" w:rsidRPr="002F709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402E5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3455FA" w:rsidP="00F2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10 945,2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10 419,0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95,2</w:t>
            </w:r>
          </w:p>
        </w:tc>
      </w:tr>
      <w:tr w:rsidR="00824436" w:rsidRPr="002F709C" w:rsidTr="00DC5B57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1 968,2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1 812,7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92,1</w:t>
            </w:r>
          </w:p>
        </w:tc>
      </w:tr>
      <w:tr w:rsidR="00824436" w:rsidRPr="002F709C" w:rsidTr="00DC5B57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Октябрьског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1 581,2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1 581,2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27722A" w:rsidRPr="002F709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BC9" w:rsidRDefault="009A0BC9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Фрунзенского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BC9" w:rsidRDefault="009A0BC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27722A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3 077,6</w:t>
            </w:r>
          </w:p>
          <w:p w:rsidR="00B14C27" w:rsidRPr="00824436" w:rsidRDefault="00B14C27" w:rsidP="00B14C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BC9" w:rsidRDefault="009A0BC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27722A" w:rsidRPr="00824436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3 077,6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BC9" w:rsidRDefault="009A0BC9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27722A" w:rsidRPr="00824436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100,0</w:t>
            </w:r>
          </w:p>
        </w:tc>
      </w:tr>
      <w:tr w:rsidR="0027722A" w:rsidRPr="002F709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772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3 359,2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3 359,2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27722A" w:rsidRPr="002F709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Волжского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7722A" w:rsidP="004A3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</w:t>
            </w:r>
            <w:r w:rsidR="00F27E0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  <w:r w:rsidR="004A38B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D31AB3" w:rsidP="004A3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2 9</w:t>
            </w:r>
            <w:r w:rsidR="004A38B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27722A" w:rsidRPr="0053503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53503C" w:rsidRDefault="0053503C" w:rsidP="00326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Подпрограмма  «Обеспечение безопасности эксплуатации зданий, укрепление материально-технической базы муниципальных </w:t>
            </w:r>
            <w:r w:rsidR="00C6382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образовательных </w:t>
            </w: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учреждений»</w:t>
            </w:r>
            <w:r w:rsidR="00326DC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53503C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31 628,7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53503C" w:rsidRDefault="00D31AB3" w:rsidP="00A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29 421,5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53503C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93,0</w:t>
            </w:r>
          </w:p>
        </w:tc>
      </w:tr>
      <w:tr w:rsidR="0053503C" w:rsidRPr="0053503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03C" w:rsidRPr="002F709C" w:rsidRDefault="0053503C" w:rsidP="00EB6A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</w:t>
            </w:r>
            <w:r w:rsidR="00326DCC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</w:t>
            </w:r>
            <w:r w:rsidR="00EE2283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функции и полномочия учредителя осуществляет</w:t>
            </w:r>
            <w:r w:rsid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E2283"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</w:t>
            </w:r>
            <w:r w:rsid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E2283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5350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="0053503C" w:rsidRPr="0053503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13 814,8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12 475,3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90,3</w:t>
            </w:r>
          </w:p>
        </w:tc>
      </w:tr>
      <w:tr w:rsidR="00EE2283" w:rsidRPr="0053503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3 896,8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3 664,1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94,0</w:t>
            </w:r>
          </w:p>
        </w:tc>
      </w:tr>
      <w:tr w:rsidR="00EE2283" w:rsidRPr="0053503C" w:rsidTr="00DC5B57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учредителя осуществляет администрация Октябрьского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образования  «Город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Саратов» на 2014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345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4 </w:t>
            </w:r>
            <w:r w:rsidR="003455F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A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4 153,8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97,6</w:t>
            </w:r>
          </w:p>
        </w:tc>
      </w:tr>
      <w:tr w:rsidR="00EE2283" w:rsidRPr="0053503C" w:rsidTr="00DC5B57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1 390,3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1 390,3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EE2283" w:rsidRPr="0053503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3 018,7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2 546,7</w:t>
            </w:r>
          </w:p>
          <w:p w:rsidR="00D31AB3" w:rsidRPr="0053503C" w:rsidRDefault="00D31AB3" w:rsidP="00D31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84,4</w:t>
            </w:r>
          </w:p>
        </w:tc>
      </w:tr>
      <w:tr w:rsidR="00EE2283" w:rsidRPr="0053503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40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3455FA" w:rsidP="00B14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4 279,3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4 216,3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98,5</w:t>
            </w:r>
          </w:p>
        </w:tc>
      </w:tr>
      <w:tr w:rsidR="00EE2283" w:rsidRPr="0053503C" w:rsidTr="00DC5B5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программе:</w:t>
            </w:r>
          </w:p>
          <w:p w:rsidR="00E9330B" w:rsidRDefault="00A1240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из них </w:t>
            </w:r>
            <w:r w:rsidR="00E933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ВЦП</w:t>
            </w:r>
          </w:p>
          <w:p w:rsidR="00E9330B" w:rsidRPr="00B60B66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E9330B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E9330B" w:rsidRPr="00B60B66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E9330B" w:rsidRPr="00B60B66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E9330B" w:rsidRPr="0053503C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1 039 284,7</w:t>
            </w:r>
          </w:p>
          <w:p w:rsidR="00E9330B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31 628,7</w:t>
            </w:r>
          </w:p>
          <w:p w:rsidR="00E9330B" w:rsidRDefault="00E9330B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E9330B" w:rsidRPr="00B14C27" w:rsidRDefault="00E9330B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638 502,4</w:t>
            </w:r>
          </w:p>
          <w:p w:rsidR="00E9330B" w:rsidRPr="00B14C27" w:rsidRDefault="00E9330B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B14C2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213 902,3</w:t>
            </w:r>
          </w:p>
          <w:p w:rsidR="00E9330B" w:rsidRPr="00B14C27" w:rsidRDefault="00E9330B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E9330B" w:rsidRPr="0053503C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186 880,0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289 777,5</w:t>
            </w:r>
          </w:p>
          <w:p w:rsidR="00B14C27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29 421,5</w:t>
            </w:r>
          </w:p>
          <w:p w:rsid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14C27" w:rsidRPr="00B14C27" w:rsidRDefault="00945AF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116 628,8</w:t>
            </w:r>
          </w:p>
          <w:p w:rsidR="00B14C27" w:rsidRPr="00B14C27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35 026,5</w:t>
            </w:r>
          </w:p>
          <w:p w:rsidR="00B14C27" w:rsidRPr="00B14C27" w:rsidRDefault="00B14C2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B14C27" w:rsidRPr="0053503C" w:rsidRDefault="00945AF6" w:rsidP="00FB7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138 122,2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27,9</w:t>
            </w:r>
          </w:p>
          <w:p w:rsidR="00B14C27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93,0</w:t>
            </w:r>
          </w:p>
          <w:p w:rsidR="00B14C27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14C27" w:rsidRPr="00B14C27" w:rsidRDefault="00945AF6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18,3</w:t>
            </w:r>
          </w:p>
          <w:p w:rsidR="00B14C27" w:rsidRPr="00B14C27" w:rsidRDefault="00D31AB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16,4</w:t>
            </w:r>
          </w:p>
          <w:p w:rsidR="00B14C27" w:rsidRPr="00B14C27" w:rsidRDefault="00B14C27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B14C27" w:rsidRPr="0053503C" w:rsidRDefault="00945AF6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73,9</w:t>
            </w:r>
          </w:p>
        </w:tc>
      </w:tr>
      <w:tr w:rsidR="00EE2283" w:rsidRPr="002402E5" w:rsidTr="00DC5B57">
        <w:trPr>
          <w:trHeight w:val="64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2283" w:rsidRPr="00262EFC" w:rsidRDefault="00EE2283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Развитие физической культуры и массового спорта в муниципальном образовании «Город Саратов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 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годы</w:t>
            </w:r>
          </w:p>
          <w:p w:rsidR="00EE2283" w:rsidRPr="002402E5" w:rsidRDefault="00EE2283" w:rsidP="00535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(от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ноября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2745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EE2283" w:rsidRPr="002402E5" w:rsidTr="00DC5B57">
        <w:trPr>
          <w:trHeight w:val="117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Pr="0053503C" w:rsidRDefault="00EE2283" w:rsidP="00F57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«Совершенствование системы физического воспитания населения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3 946,6</w:t>
            </w: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2 990,8</w:t>
            </w: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D31AB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75,8</w:t>
            </w: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E2283" w:rsidRPr="002402E5" w:rsidTr="00DC5B57">
        <w:trPr>
          <w:trHeight w:val="6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642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3 946,6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2 990,8</w:t>
            </w:r>
          </w:p>
          <w:p w:rsidR="00EE2283" w:rsidRPr="002402E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D31AB3" w:rsidP="00B7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75,8</w:t>
            </w:r>
          </w:p>
        </w:tc>
      </w:tr>
      <w:tr w:rsidR="00EE2283" w:rsidRPr="00DE6453" w:rsidTr="00DC5B57">
        <w:trPr>
          <w:trHeight w:val="116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Pr="00DE6453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Подпрограмма  «Развитие системы подготовки спортивного резерва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4 600,0</w:t>
            </w:r>
          </w:p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3 171,4</w:t>
            </w:r>
          </w:p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68,9</w:t>
            </w:r>
          </w:p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E2283" w:rsidRPr="002402E5" w:rsidTr="00DC5B57">
        <w:trPr>
          <w:trHeight w:val="54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3 171,4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68,9</w:t>
            </w:r>
          </w:p>
        </w:tc>
      </w:tr>
      <w:tr w:rsidR="00EE2283" w:rsidRPr="002402E5" w:rsidTr="00DC5B57">
        <w:trPr>
          <w:trHeight w:val="5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E6453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«Развитие и укрепление материально-технической базы физической культуры и </w:t>
            </w:r>
            <w:r w:rsidR="00700C4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массового </w:t>
            </w: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спорта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17 004,2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D31AB3" w:rsidP="004A4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15 616,7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D31AB3" w:rsidP="00642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91,8</w:t>
            </w:r>
          </w:p>
        </w:tc>
      </w:tr>
      <w:tr w:rsidR="00EE2283" w:rsidRPr="002402E5" w:rsidTr="00DC5B57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3455FA" w:rsidP="00C9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17 004,2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D31AB3" w:rsidP="00B7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15 616,7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D31AB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91,8</w:t>
            </w:r>
          </w:p>
        </w:tc>
      </w:tr>
      <w:tr w:rsidR="00EE2283" w:rsidRPr="002402E5" w:rsidTr="00DC5B57">
        <w:trPr>
          <w:trHeight w:val="33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Default="00EE2283" w:rsidP="00DE6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  <w:p w:rsidR="00EE2283" w:rsidRPr="002402E5" w:rsidRDefault="00EE2283" w:rsidP="00DE6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3455FA" w:rsidP="00DE6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25 550,8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D31AB3" w:rsidP="00DE6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21 778,9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D31AB3" w:rsidP="00DE6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85,2</w:t>
            </w:r>
          </w:p>
        </w:tc>
      </w:tr>
      <w:tr w:rsidR="00EE2283" w:rsidRPr="00A16ABA" w:rsidTr="00DC5B57">
        <w:trPr>
          <w:trHeight w:val="872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283" w:rsidRPr="00D3592D" w:rsidRDefault="00EE2283" w:rsidP="00743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45A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«Повышение энергоэффективности и энергосбережения в муниципальном образовании «Город Саратов» на период до 2020 года (от 11 ноября 2013 года № 2743)</w:t>
            </w:r>
          </w:p>
        </w:tc>
      </w:tr>
      <w:tr w:rsidR="00EE2283" w:rsidRPr="007439E0" w:rsidTr="00DC5B57">
        <w:trPr>
          <w:trHeight w:val="7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7439E0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«Энергосбережение и повышение энергоэффективности систем коммунальной инфраструктуры»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3455FA" w:rsidP="00A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5 302,9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C00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4 131,0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77,9</w:t>
            </w:r>
          </w:p>
        </w:tc>
      </w:tr>
      <w:tr w:rsidR="00EE2283" w:rsidRPr="00A16ABA" w:rsidTr="00DC5B57">
        <w:trPr>
          <w:trHeight w:val="554"/>
        </w:trPr>
        <w:tc>
          <w:tcPr>
            <w:tcW w:w="5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3592D" w:rsidRDefault="003455FA" w:rsidP="00A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5 302,9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529D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4 131,0</w:t>
            </w: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529D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77,9</w:t>
            </w:r>
          </w:p>
        </w:tc>
      </w:tr>
      <w:tr w:rsidR="00EE2283" w:rsidRPr="00A16ABA" w:rsidTr="00DC5B57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«Энергосбережение и повышение энергоэффективности в организациях бюджетной сферы»,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3592D" w:rsidRDefault="003455FA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15 473,2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15 422,1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99,7</w:t>
            </w:r>
          </w:p>
        </w:tc>
      </w:tr>
      <w:tr w:rsidR="00EE2283" w:rsidRPr="00A16ABA" w:rsidTr="00DC5B57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3455FA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5 063,2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D3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5 012,</w:t>
            </w:r>
            <w:r w:rsidR="00D31AB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EE2283" w:rsidRPr="00A16ABA" w:rsidTr="00DC5B57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588,7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EE2283" w:rsidRPr="00A16ABA" w:rsidTr="00DC5B57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E52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</w:t>
            </w:r>
            <w:r w:rsidR="00095E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EE2283" w:rsidRPr="00A16ABA" w:rsidTr="00DC5B57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EE2283" w:rsidRPr="00A16ABA" w:rsidTr="00DC5B57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F62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2099,8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EE2283" w:rsidRPr="00A16ABA" w:rsidTr="00DC5B57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511D47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511D47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EE2283" w:rsidRPr="00A16ABA" w:rsidTr="00DC5B57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Кировского района муниципального образования «Город </w:t>
            </w: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1 261,7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1 261,7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="00EE228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DC5B57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6E4CB6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CB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1 625,0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1 625,0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EE2283" w:rsidRPr="00A16ABA" w:rsidTr="00DC5B57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3455FA" w:rsidP="00A073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20 776,1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D31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19 553,</w:t>
            </w:r>
            <w:r w:rsidR="00D31A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529D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94,1</w:t>
            </w:r>
          </w:p>
        </w:tc>
      </w:tr>
      <w:tr w:rsidR="00EE2283" w:rsidRPr="002F709C" w:rsidTr="00DC5B57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283" w:rsidRPr="00945AF6" w:rsidRDefault="00EE2283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45A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«Создание безбарьерной среды жизнедеятельности для инвалидов и других маломобильных групп населения в муниципальном образовании «Город Саратов» на 2014 год (от 11 ноября 2013 года № 2746)</w:t>
            </w:r>
          </w:p>
        </w:tc>
      </w:tr>
      <w:tr w:rsidR="00EE2283" w:rsidRPr="007439E0" w:rsidTr="00DC5B57">
        <w:trPr>
          <w:trHeight w:val="6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7439E0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«Создание безбарьерной среды жизнедеятельности для инвалидов и других маломобильных групп населения в учреждениях здравоохранения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2 789,3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9756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2753,0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98,7</w:t>
            </w:r>
          </w:p>
        </w:tc>
      </w:tr>
      <w:tr w:rsidR="00EE2283" w:rsidRPr="002F709C" w:rsidTr="00DC5B57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2 789,3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2 753,0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996D3C" w:rsidP="00B5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98,7</w:t>
            </w:r>
          </w:p>
        </w:tc>
      </w:tr>
      <w:tr w:rsidR="00EE2283" w:rsidRPr="00272738" w:rsidTr="00DC5B57">
        <w:trPr>
          <w:trHeight w:val="82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Подпрограмма  «Создание безбарьерной среды жизнедеятельности для инвалидов и других маломобильных групп населения в учреждениях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образования</w:t>
            </w: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, </w:t>
            </w:r>
          </w:p>
          <w:p w:rsidR="003455FA" w:rsidRPr="003455FA" w:rsidRDefault="003455FA" w:rsidP="00345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3455F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3455FA" w:rsidRPr="003455FA" w:rsidRDefault="003455FA" w:rsidP="00345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3455F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3455FA" w:rsidRPr="003455FA" w:rsidRDefault="003455FA" w:rsidP="00345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3455F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областного бюджета</w:t>
            </w:r>
          </w:p>
          <w:p w:rsidR="003455FA" w:rsidRPr="003455FA" w:rsidRDefault="003455FA" w:rsidP="00345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3455F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образования</w:t>
            </w:r>
          </w:p>
          <w:p w:rsidR="003455FA" w:rsidRPr="00EB6A91" w:rsidRDefault="003455FA" w:rsidP="00345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455F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12 659,2</w:t>
            </w:r>
          </w:p>
          <w:p w:rsidR="003455FA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455FA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455FA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455FA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455FA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455FA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3455FA" w:rsidRPr="003455FA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3455F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7 742,0</w:t>
            </w:r>
          </w:p>
          <w:p w:rsidR="003455FA" w:rsidRPr="003455FA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3455F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3 318,0</w:t>
            </w:r>
          </w:p>
          <w:p w:rsidR="003455FA" w:rsidRPr="003455FA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3455FA" w:rsidRPr="00EB6A91" w:rsidRDefault="003455F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455F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1 599,2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1 464,0</w:t>
            </w: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996D3C" w:rsidRPr="00EB6A91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1 464,0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996D3C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11,6</w:t>
            </w:r>
          </w:p>
          <w:p w:rsidR="00996D3C" w:rsidRDefault="00996D3C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Default="00996D3C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Default="00996D3C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Default="00996D3C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Default="00996D3C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Default="00996D3C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96D3C" w:rsidRPr="00996D3C" w:rsidRDefault="00996D3C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996D3C" w:rsidRPr="00996D3C" w:rsidRDefault="00996D3C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996D3C" w:rsidRPr="00996D3C" w:rsidRDefault="00996D3C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996D3C" w:rsidRPr="00EB6A91" w:rsidRDefault="00996D3C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91,5</w:t>
            </w:r>
          </w:p>
        </w:tc>
      </w:tr>
      <w:tr w:rsidR="00EE2283" w:rsidRPr="00272738" w:rsidTr="00DC5B57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72738" w:rsidTr="00DC5B57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  <w:p w:rsidR="003455FA" w:rsidRPr="00B60B66" w:rsidRDefault="003455FA" w:rsidP="003455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3455FA" w:rsidRDefault="003455FA" w:rsidP="003455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3455FA" w:rsidRPr="00B60B66" w:rsidRDefault="003455FA" w:rsidP="003455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3455FA" w:rsidRPr="00B60B66" w:rsidRDefault="003455FA" w:rsidP="003455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3455FA" w:rsidRPr="00272738" w:rsidRDefault="003455FA" w:rsidP="00345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BC7114" w:rsidP="000B5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2 807,2</w:t>
            </w:r>
          </w:p>
          <w:p w:rsidR="00BC7114" w:rsidRDefault="00BC7114" w:rsidP="000B5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Default="00BC7114" w:rsidP="000B5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Default="00BC7114" w:rsidP="000B5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Pr="00BC7114" w:rsidRDefault="00BC7114" w:rsidP="000B5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1 548,4</w:t>
            </w:r>
          </w:p>
          <w:p w:rsidR="00BC7114" w:rsidRPr="00BC7114" w:rsidRDefault="00BC7114" w:rsidP="000B5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663,6</w:t>
            </w:r>
          </w:p>
          <w:p w:rsidR="00BC7114" w:rsidRPr="00BC7114" w:rsidRDefault="00BC7114" w:rsidP="000B5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C7114" w:rsidRPr="00272738" w:rsidRDefault="00BC7114" w:rsidP="000B5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595,2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B53ACE" w:rsidP="007F2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500,0</w:t>
            </w:r>
          </w:p>
          <w:p w:rsidR="00996D3C" w:rsidRDefault="00996D3C" w:rsidP="007F2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7F2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7F2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Pr="00996D3C" w:rsidRDefault="00996D3C" w:rsidP="007F2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7F2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7F2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996D3C" w:rsidRPr="00272738" w:rsidRDefault="00996D3C" w:rsidP="007F2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500,0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17,8</w:t>
            </w: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996D3C" w:rsidRPr="00272738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84,0</w:t>
            </w:r>
          </w:p>
        </w:tc>
      </w:tr>
      <w:tr w:rsidR="00BC7114" w:rsidRPr="00272738" w:rsidTr="00DC5B57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114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Заводского</w:t>
            </w: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муниципального образования «Город Саратов»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BC7114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BC7114" w:rsidRPr="00272738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2 222,0</w:t>
            </w: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1 548,4</w:t>
            </w: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663,6</w:t>
            </w: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114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P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114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E2283" w:rsidRPr="00272738" w:rsidTr="00DC5B57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Администрация Октябрьского района муниципального образования «Город Саратов»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BC7114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BC7114" w:rsidRPr="00272738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2 522,0</w:t>
            </w: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1 548,4</w:t>
            </w: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663,6</w:t>
            </w: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C7114" w:rsidRPr="00272738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P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996D3C" w:rsidRPr="00272738" w:rsidRDefault="00996D3C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11,9</w:t>
            </w: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996D3C" w:rsidRPr="00272738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96,8</w:t>
            </w:r>
          </w:p>
        </w:tc>
      </w:tr>
      <w:tr w:rsidR="00EE2283" w:rsidRPr="00272738" w:rsidTr="00DC5B57">
        <w:trPr>
          <w:trHeight w:val="84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996D3C" w:rsidP="00996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6E4CB6" w:rsidTr="00DC5B57">
        <w:trPr>
          <w:trHeight w:val="5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BC7114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BC7114" w:rsidRPr="00272738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2 542,0</w:t>
            </w: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1 548,4</w:t>
            </w: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663,6</w:t>
            </w: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C7114" w:rsidRPr="006E4CB6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B53ACE" w:rsidP="004B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320,0</w:t>
            </w:r>
          </w:p>
          <w:p w:rsidR="00996D3C" w:rsidRDefault="00996D3C" w:rsidP="004B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4B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4B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Pr="00996D3C" w:rsidRDefault="00996D3C" w:rsidP="004B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4B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4B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996D3C" w:rsidRPr="00272738" w:rsidRDefault="00996D3C" w:rsidP="004B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12,6</w:t>
            </w: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996D3C" w:rsidRPr="00272738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97,0</w:t>
            </w:r>
          </w:p>
        </w:tc>
      </w:tr>
      <w:tr w:rsidR="00EE2283" w:rsidRPr="00272738" w:rsidTr="00DC5B57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CB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BC7114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BC7114" w:rsidRPr="00B60B6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BC7114" w:rsidRPr="006E4CB6" w:rsidRDefault="00BC7114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2 322,0</w:t>
            </w: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1 548,4</w:t>
            </w: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663,6</w:t>
            </w:r>
          </w:p>
          <w:p w:rsidR="00BC7114" w:rsidRPr="00BC7114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C7114" w:rsidRPr="00272738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B53ACE" w:rsidP="00AF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996D3C" w:rsidRDefault="00996D3C" w:rsidP="00AF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AF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AF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Pr="00996D3C" w:rsidRDefault="00996D3C" w:rsidP="00AF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AF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AF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996D3C" w:rsidRPr="00272738" w:rsidRDefault="00996D3C" w:rsidP="00AF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996D3C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4,3</w:t>
            </w:r>
          </w:p>
          <w:p w:rsidR="00996D3C" w:rsidRDefault="00996D3C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Default="00996D3C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D3C" w:rsidRPr="00996D3C" w:rsidRDefault="00996D3C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996D3C" w:rsidRPr="00996D3C" w:rsidRDefault="00996D3C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996D3C" w:rsidRPr="00272738" w:rsidRDefault="00996D3C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90,9</w:t>
            </w:r>
          </w:p>
        </w:tc>
      </w:tr>
      <w:tr w:rsidR="00EE2283" w:rsidRPr="00272738" w:rsidTr="004A38B5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Подпрограмма  «Создание безбарьерной среды жизнедеятельности для инвалидов и других маломобильных групп населения в учреждениях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культуры</w:t>
            </w: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«Город Саратов</w:t>
            </w:r>
            <w:r w:rsidRP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»,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996D3C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</w:t>
            </w:r>
            <w:r w:rsidR="00EE2283"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  <w:r w:rsidR="00EE2283"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</w:tr>
      <w:tr w:rsidR="00EE2283" w:rsidRPr="00272738" w:rsidTr="004A38B5">
        <w:trPr>
          <w:trHeight w:val="55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996D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C5B57" w:rsidRPr="00272738" w:rsidTr="004A38B5">
        <w:trPr>
          <w:trHeight w:val="221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57" w:rsidRDefault="00DC5B57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программе:</w:t>
            </w:r>
          </w:p>
          <w:p w:rsidR="00DC5B57" w:rsidRPr="00BC7114" w:rsidRDefault="00DC5B57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DC5B57" w:rsidRPr="00BC7114" w:rsidRDefault="00DC5B57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DC5B57" w:rsidRPr="00BC7114" w:rsidRDefault="00DC5B57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областного бюджета</w:t>
            </w:r>
          </w:p>
          <w:p w:rsidR="00DC5B57" w:rsidRPr="00BC7114" w:rsidRDefault="00DC5B57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образования</w:t>
            </w:r>
          </w:p>
          <w:p w:rsidR="00DC5B57" w:rsidRPr="00EB6A91" w:rsidRDefault="00DC5B57" w:rsidP="00BC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B57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15 748,5</w:t>
            </w:r>
          </w:p>
          <w:p w:rsidR="00DC5B57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DC5B57" w:rsidRPr="00BC7114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7 742,0</w:t>
            </w:r>
          </w:p>
          <w:p w:rsidR="00DC5B57" w:rsidRPr="00BC7114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3 318,0</w:t>
            </w:r>
          </w:p>
          <w:p w:rsidR="00DC5B57" w:rsidRPr="00BC7114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DC5B57" w:rsidRPr="00EB6A91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711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4 688,5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B57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4 517,0</w:t>
            </w:r>
          </w:p>
          <w:p w:rsidR="00DC5B57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DC5B57" w:rsidRPr="00996D3C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DC5B57" w:rsidRPr="00996D3C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DC5B57" w:rsidRPr="00996D3C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DC5B57" w:rsidRPr="00EB6A91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4 517,0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B57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28,7</w:t>
            </w:r>
          </w:p>
          <w:p w:rsidR="00DC5B57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DC5B57" w:rsidRPr="00996D3C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DC5B57" w:rsidRPr="00996D3C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DC5B57" w:rsidRPr="00996D3C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DC5B57" w:rsidRPr="00EB6A91" w:rsidRDefault="00DC5B57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96D3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96,3</w:t>
            </w:r>
          </w:p>
        </w:tc>
      </w:tr>
      <w:tr w:rsidR="00EE2283" w:rsidRPr="00236CF1" w:rsidTr="004A38B5">
        <w:trPr>
          <w:trHeight w:val="960"/>
        </w:trPr>
        <w:tc>
          <w:tcPr>
            <w:tcW w:w="9632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A0BC9" w:rsidRDefault="009A0BC9" w:rsidP="00EB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9A0BC9" w:rsidRDefault="009A0BC9" w:rsidP="00EB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9A0BC9" w:rsidRDefault="009A0BC9" w:rsidP="00EB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9A0BC9" w:rsidRDefault="009A0BC9" w:rsidP="00EB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9A0BC9" w:rsidRDefault="009A0BC9" w:rsidP="00EB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9A0BC9" w:rsidRDefault="009A0BC9" w:rsidP="00EB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EE2283" w:rsidRPr="00E41C67" w:rsidRDefault="00EE2283" w:rsidP="00EB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41C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Муниципальная программа «Улучшение условий и охраны труда в муниципальных учреждениях города Саратова»  на 2014-2016 годы  (от 11 ноября 2013 года № 2747)</w:t>
            </w:r>
          </w:p>
        </w:tc>
      </w:tr>
      <w:tr w:rsidR="00EE2283" w:rsidRPr="00EB6A91" w:rsidTr="004A38B5">
        <w:trPr>
          <w:trHeight w:val="630"/>
        </w:trPr>
        <w:tc>
          <w:tcPr>
            <w:tcW w:w="5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B6A91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Подпрограмма  «Специальная оценка условий труда»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BC7114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885,1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DC5B5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797,0</w:t>
            </w: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DC5B5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90,0</w:t>
            </w:r>
          </w:p>
        </w:tc>
      </w:tr>
      <w:tr w:rsidR="00EE2283" w:rsidRPr="002F709C" w:rsidTr="00DC5B5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25747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25747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93,5</w:t>
            </w:r>
          </w:p>
        </w:tc>
      </w:tr>
      <w:tr w:rsidR="00EE2283" w:rsidRPr="002F709C" w:rsidTr="00DC5B57">
        <w:trPr>
          <w:trHeight w:val="6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257476" w:rsidP="00193B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185,4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25747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84,3</w:t>
            </w:r>
          </w:p>
        </w:tc>
      </w:tr>
      <w:tr w:rsidR="00EE2283" w:rsidRPr="002F709C" w:rsidTr="00DC5B5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257476" w:rsidP="00D26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123,5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25747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F709C" w:rsidTr="00DC5B5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DC5B57" w:rsidP="00237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DC5B5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83,0</w:t>
            </w:r>
          </w:p>
        </w:tc>
      </w:tr>
      <w:tr w:rsidR="00EE2283" w:rsidRPr="002F709C" w:rsidTr="00DC5B5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257476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25747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EB6A91" w:rsidTr="00DC5B5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B6A91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«Обучение по охране труда руководителей и специалистов»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257476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25747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93,3</w:t>
            </w:r>
          </w:p>
        </w:tc>
      </w:tr>
      <w:tr w:rsidR="00EE2283" w:rsidRPr="002F709C" w:rsidTr="00DC5B5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C5B57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C5B5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64,8</w:t>
            </w:r>
          </w:p>
        </w:tc>
      </w:tr>
      <w:tr w:rsidR="00EE2283" w:rsidRPr="002F709C" w:rsidTr="00DC5B5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2B0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C5B57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C5B5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98,0</w:t>
            </w:r>
          </w:p>
        </w:tc>
      </w:tr>
      <w:tr w:rsidR="00EE2283" w:rsidRPr="0059544C" w:rsidTr="00DC5B5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59544C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«Обеспечение выполнения требований охраны труда в муниципальных учреждениях»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DC5B57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DC5B5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68,9</w:t>
            </w:r>
          </w:p>
        </w:tc>
      </w:tr>
      <w:tr w:rsidR="00EE2283" w:rsidRPr="002F709C" w:rsidTr="00DC5B5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2B0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труду и социальному развитию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C5B57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DC5B57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68,9</w:t>
            </w:r>
          </w:p>
        </w:tc>
      </w:tr>
      <w:tr w:rsidR="00EE2283" w:rsidRPr="002F709C" w:rsidTr="00DC5B57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BC711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1 094,9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DC5B57" w:rsidP="00E1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977,8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DC5B57" w:rsidP="00366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89,3</w:t>
            </w:r>
          </w:p>
        </w:tc>
      </w:tr>
      <w:tr w:rsidR="00EE2283" w:rsidRPr="002F709C" w:rsidTr="00DC5B57">
        <w:trPr>
          <w:trHeight w:val="33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B5" w:rsidRDefault="004A38B5" w:rsidP="005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EE2283" w:rsidRDefault="00EE2283" w:rsidP="005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41C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«Развитие малого и среднего предпринимательства в муниципальном образовании «Город Саратов» на 2014-2015 годы (от 11 ноября 2013 года № 2744)</w:t>
            </w:r>
          </w:p>
        </w:tc>
      </w:tr>
      <w:tr w:rsidR="00EE2283" w:rsidRPr="0059544C" w:rsidTr="00DC5B57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59544C" w:rsidRDefault="00EE2283" w:rsidP="004A3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«Финансовая поддержка начинающих субъектов малого предпринимательства на территории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C116C2" w:rsidTr="00DC5B57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C116C2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4A4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1B2F45" w:rsidTr="00DC5B57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1B2F45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1B2F4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0F754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0F7545" w:rsidRDefault="00EE2283" w:rsidP="00E23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2F709C" w:rsidTr="00DC5B57">
        <w:trPr>
          <w:trHeight w:val="31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BC9" w:rsidRDefault="009A0BC9" w:rsidP="00595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EE2283" w:rsidRDefault="00EE2283" w:rsidP="00595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Всего по </w:t>
            </w:r>
            <w:r w:rsidR="00A124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муниципальным программам:</w:t>
            </w:r>
          </w:p>
          <w:p w:rsidR="00E9330B" w:rsidRDefault="00A12403" w:rsidP="00595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из них</w:t>
            </w:r>
            <w:r w:rsidR="00E933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ВЦП</w:t>
            </w:r>
          </w:p>
          <w:p w:rsidR="00E9330B" w:rsidRPr="00E97FBE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E9330B" w:rsidRPr="00E97FBE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E9330B" w:rsidRPr="00E97FBE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областного бюджета</w:t>
            </w:r>
          </w:p>
          <w:p w:rsidR="00E9330B" w:rsidRPr="00E97FBE" w:rsidRDefault="00E9330B" w:rsidP="00E93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образования</w:t>
            </w:r>
          </w:p>
          <w:p w:rsidR="00EE2283" w:rsidRPr="002F709C" w:rsidRDefault="00E9330B" w:rsidP="00E97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97FB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BC9" w:rsidRDefault="009A0BC9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EE2283" w:rsidRDefault="00BC7114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1 102 506,1</w:t>
            </w:r>
          </w:p>
          <w:p w:rsidR="00E9330B" w:rsidRDefault="00BC7114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31 628,7</w:t>
            </w:r>
          </w:p>
          <w:p w:rsidR="00E9330B" w:rsidRDefault="00E9330B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E9330B" w:rsidRPr="00E97FBE" w:rsidRDefault="00BC7114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646 244,4</w:t>
            </w:r>
          </w:p>
          <w:p w:rsidR="00E97FBE" w:rsidRPr="00E97FBE" w:rsidRDefault="00BC7114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217 220,3</w:t>
            </w:r>
          </w:p>
          <w:p w:rsidR="00E97FBE" w:rsidRPr="00E97FBE" w:rsidRDefault="00E97FBE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E97FBE" w:rsidRPr="00E97FBE" w:rsidRDefault="00BC7114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239 041,4</w:t>
            </w:r>
          </w:p>
          <w:p w:rsidR="00EE2283" w:rsidRPr="002F709C" w:rsidRDefault="00EE2283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BC9" w:rsidRDefault="009A0BC9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EE2283" w:rsidRDefault="00DC5B5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336 604,</w:t>
            </w:r>
            <w:r w:rsidR="00E41C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  <w:p w:rsidR="00095E27" w:rsidRDefault="00DC5B5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29 421,5</w:t>
            </w:r>
          </w:p>
          <w:p w:rsidR="00095E27" w:rsidRDefault="00095E2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095E27" w:rsidRPr="00095E27" w:rsidRDefault="00DC5B5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11</w:t>
            </w:r>
            <w:r w:rsidR="00E41C67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 628,8</w:t>
            </w:r>
          </w:p>
          <w:p w:rsidR="00095E27" w:rsidRPr="00095E27" w:rsidRDefault="00DC5B5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35 026,5</w:t>
            </w:r>
          </w:p>
          <w:p w:rsidR="00095E27" w:rsidRPr="00095E27" w:rsidRDefault="00095E27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EE2283" w:rsidRPr="00A07DF0" w:rsidRDefault="00E41C67" w:rsidP="00FB7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184 949,0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BC9" w:rsidRDefault="009A0BC9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EE2283" w:rsidRDefault="00DC5B5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</w:t>
            </w:r>
            <w:r w:rsidR="00095E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="00783F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  <w:p w:rsidR="00095E27" w:rsidRDefault="00DC5B5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93,0</w:t>
            </w:r>
          </w:p>
          <w:p w:rsidR="00095E27" w:rsidRDefault="00095E2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095E27" w:rsidRPr="00095E27" w:rsidRDefault="00E41C6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18,0</w:t>
            </w:r>
          </w:p>
          <w:p w:rsidR="00095E27" w:rsidRPr="00095E27" w:rsidRDefault="00DC5B5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16,1</w:t>
            </w:r>
          </w:p>
          <w:p w:rsidR="00095E27" w:rsidRPr="00095E27" w:rsidRDefault="00095E2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095E27" w:rsidRPr="00A07DF0" w:rsidRDefault="00E41C67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77,4</w:t>
            </w:r>
          </w:p>
        </w:tc>
      </w:tr>
    </w:tbl>
    <w:p w:rsidR="00741215" w:rsidRDefault="00741215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4EE" w:rsidRDefault="00A16AB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F64EE">
        <w:rPr>
          <w:rFonts w:ascii="Times New Roman" w:hAnsi="Times New Roman" w:cs="Times New Roman"/>
          <w:b/>
          <w:sz w:val="28"/>
          <w:szCs w:val="28"/>
        </w:rPr>
        <w:t>аместител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главы администрации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экономическим вопросам, председател</w:t>
      </w:r>
      <w:r w:rsidR="00A16ABA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комитета по экономике                               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ABA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604A" w:rsidRDefault="004B604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B604A" w:rsidSect="008809FB">
      <w:footerReference w:type="default" r:id="rId8"/>
      <w:pgSz w:w="11906" w:h="16838" w:code="9"/>
      <w:pgMar w:top="1134" w:right="850" w:bottom="568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8C2" w:rsidRDefault="003728C2" w:rsidP="00177896">
      <w:pPr>
        <w:spacing w:after="0" w:line="240" w:lineRule="auto"/>
      </w:pPr>
      <w:r>
        <w:separator/>
      </w:r>
    </w:p>
  </w:endnote>
  <w:endnote w:type="continuationSeparator" w:id="1">
    <w:p w:rsidR="003728C2" w:rsidRDefault="003728C2" w:rsidP="0017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9FB" w:rsidRDefault="008809FB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8C2" w:rsidRDefault="003728C2" w:rsidP="00177896">
      <w:pPr>
        <w:spacing w:after="0" w:line="240" w:lineRule="auto"/>
      </w:pPr>
      <w:r>
        <w:separator/>
      </w:r>
    </w:p>
  </w:footnote>
  <w:footnote w:type="continuationSeparator" w:id="1">
    <w:p w:rsidR="003728C2" w:rsidRDefault="003728C2" w:rsidP="0017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608EF"/>
    <w:multiLevelType w:val="hybridMultilevel"/>
    <w:tmpl w:val="F5D6B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F6130A"/>
    <w:multiLevelType w:val="hybridMultilevel"/>
    <w:tmpl w:val="1C822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8C65BA"/>
    <w:multiLevelType w:val="hybridMultilevel"/>
    <w:tmpl w:val="BF0E2E94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45011"/>
    <w:multiLevelType w:val="hybridMultilevel"/>
    <w:tmpl w:val="A22AC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2C6A1F"/>
    <w:multiLevelType w:val="hybridMultilevel"/>
    <w:tmpl w:val="D74034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7495DBE"/>
    <w:multiLevelType w:val="hybridMultilevel"/>
    <w:tmpl w:val="331C4696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F75A9"/>
    <w:multiLevelType w:val="hybridMultilevel"/>
    <w:tmpl w:val="2A100998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86F3B"/>
    <w:multiLevelType w:val="hybridMultilevel"/>
    <w:tmpl w:val="06B6DA9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DE4349B"/>
    <w:multiLevelType w:val="hybridMultilevel"/>
    <w:tmpl w:val="A7B8D8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80371A9"/>
    <w:multiLevelType w:val="hybridMultilevel"/>
    <w:tmpl w:val="84DC7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E08FF"/>
    <w:multiLevelType w:val="hybridMultilevel"/>
    <w:tmpl w:val="A8B8430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49C851F5"/>
    <w:multiLevelType w:val="hybridMultilevel"/>
    <w:tmpl w:val="CAC466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3523A25"/>
    <w:multiLevelType w:val="hybridMultilevel"/>
    <w:tmpl w:val="7E4498DC"/>
    <w:lvl w:ilvl="0" w:tplc="3DB001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D55E29"/>
    <w:multiLevelType w:val="hybridMultilevel"/>
    <w:tmpl w:val="189A2590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E91C03"/>
    <w:multiLevelType w:val="hybridMultilevel"/>
    <w:tmpl w:val="CE589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9F7FE3"/>
    <w:multiLevelType w:val="hybridMultilevel"/>
    <w:tmpl w:val="FF1A2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B845CE"/>
    <w:multiLevelType w:val="hybridMultilevel"/>
    <w:tmpl w:val="54DCEF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2AD2179"/>
    <w:multiLevelType w:val="hybridMultilevel"/>
    <w:tmpl w:val="F16C4A00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>
    <w:nsid w:val="7D853425"/>
    <w:multiLevelType w:val="hybridMultilevel"/>
    <w:tmpl w:val="6C6A8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6"/>
  </w:num>
  <w:num w:numId="5">
    <w:abstractNumId w:val="12"/>
  </w:num>
  <w:num w:numId="6">
    <w:abstractNumId w:val="5"/>
  </w:num>
  <w:num w:numId="7">
    <w:abstractNumId w:val="1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8"/>
  </w:num>
  <w:num w:numId="16">
    <w:abstractNumId w:val="11"/>
  </w:num>
  <w:num w:numId="17">
    <w:abstractNumId w:val="10"/>
  </w:num>
  <w:num w:numId="18">
    <w:abstractNumId w:val="15"/>
  </w:num>
  <w:num w:numId="19">
    <w:abstractNumId w:val="4"/>
  </w:num>
  <w:num w:numId="20">
    <w:abstractNumId w:val="8"/>
  </w:num>
  <w:num w:numId="21">
    <w:abstractNumId w:val="0"/>
  </w:num>
  <w:num w:numId="22">
    <w:abstractNumId w:val="17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3356"/>
    <w:rsid w:val="00002424"/>
    <w:rsid w:val="000030FD"/>
    <w:rsid w:val="00013DE3"/>
    <w:rsid w:val="000158BB"/>
    <w:rsid w:val="00015C94"/>
    <w:rsid w:val="00016F03"/>
    <w:rsid w:val="00016FB4"/>
    <w:rsid w:val="0001707B"/>
    <w:rsid w:val="0002239D"/>
    <w:rsid w:val="000224FC"/>
    <w:rsid w:val="00022B22"/>
    <w:rsid w:val="000231AB"/>
    <w:rsid w:val="00023C49"/>
    <w:rsid w:val="00027D27"/>
    <w:rsid w:val="00030C83"/>
    <w:rsid w:val="00037140"/>
    <w:rsid w:val="00042274"/>
    <w:rsid w:val="000441E3"/>
    <w:rsid w:val="000465E9"/>
    <w:rsid w:val="000475EE"/>
    <w:rsid w:val="00050059"/>
    <w:rsid w:val="000508A1"/>
    <w:rsid w:val="00051265"/>
    <w:rsid w:val="00056CC0"/>
    <w:rsid w:val="00057696"/>
    <w:rsid w:val="000611A5"/>
    <w:rsid w:val="00062FAA"/>
    <w:rsid w:val="0006368E"/>
    <w:rsid w:val="00063ADB"/>
    <w:rsid w:val="00063BDA"/>
    <w:rsid w:val="000669F3"/>
    <w:rsid w:val="0006794C"/>
    <w:rsid w:val="00074D0B"/>
    <w:rsid w:val="000765B2"/>
    <w:rsid w:val="00077284"/>
    <w:rsid w:val="00080A30"/>
    <w:rsid w:val="000810FD"/>
    <w:rsid w:val="000846FB"/>
    <w:rsid w:val="00086977"/>
    <w:rsid w:val="0008759A"/>
    <w:rsid w:val="0009184D"/>
    <w:rsid w:val="00094030"/>
    <w:rsid w:val="00095C83"/>
    <w:rsid w:val="00095E27"/>
    <w:rsid w:val="00097E2D"/>
    <w:rsid w:val="000A15BE"/>
    <w:rsid w:val="000A1EF6"/>
    <w:rsid w:val="000A541D"/>
    <w:rsid w:val="000A7F4F"/>
    <w:rsid w:val="000B2128"/>
    <w:rsid w:val="000B29C3"/>
    <w:rsid w:val="000B3C03"/>
    <w:rsid w:val="000B3C23"/>
    <w:rsid w:val="000B44E9"/>
    <w:rsid w:val="000B4601"/>
    <w:rsid w:val="000B5B04"/>
    <w:rsid w:val="000B6F27"/>
    <w:rsid w:val="000B78A2"/>
    <w:rsid w:val="000C09D9"/>
    <w:rsid w:val="000C228D"/>
    <w:rsid w:val="000C353A"/>
    <w:rsid w:val="000C68CE"/>
    <w:rsid w:val="000D0911"/>
    <w:rsid w:val="000D0BCB"/>
    <w:rsid w:val="000D33FC"/>
    <w:rsid w:val="000D54C7"/>
    <w:rsid w:val="000D6268"/>
    <w:rsid w:val="000D695F"/>
    <w:rsid w:val="000E3784"/>
    <w:rsid w:val="000E3FB0"/>
    <w:rsid w:val="000E410F"/>
    <w:rsid w:val="000E4C7D"/>
    <w:rsid w:val="000E5AEA"/>
    <w:rsid w:val="000E6899"/>
    <w:rsid w:val="000E7540"/>
    <w:rsid w:val="000E76DF"/>
    <w:rsid w:val="000E79B9"/>
    <w:rsid w:val="000F1565"/>
    <w:rsid w:val="000F316A"/>
    <w:rsid w:val="000F4760"/>
    <w:rsid w:val="000F7545"/>
    <w:rsid w:val="0010409B"/>
    <w:rsid w:val="00105FFF"/>
    <w:rsid w:val="0010761D"/>
    <w:rsid w:val="00107662"/>
    <w:rsid w:val="00107D34"/>
    <w:rsid w:val="001100C0"/>
    <w:rsid w:val="001142CA"/>
    <w:rsid w:val="0012176F"/>
    <w:rsid w:val="001236E1"/>
    <w:rsid w:val="0012659D"/>
    <w:rsid w:val="001270AC"/>
    <w:rsid w:val="00131C8C"/>
    <w:rsid w:val="001328B0"/>
    <w:rsid w:val="00132903"/>
    <w:rsid w:val="001329C4"/>
    <w:rsid w:val="00132AC2"/>
    <w:rsid w:val="00132F02"/>
    <w:rsid w:val="001334B0"/>
    <w:rsid w:val="00136F46"/>
    <w:rsid w:val="00142050"/>
    <w:rsid w:val="00145785"/>
    <w:rsid w:val="00145B3A"/>
    <w:rsid w:val="00146C23"/>
    <w:rsid w:val="00152339"/>
    <w:rsid w:val="00152A04"/>
    <w:rsid w:val="00153634"/>
    <w:rsid w:val="001537EF"/>
    <w:rsid w:val="00153CDE"/>
    <w:rsid w:val="00154806"/>
    <w:rsid w:val="0015556D"/>
    <w:rsid w:val="00155F9B"/>
    <w:rsid w:val="001563D8"/>
    <w:rsid w:val="0015685F"/>
    <w:rsid w:val="001576D2"/>
    <w:rsid w:val="00160360"/>
    <w:rsid w:val="001608AC"/>
    <w:rsid w:val="00171276"/>
    <w:rsid w:val="0017204A"/>
    <w:rsid w:val="00172C80"/>
    <w:rsid w:val="00174DEB"/>
    <w:rsid w:val="00175659"/>
    <w:rsid w:val="00175C95"/>
    <w:rsid w:val="0017771A"/>
    <w:rsid w:val="00177896"/>
    <w:rsid w:val="00181B14"/>
    <w:rsid w:val="00181F1F"/>
    <w:rsid w:val="001826F5"/>
    <w:rsid w:val="00184A2C"/>
    <w:rsid w:val="00184DFB"/>
    <w:rsid w:val="00185055"/>
    <w:rsid w:val="00192A4B"/>
    <w:rsid w:val="00192F8E"/>
    <w:rsid w:val="00193B4F"/>
    <w:rsid w:val="001A079C"/>
    <w:rsid w:val="001A0C7F"/>
    <w:rsid w:val="001A346B"/>
    <w:rsid w:val="001A51DA"/>
    <w:rsid w:val="001A5A45"/>
    <w:rsid w:val="001A63F4"/>
    <w:rsid w:val="001A67AE"/>
    <w:rsid w:val="001B7843"/>
    <w:rsid w:val="001B7BB6"/>
    <w:rsid w:val="001C154C"/>
    <w:rsid w:val="001C3E21"/>
    <w:rsid w:val="001C3EA8"/>
    <w:rsid w:val="001C5089"/>
    <w:rsid w:val="001C5C4F"/>
    <w:rsid w:val="001C6A17"/>
    <w:rsid w:val="001C726A"/>
    <w:rsid w:val="001C74C1"/>
    <w:rsid w:val="001D2886"/>
    <w:rsid w:val="001D3742"/>
    <w:rsid w:val="001D398B"/>
    <w:rsid w:val="001D446E"/>
    <w:rsid w:val="001D5493"/>
    <w:rsid w:val="001D63B6"/>
    <w:rsid w:val="001D6F86"/>
    <w:rsid w:val="001E001B"/>
    <w:rsid w:val="001E1C18"/>
    <w:rsid w:val="001E2AF9"/>
    <w:rsid w:val="001E4487"/>
    <w:rsid w:val="001E5D29"/>
    <w:rsid w:val="001E6811"/>
    <w:rsid w:val="001E6DFA"/>
    <w:rsid w:val="001F0612"/>
    <w:rsid w:val="001F0779"/>
    <w:rsid w:val="001F0AA6"/>
    <w:rsid w:val="001F4131"/>
    <w:rsid w:val="001F5836"/>
    <w:rsid w:val="0020353B"/>
    <w:rsid w:val="002048CD"/>
    <w:rsid w:val="00204C9F"/>
    <w:rsid w:val="00206B92"/>
    <w:rsid w:val="00207757"/>
    <w:rsid w:val="0021073A"/>
    <w:rsid w:val="002107BD"/>
    <w:rsid w:val="00210F47"/>
    <w:rsid w:val="00211627"/>
    <w:rsid w:val="002127CB"/>
    <w:rsid w:val="002163F0"/>
    <w:rsid w:val="00217483"/>
    <w:rsid w:val="00221B3D"/>
    <w:rsid w:val="00222207"/>
    <w:rsid w:val="002238F7"/>
    <w:rsid w:val="00225029"/>
    <w:rsid w:val="00226E3C"/>
    <w:rsid w:val="00226ED9"/>
    <w:rsid w:val="00227668"/>
    <w:rsid w:val="00235167"/>
    <w:rsid w:val="002359B1"/>
    <w:rsid w:val="00236CF1"/>
    <w:rsid w:val="00237F95"/>
    <w:rsid w:val="002402E5"/>
    <w:rsid w:val="0024505E"/>
    <w:rsid w:val="00250799"/>
    <w:rsid w:val="0025417A"/>
    <w:rsid w:val="00254AD7"/>
    <w:rsid w:val="00256BD6"/>
    <w:rsid w:val="00257476"/>
    <w:rsid w:val="0025782D"/>
    <w:rsid w:val="00260626"/>
    <w:rsid w:val="00260A8B"/>
    <w:rsid w:val="002616A8"/>
    <w:rsid w:val="00262EFC"/>
    <w:rsid w:val="0026395A"/>
    <w:rsid w:val="00263EBB"/>
    <w:rsid w:val="00264350"/>
    <w:rsid w:val="00264AD7"/>
    <w:rsid w:val="00264AF2"/>
    <w:rsid w:val="00265639"/>
    <w:rsid w:val="00265A50"/>
    <w:rsid w:val="00267680"/>
    <w:rsid w:val="00271705"/>
    <w:rsid w:val="00272216"/>
    <w:rsid w:val="00272738"/>
    <w:rsid w:val="00272E79"/>
    <w:rsid w:val="002754FB"/>
    <w:rsid w:val="0027722A"/>
    <w:rsid w:val="002776C6"/>
    <w:rsid w:val="00277A66"/>
    <w:rsid w:val="00281AEC"/>
    <w:rsid w:val="00282B69"/>
    <w:rsid w:val="00282E09"/>
    <w:rsid w:val="00284BEA"/>
    <w:rsid w:val="00286F2F"/>
    <w:rsid w:val="002876EA"/>
    <w:rsid w:val="00292C31"/>
    <w:rsid w:val="002942E8"/>
    <w:rsid w:val="002969DE"/>
    <w:rsid w:val="00297EE5"/>
    <w:rsid w:val="002A03D5"/>
    <w:rsid w:val="002A3D11"/>
    <w:rsid w:val="002B01E1"/>
    <w:rsid w:val="002B053D"/>
    <w:rsid w:val="002B1C68"/>
    <w:rsid w:val="002B1F46"/>
    <w:rsid w:val="002B23D2"/>
    <w:rsid w:val="002B46A0"/>
    <w:rsid w:val="002B662D"/>
    <w:rsid w:val="002C04DF"/>
    <w:rsid w:val="002C229C"/>
    <w:rsid w:val="002C38D5"/>
    <w:rsid w:val="002C3B7E"/>
    <w:rsid w:val="002C4FBD"/>
    <w:rsid w:val="002C76E2"/>
    <w:rsid w:val="002D0C91"/>
    <w:rsid w:val="002D12CD"/>
    <w:rsid w:val="002D1A9F"/>
    <w:rsid w:val="002D1D0A"/>
    <w:rsid w:val="002D2F42"/>
    <w:rsid w:val="002D43B9"/>
    <w:rsid w:val="002D7B21"/>
    <w:rsid w:val="002E11CF"/>
    <w:rsid w:val="002E1C23"/>
    <w:rsid w:val="002E4BD0"/>
    <w:rsid w:val="002E5220"/>
    <w:rsid w:val="002E587A"/>
    <w:rsid w:val="002F3023"/>
    <w:rsid w:val="002F709C"/>
    <w:rsid w:val="002F7A08"/>
    <w:rsid w:val="00301C09"/>
    <w:rsid w:val="00303B17"/>
    <w:rsid w:val="00304BF8"/>
    <w:rsid w:val="00305657"/>
    <w:rsid w:val="00310F72"/>
    <w:rsid w:val="00315B4E"/>
    <w:rsid w:val="00316EAE"/>
    <w:rsid w:val="00321B75"/>
    <w:rsid w:val="003221D5"/>
    <w:rsid w:val="00326D23"/>
    <w:rsid w:val="00326DCC"/>
    <w:rsid w:val="003372C1"/>
    <w:rsid w:val="0034101A"/>
    <w:rsid w:val="003427D3"/>
    <w:rsid w:val="003444B0"/>
    <w:rsid w:val="003455FA"/>
    <w:rsid w:val="00346CA3"/>
    <w:rsid w:val="003507B3"/>
    <w:rsid w:val="00350EB7"/>
    <w:rsid w:val="003526A7"/>
    <w:rsid w:val="00353EEC"/>
    <w:rsid w:val="00354AB0"/>
    <w:rsid w:val="0035703D"/>
    <w:rsid w:val="0035721F"/>
    <w:rsid w:val="00360024"/>
    <w:rsid w:val="00362298"/>
    <w:rsid w:val="00363FF5"/>
    <w:rsid w:val="00364491"/>
    <w:rsid w:val="00364E99"/>
    <w:rsid w:val="00366174"/>
    <w:rsid w:val="0036692C"/>
    <w:rsid w:val="003671E0"/>
    <w:rsid w:val="003718E9"/>
    <w:rsid w:val="00371E23"/>
    <w:rsid w:val="00372373"/>
    <w:rsid w:val="003728C2"/>
    <w:rsid w:val="003729EB"/>
    <w:rsid w:val="00376813"/>
    <w:rsid w:val="00376BD9"/>
    <w:rsid w:val="0037790E"/>
    <w:rsid w:val="0038163D"/>
    <w:rsid w:val="00382091"/>
    <w:rsid w:val="00383816"/>
    <w:rsid w:val="00384CD5"/>
    <w:rsid w:val="003854DC"/>
    <w:rsid w:val="003904B0"/>
    <w:rsid w:val="00390689"/>
    <w:rsid w:val="00390D33"/>
    <w:rsid w:val="00392D0A"/>
    <w:rsid w:val="00393EC8"/>
    <w:rsid w:val="00396641"/>
    <w:rsid w:val="00397170"/>
    <w:rsid w:val="00397A48"/>
    <w:rsid w:val="003A0D1F"/>
    <w:rsid w:val="003A2859"/>
    <w:rsid w:val="003A2DD6"/>
    <w:rsid w:val="003A2E6F"/>
    <w:rsid w:val="003A426A"/>
    <w:rsid w:val="003A682E"/>
    <w:rsid w:val="003A68CC"/>
    <w:rsid w:val="003B0527"/>
    <w:rsid w:val="003B0A22"/>
    <w:rsid w:val="003B1A3D"/>
    <w:rsid w:val="003B2B0D"/>
    <w:rsid w:val="003B68E8"/>
    <w:rsid w:val="003B6EE9"/>
    <w:rsid w:val="003C0881"/>
    <w:rsid w:val="003C1A8F"/>
    <w:rsid w:val="003C1EBB"/>
    <w:rsid w:val="003C29D2"/>
    <w:rsid w:val="003C35B7"/>
    <w:rsid w:val="003C4E54"/>
    <w:rsid w:val="003D13D9"/>
    <w:rsid w:val="003D5F54"/>
    <w:rsid w:val="003E4F88"/>
    <w:rsid w:val="003E56E4"/>
    <w:rsid w:val="003E5727"/>
    <w:rsid w:val="003E5FFB"/>
    <w:rsid w:val="003E6810"/>
    <w:rsid w:val="003E6B7D"/>
    <w:rsid w:val="003F044D"/>
    <w:rsid w:val="003F188A"/>
    <w:rsid w:val="003F1D9E"/>
    <w:rsid w:val="003F4FEB"/>
    <w:rsid w:val="003F5E58"/>
    <w:rsid w:val="003F678A"/>
    <w:rsid w:val="003F6CD9"/>
    <w:rsid w:val="003F799C"/>
    <w:rsid w:val="0040260E"/>
    <w:rsid w:val="00405F2C"/>
    <w:rsid w:val="004122A2"/>
    <w:rsid w:val="00412556"/>
    <w:rsid w:val="004128D8"/>
    <w:rsid w:val="00412B6C"/>
    <w:rsid w:val="00413B03"/>
    <w:rsid w:val="00415151"/>
    <w:rsid w:val="004169C8"/>
    <w:rsid w:val="00416E4F"/>
    <w:rsid w:val="00417CC8"/>
    <w:rsid w:val="00420466"/>
    <w:rsid w:val="004215E8"/>
    <w:rsid w:val="00421751"/>
    <w:rsid w:val="00423BD1"/>
    <w:rsid w:val="00424E4F"/>
    <w:rsid w:val="0042665A"/>
    <w:rsid w:val="004272F4"/>
    <w:rsid w:val="00430C55"/>
    <w:rsid w:val="004334FD"/>
    <w:rsid w:val="004355F1"/>
    <w:rsid w:val="00435CD9"/>
    <w:rsid w:val="0043768A"/>
    <w:rsid w:val="0043768B"/>
    <w:rsid w:val="00437950"/>
    <w:rsid w:val="004434BF"/>
    <w:rsid w:val="0044724E"/>
    <w:rsid w:val="00447BA5"/>
    <w:rsid w:val="00447C50"/>
    <w:rsid w:val="004530FF"/>
    <w:rsid w:val="00454824"/>
    <w:rsid w:val="00454FDC"/>
    <w:rsid w:val="00456E9A"/>
    <w:rsid w:val="00457B2B"/>
    <w:rsid w:val="00460EB5"/>
    <w:rsid w:val="0046108C"/>
    <w:rsid w:val="004624B9"/>
    <w:rsid w:val="00462BA3"/>
    <w:rsid w:val="00465424"/>
    <w:rsid w:val="004660D6"/>
    <w:rsid w:val="00472384"/>
    <w:rsid w:val="00472F21"/>
    <w:rsid w:val="004753F9"/>
    <w:rsid w:val="00475810"/>
    <w:rsid w:val="00476E3C"/>
    <w:rsid w:val="004772D3"/>
    <w:rsid w:val="00480C59"/>
    <w:rsid w:val="0048262B"/>
    <w:rsid w:val="0048298E"/>
    <w:rsid w:val="00482D3E"/>
    <w:rsid w:val="00482DE7"/>
    <w:rsid w:val="00483353"/>
    <w:rsid w:val="00485CBD"/>
    <w:rsid w:val="004874CE"/>
    <w:rsid w:val="004918F2"/>
    <w:rsid w:val="0049206B"/>
    <w:rsid w:val="00492285"/>
    <w:rsid w:val="00492356"/>
    <w:rsid w:val="004A0A73"/>
    <w:rsid w:val="004A248F"/>
    <w:rsid w:val="004A2860"/>
    <w:rsid w:val="004A38B5"/>
    <w:rsid w:val="004A4AF9"/>
    <w:rsid w:val="004A4EB0"/>
    <w:rsid w:val="004A50C4"/>
    <w:rsid w:val="004B0723"/>
    <w:rsid w:val="004B0751"/>
    <w:rsid w:val="004B1233"/>
    <w:rsid w:val="004B604A"/>
    <w:rsid w:val="004B720F"/>
    <w:rsid w:val="004B7B34"/>
    <w:rsid w:val="004B7FD6"/>
    <w:rsid w:val="004C29A2"/>
    <w:rsid w:val="004C333E"/>
    <w:rsid w:val="004D290C"/>
    <w:rsid w:val="004D2DD6"/>
    <w:rsid w:val="004D342A"/>
    <w:rsid w:val="004D3BF1"/>
    <w:rsid w:val="004D5815"/>
    <w:rsid w:val="004D68B3"/>
    <w:rsid w:val="004D68FF"/>
    <w:rsid w:val="004D785C"/>
    <w:rsid w:val="004E0495"/>
    <w:rsid w:val="004E080C"/>
    <w:rsid w:val="004E0B6D"/>
    <w:rsid w:val="004E1B36"/>
    <w:rsid w:val="004E1EAA"/>
    <w:rsid w:val="004E3003"/>
    <w:rsid w:val="004E4691"/>
    <w:rsid w:val="004E4FCB"/>
    <w:rsid w:val="004E54C7"/>
    <w:rsid w:val="004E5BFD"/>
    <w:rsid w:val="004E711F"/>
    <w:rsid w:val="004F5BBE"/>
    <w:rsid w:val="004F72AC"/>
    <w:rsid w:val="0050058F"/>
    <w:rsid w:val="00501E46"/>
    <w:rsid w:val="00502F1A"/>
    <w:rsid w:val="0050343B"/>
    <w:rsid w:val="00503CD9"/>
    <w:rsid w:val="00504220"/>
    <w:rsid w:val="0050614F"/>
    <w:rsid w:val="00506825"/>
    <w:rsid w:val="0050754B"/>
    <w:rsid w:val="00507E1A"/>
    <w:rsid w:val="00511D47"/>
    <w:rsid w:val="00511E15"/>
    <w:rsid w:val="00514225"/>
    <w:rsid w:val="005149C4"/>
    <w:rsid w:val="005153D4"/>
    <w:rsid w:val="005170D2"/>
    <w:rsid w:val="00520077"/>
    <w:rsid w:val="0052007D"/>
    <w:rsid w:val="00521E0D"/>
    <w:rsid w:val="00523B63"/>
    <w:rsid w:val="0053094D"/>
    <w:rsid w:val="00531692"/>
    <w:rsid w:val="00532210"/>
    <w:rsid w:val="00532E6D"/>
    <w:rsid w:val="00534611"/>
    <w:rsid w:val="0053503C"/>
    <w:rsid w:val="0053661A"/>
    <w:rsid w:val="0054253C"/>
    <w:rsid w:val="005429BD"/>
    <w:rsid w:val="00542F16"/>
    <w:rsid w:val="005454FD"/>
    <w:rsid w:val="005459AC"/>
    <w:rsid w:val="00546341"/>
    <w:rsid w:val="0054675F"/>
    <w:rsid w:val="00550A73"/>
    <w:rsid w:val="00551214"/>
    <w:rsid w:val="00551ECA"/>
    <w:rsid w:val="00552368"/>
    <w:rsid w:val="00553277"/>
    <w:rsid w:val="00553DF4"/>
    <w:rsid w:val="00553FD9"/>
    <w:rsid w:val="0055576B"/>
    <w:rsid w:val="00556287"/>
    <w:rsid w:val="00556F1D"/>
    <w:rsid w:val="0055701C"/>
    <w:rsid w:val="00560899"/>
    <w:rsid w:val="00561BCD"/>
    <w:rsid w:val="0056303A"/>
    <w:rsid w:val="005630F0"/>
    <w:rsid w:val="005632BD"/>
    <w:rsid w:val="00564FC4"/>
    <w:rsid w:val="00574789"/>
    <w:rsid w:val="0057632D"/>
    <w:rsid w:val="0057728F"/>
    <w:rsid w:val="00577694"/>
    <w:rsid w:val="0058119C"/>
    <w:rsid w:val="00581D82"/>
    <w:rsid w:val="00582962"/>
    <w:rsid w:val="0058320D"/>
    <w:rsid w:val="00583497"/>
    <w:rsid w:val="00583C77"/>
    <w:rsid w:val="005841F4"/>
    <w:rsid w:val="00590F4E"/>
    <w:rsid w:val="00592E74"/>
    <w:rsid w:val="005942BD"/>
    <w:rsid w:val="0059544C"/>
    <w:rsid w:val="00595D8E"/>
    <w:rsid w:val="005A0CAB"/>
    <w:rsid w:val="005A128E"/>
    <w:rsid w:val="005A399F"/>
    <w:rsid w:val="005A50E6"/>
    <w:rsid w:val="005A6A7A"/>
    <w:rsid w:val="005B0BFE"/>
    <w:rsid w:val="005B1BD8"/>
    <w:rsid w:val="005B2BE4"/>
    <w:rsid w:val="005B2E83"/>
    <w:rsid w:val="005B339C"/>
    <w:rsid w:val="005B47C8"/>
    <w:rsid w:val="005C253D"/>
    <w:rsid w:val="005C2F59"/>
    <w:rsid w:val="005C4050"/>
    <w:rsid w:val="005C501B"/>
    <w:rsid w:val="005C615B"/>
    <w:rsid w:val="005C6969"/>
    <w:rsid w:val="005D0FF1"/>
    <w:rsid w:val="005D1A8D"/>
    <w:rsid w:val="005D3E08"/>
    <w:rsid w:val="005D4331"/>
    <w:rsid w:val="005D4C10"/>
    <w:rsid w:val="005E0FFA"/>
    <w:rsid w:val="005E170B"/>
    <w:rsid w:val="005E360C"/>
    <w:rsid w:val="005E497F"/>
    <w:rsid w:val="005E6110"/>
    <w:rsid w:val="005E77D9"/>
    <w:rsid w:val="005F1BBB"/>
    <w:rsid w:val="005F2086"/>
    <w:rsid w:val="005F6135"/>
    <w:rsid w:val="005F64EE"/>
    <w:rsid w:val="005F6714"/>
    <w:rsid w:val="005F78E4"/>
    <w:rsid w:val="005F7B87"/>
    <w:rsid w:val="00601092"/>
    <w:rsid w:val="00601DC2"/>
    <w:rsid w:val="00602A40"/>
    <w:rsid w:val="00603989"/>
    <w:rsid w:val="00604A7D"/>
    <w:rsid w:val="00605000"/>
    <w:rsid w:val="006060AD"/>
    <w:rsid w:val="006060F8"/>
    <w:rsid w:val="006062EE"/>
    <w:rsid w:val="0060725E"/>
    <w:rsid w:val="00607993"/>
    <w:rsid w:val="00610806"/>
    <w:rsid w:val="00610F6E"/>
    <w:rsid w:val="00611C4F"/>
    <w:rsid w:val="006126AB"/>
    <w:rsid w:val="00612AC5"/>
    <w:rsid w:val="00614F47"/>
    <w:rsid w:val="00617077"/>
    <w:rsid w:val="00617F20"/>
    <w:rsid w:val="00624490"/>
    <w:rsid w:val="00626297"/>
    <w:rsid w:val="00627B44"/>
    <w:rsid w:val="0063022A"/>
    <w:rsid w:val="00630FB5"/>
    <w:rsid w:val="00632507"/>
    <w:rsid w:val="0063366B"/>
    <w:rsid w:val="006337F0"/>
    <w:rsid w:val="006338C4"/>
    <w:rsid w:val="00635912"/>
    <w:rsid w:val="006367D3"/>
    <w:rsid w:val="00641084"/>
    <w:rsid w:val="0064225E"/>
    <w:rsid w:val="00643879"/>
    <w:rsid w:val="00644C71"/>
    <w:rsid w:val="00645951"/>
    <w:rsid w:val="00647C2B"/>
    <w:rsid w:val="00650341"/>
    <w:rsid w:val="006539F7"/>
    <w:rsid w:val="00654CF0"/>
    <w:rsid w:val="0065569F"/>
    <w:rsid w:val="0066114E"/>
    <w:rsid w:val="006627C1"/>
    <w:rsid w:val="00664A09"/>
    <w:rsid w:val="00665B30"/>
    <w:rsid w:val="0066760A"/>
    <w:rsid w:val="00667E7C"/>
    <w:rsid w:val="00670B13"/>
    <w:rsid w:val="00672224"/>
    <w:rsid w:val="00672589"/>
    <w:rsid w:val="0067369D"/>
    <w:rsid w:val="0067591A"/>
    <w:rsid w:val="00675BAF"/>
    <w:rsid w:val="006805E2"/>
    <w:rsid w:val="00681838"/>
    <w:rsid w:val="00681DBB"/>
    <w:rsid w:val="00683157"/>
    <w:rsid w:val="00686B29"/>
    <w:rsid w:val="00690292"/>
    <w:rsid w:val="00690451"/>
    <w:rsid w:val="00691A84"/>
    <w:rsid w:val="00692F92"/>
    <w:rsid w:val="006949A4"/>
    <w:rsid w:val="006951F8"/>
    <w:rsid w:val="0069617B"/>
    <w:rsid w:val="0069664E"/>
    <w:rsid w:val="00697638"/>
    <w:rsid w:val="006A05E5"/>
    <w:rsid w:val="006A0AE1"/>
    <w:rsid w:val="006A0ECA"/>
    <w:rsid w:val="006A11E9"/>
    <w:rsid w:val="006A3488"/>
    <w:rsid w:val="006B19D5"/>
    <w:rsid w:val="006C0E34"/>
    <w:rsid w:val="006C4F70"/>
    <w:rsid w:val="006C53EE"/>
    <w:rsid w:val="006C6122"/>
    <w:rsid w:val="006D018C"/>
    <w:rsid w:val="006D054A"/>
    <w:rsid w:val="006D0DF0"/>
    <w:rsid w:val="006D0E45"/>
    <w:rsid w:val="006D1FAD"/>
    <w:rsid w:val="006D3821"/>
    <w:rsid w:val="006D3A77"/>
    <w:rsid w:val="006D4781"/>
    <w:rsid w:val="006D7737"/>
    <w:rsid w:val="006E005E"/>
    <w:rsid w:val="006E1A91"/>
    <w:rsid w:val="006E1E1B"/>
    <w:rsid w:val="006E4CB6"/>
    <w:rsid w:val="006E5D63"/>
    <w:rsid w:val="006E7A55"/>
    <w:rsid w:val="006E7B10"/>
    <w:rsid w:val="006F1BBD"/>
    <w:rsid w:val="006F3700"/>
    <w:rsid w:val="006F3F4E"/>
    <w:rsid w:val="006F4815"/>
    <w:rsid w:val="00700C49"/>
    <w:rsid w:val="007010B6"/>
    <w:rsid w:val="007020E0"/>
    <w:rsid w:val="0070275E"/>
    <w:rsid w:val="00703232"/>
    <w:rsid w:val="0070333F"/>
    <w:rsid w:val="007037EF"/>
    <w:rsid w:val="007042D2"/>
    <w:rsid w:val="00706702"/>
    <w:rsid w:val="00706F7A"/>
    <w:rsid w:val="00707710"/>
    <w:rsid w:val="00707D38"/>
    <w:rsid w:val="007125CB"/>
    <w:rsid w:val="00713280"/>
    <w:rsid w:val="0071504E"/>
    <w:rsid w:val="0071692C"/>
    <w:rsid w:val="00721215"/>
    <w:rsid w:val="00722B64"/>
    <w:rsid w:val="00723A33"/>
    <w:rsid w:val="0072428C"/>
    <w:rsid w:val="0072479B"/>
    <w:rsid w:val="00726758"/>
    <w:rsid w:val="00727A30"/>
    <w:rsid w:val="00727EFF"/>
    <w:rsid w:val="00731D1A"/>
    <w:rsid w:val="00732F76"/>
    <w:rsid w:val="00734DCD"/>
    <w:rsid w:val="00735120"/>
    <w:rsid w:val="00736067"/>
    <w:rsid w:val="00736996"/>
    <w:rsid w:val="007408C6"/>
    <w:rsid w:val="00740B51"/>
    <w:rsid w:val="00740D5B"/>
    <w:rsid w:val="00741215"/>
    <w:rsid w:val="00742E02"/>
    <w:rsid w:val="007439E0"/>
    <w:rsid w:val="00744740"/>
    <w:rsid w:val="00745F2E"/>
    <w:rsid w:val="00754441"/>
    <w:rsid w:val="00755503"/>
    <w:rsid w:val="00760E73"/>
    <w:rsid w:val="00765215"/>
    <w:rsid w:val="00765F52"/>
    <w:rsid w:val="00766849"/>
    <w:rsid w:val="00766EBB"/>
    <w:rsid w:val="0076774B"/>
    <w:rsid w:val="00771B29"/>
    <w:rsid w:val="007727E4"/>
    <w:rsid w:val="007741E0"/>
    <w:rsid w:val="007747D6"/>
    <w:rsid w:val="00775746"/>
    <w:rsid w:val="00775912"/>
    <w:rsid w:val="00775DCB"/>
    <w:rsid w:val="00777C05"/>
    <w:rsid w:val="00780E33"/>
    <w:rsid w:val="00781EFA"/>
    <w:rsid w:val="00783FDF"/>
    <w:rsid w:val="007871A3"/>
    <w:rsid w:val="0078767D"/>
    <w:rsid w:val="00790D2E"/>
    <w:rsid w:val="00791403"/>
    <w:rsid w:val="00791AC1"/>
    <w:rsid w:val="0079233F"/>
    <w:rsid w:val="00792E91"/>
    <w:rsid w:val="00794AF9"/>
    <w:rsid w:val="00795EEC"/>
    <w:rsid w:val="00796050"/>
    <w:rsid w:val="00796ACD"/>
    <w:rsid w:val="00796B3B"/>
    <w:rsid w:val="00797C4E"/>
    <w:rsid w:val="007A1C38"/>
    <w:rsid w:val="007A264F"/>
    <w:rsid w:val="007A4887"/>
    <w:rsid w:val="007A5432"/>
    <w:rsid w:val="007A73F8"/>
    <w:rsid w:val="007B1C92"/>
    <w:rsid w:val="007B3641"/>
    <w:rsid w:val="007B51A2"/>
    <w:rsid w:val="007B6F08"/>
    <w:rsid w:val="007C0055"/>
    <w:rsid w:val="007C1484"/>
    <w:rsid w:val="007C44B7"/>
    <w:rsid w:val="007C67F6"/>
    <w:rsid w:val="007C6FEA"/>
    <w:rsid w:val="007C720C"/>
    <w:rsid w:val="007C7223"/>
    <w:rsid w:val="007D1F8D"/>
    <w:rsid w:val="007D41EC"/>
    <w:rsid w:val="007D459B"/>
    <w:rsid w:val="007D475E"/>
    <w:rsid w:val="007D7A8C"/>
    <w:rsid w:val="007E11CE"/>
    <w:rsid w:val="007E50E1"/>
    <w:rsid w:val="007E6C50"/>
    <w:rsid w:val="007F00A7"/>
    <w:rsid w:val="007F02A6"/>
    <w:rsid w:val="007F1889"/>
    <w:rsid w:val="007F2B5A"/>
    <w:rsid w:val="007F2D33"/>
    <w:rsid w:val="007F316B"/>
    <w:rsid w:val="00800D73"/>
    <w:rsid w:val="00801465"/>
    <w:rsid w:val="00801527"/>
    <w:rsid w:val="00802BE8"/>
    <w:rsid w:val="008032E8"/>
    <w:rsid w:val="00804C41"/>
    <w:rsid w:val="008065B7"/>
    <w:rsid w:val="0081182C"/>
    <w:rsid w:val="00811C22"/>
    <w:rsid w:val="00812457"/>
    <w:rsid w:val="00814BE6"/>
    <w:rsid w:val="00814D9D"/>
    <w:rsid w:val="00815AD8"/>
    <w:rsid w:val="00815C3E"/>
    <w:rsid w:val="008204E7"/>
    <w:rsid w:val="00822032"/>
    <w:rsid w:val="008235A8"/>
    <w:rsid w:val="00824436"/>
    <w:rsid w:val="0082789A"/>
    <w:rsid w:val="00830E96"/>
    <w:rsid w:val="0083290E"/>
    <w:rsid w:val="00832A50"/>
    <w:rsid w:val="00835B65"/>
    <w:rsid w:val="00835C56"/>
    <w:rsid w:val="00837682"/>
    <w:rsid w:val="008445C3"/>
    <w:rsid w:val="00845B37"/>
    <w:rsid w:val="008505D1"/>
    <w:rsid w:val="0085399D"/>
    <w:rsid w:val="00854A89"/>
    <w:rsid w:val="00854ED0"/>
    <w:rsid w:val="00857691"/>
    <w:rsid w:val="008635CE"/>
    <w:rsid w:val="00865675"/>
    <w:rsid w:val="008672B9"/>
    <w:rsid w:val="00873DDB"/>
    <w:rsid w:val="008741FF"/>
    <w:rsid w:val="00874BD4"/>
    <w:rsid w:val="00876DCD"/>
    <w:rsid w:val="008771C9"/>
    <w:rsid w:val="00880958"/>
    <w:rsid w:val="008809FB"/>
    <w:rsid w:val="0088101E"/>
    <w:rsid w:val="0088607A"/>
    <w:rsid w:val="008860FE"/>
    <w:rsid w:val="008862E7"/>
    <w:rsid w:val="00891A12"/>
    <w:rsid w:val="00891FFD"/>
    <w:rsid w:val="00892444"/>
    <w:rsid w:val="0089667B"/>
    <w:rsid w:val="00896EFE"/>
    <w:rsid w:val="008A0931"/>
    <w:rsid w:val="008A178E"/>
    <w:rsid w:val="008A3236"/>
    <w:rsid w:val="008A3A58"/>
    <w:rsid w:val="008A547D"/>
    <w:rsid w:val="008A6298"/>
    <w:rsid w:val="008A6DDA"/>
    <w:rsid w:val="008A751B"/>
    <w:rsid w:val="008B00F9"/>
    <w:rsid w:val="008B0FBE"/>
    <w:rsid w:val="008B1FEF"/>
    <w:rsid w:val="008B2F5E"/>
    <w:rsid w:val="008B3A58"/>
    <w:rsid w:val="008B5CDF"/>
    <w:rsid w:val="008C08AF"/>
    <w:rsid w:val="008C16EE"/>
    <w:rsid w:val="008C1BB4"/>
    <w:rsid w:val="008C1C4C"/>
    <w:rsid w:val="008C5357"/>
    <w:rsid w:val="008D04B8"/>
    <w:rsid w:val="008D07AA"/>
    <w:rsid w:val="008D3F5F"/>
    <w:rsid w:val="008D4027"/>
    <w:rsid w:val="008D4EFE"/>
    <w:rsid w:val="008E0577"/>
    <w:rsid w:val="008E35E5"/>
    <w:rsid w:val="008E6FD7"/>
    <w:rsid w:val="008E709F"/>
    <w:rsid w:val="008E7681"/>
    <w:rsid w:val="008F2F58"/>
    <w:rsid w:val="008F3FAA"/>
    <w:rsid w:val="008F54E4"/>
    <w:rsid w:val="008F5E01"/>
    <w:rsid w:val="00901E7D"/>
    <w:rsid w:val="00902F7F"/>
    <w:rsid w:val="00903559"/>
    <w:rsid w:val="00906AEA"/>
    <w:rsid w:val="00906C2F"/>
    <w:rsid w:val="009103E7"/>
    <w:rsid w:val="009127B6"/>
    <w:rsid w:val="009144BE"/>
    <w:rsid w:val="00917754"/>
    <w:rsid w:val="0092191B"/>
    <w:rsid w:val="00924503"/>
    <w:rsid w:val="00925DD4"/>
    <w:rsid w:val="00926AFE"/>
    <w:rsid w:val="00926F1C"/>
    <w:rsid w:val="00930433"/>
    <w:rsid w:val="00934670"/>
    <w:rsid w:val="009351BD"/>
    <w:rsid w:val="00935D85"/>
    <w:rsid w:val="00944089"/>
    <w:rsid w:val="00944A08"/>
    <w:rsid w:val="00945AF6"/>
    <w:rsid w:val="00950B44"/>
    <w:rsid w:val="00952733"/>
    <w:rsid w:val="00955530"/>
    <w:rsid w:val="00956107"/>
    <w:rsid w:val="0095664A"/>
    <w:rsid w:val="00957AA7"/>
    <w:rsid w:val="009625F3"/>
    <w:rsid w:val="00962EEF"/>
    <w:rsid w:val="00965704"/>
    <w:rsid w:val="00965BD2"/>
    <w:rsid w:val="009747FC"/>
    <w:rsid w:val="00974EDB"/>
    <w:rsid w:val="00975306"/>
    <w:rsid w:val="00975619"/>
    <w:rsid w:val="009779EF"/>
    <w:rsid w:val="00977E04"/>
    <w:rsid w:val="009839A7"/>
    <w:rsid w:val="00983A9E"/>
    <w:rsid w:val="00983B4C"/>
    <w:rsid w:val="00986500"/>
    <w:rsid w:val="00986F35"/>
    <w:rsid w:val="0099092A"/>
    <w:rsid w:val="0099293F"/>
    <w:rsid w:val="00993DCC"/>
    <w:rsid w:val="00994989"/>
    <w:rsid w:val="00995CF7"/>
    <w:rsid w:val="00996D3C"/>
    <w:rsid w:val="00996E1D"/>
    <w:rsid w:val="009A088E"/>
    <w:rsid w:val="009A0BC9"/>
    <w:rsid w:val="009A5CD9"/>
    <w:rsid w:val="009B2C61"/>
    <w:rsid w:val="009C213A"/>
    <w:rsid w:val="009C33C9"/>
    <w:rsid w:val="009C4B54"/>
    <w:rsid w:val="009C5C2E"/>
    <w:rsid w:val="009C6A90"/>
    <w:rsid w:val="009D1956"/>
    <w:rsid w:val="009D66A2"/>
    <w:rsid w:val="009D6981"/>
    <w:rsid w:val="009D737A"/>
    <w:rsid w:val="009E07C4"/>
    <w:rsid w:val="009E3891"/>
    <w:rsid w:val="009E39BD"/>
    <w:rsid w:val="009E40B7"/>
    <w:rsid w:val="009E5A4B"/>
    <w:rsid w:val="009E65B1"/>
    <w:rsid w:val="009E6DB9"/>
    <w:rsid w:val="009E72E3"/>
    <w:rsid w:val="009E7FCF"/>
    <w:rsid w:val="009F0413"/>
    <w:rsid w:val="009F07F3"/>
    <w:rsid w:val="009F4FA0"/>
    <w:rsid w:val="009F610C"/>
    <w:rsid w:val="009F7B6D"/>
    <w:rsid w:val="00A0098A"/>
    <w:rsid w:val="00A009B1"/>
    <w:rsid w:val="00A0216E"/>
    <w:rsid w:val="00A04E44"/>
    <w:rsid w:val="00A04F4E"/>
    <w:rsid w:val="00A05396"/>
    <w:rsid w:val="00A05968"/>
    <w:rsid w:val="00A05C26"/>
    <w:rsid w:val="00A073CD"/>
    <w:rsid w:val="00A07570"/>
    <w:rsid w:val="00A07DF0"/>
    <w:rsid w:val="00A1127F"/>
    <w:rsid w:val="00A11E63"/>
    <w:rsid w:val="00A12403"/>
    <w:rsid w:val="00A13265"/>
    <w:rsid w:val="00A13356"/>
    <w:rsid w:val="00A16ABA"/>
    <w:rsid w:val="00A17460"/>
    <w:rsid w:val="00A21365"/>
    <w:rsid w:val="00A21AAA"/>
    <w:rsid w:val="00A2275E"/>
    <w:rsid w:val="00A23AD8"/>
    <w:rsid w:val="00A243C9"/>
    <w:rsid w:val="00A243E9"/>
    <w:rsid w:val="00A24939"/>
    <w:rsid w:val="00A26413"/>
    <w:rsid w:val="00A353C3"/>
    <w:rsid w:val="00A36862"/>
    <w:rsid w:val="00A37B9E"/>
    <w:rsid w:val="00A41216"/>
    <w:rsid w:val="00A41DE8"/>
    <w:rsid w:val="00A43CDB"/>
    <w:rsid w:val="00A4413F"/>
    <w:rsid w:val="00A45CF1"/>
    <w:rsid w:val="00A45F87"/>
    <w:rsid w:val="00A5279E"/>
    <w:rsid w:val="00A53580"/>
    <w:rsid w:val="00A5397A"/>
    <w:rsid w:val="00A539AA"/>
    <w:rsid w:val="00A54A31"/>
    <w:rsid w:val="00A54FA7"/>
    <w:rsid w:val="00A55F8A"/>
    <w:rsid w:val="00A5649D"/>
    <w:rsid w:val="00A629AD"/>
    <w:rsid w:val="00A62FE8"/>
    <w:rsid w:val="00A719E2"/>
    <w:rsid w:val="00A72291"/>
    <w:rsid w:val="00A72AEA"/>
    <w:rsid w:val="00A74D4A"/>
    <w:rsid w:val="00A75977"/>
    <w:rsid w:val="00A76FAB"/>
    <w:rsid w:val="00A814C4"/>
    <w:rsid w:val="00A81FD5"/>
    <w:rsid w:val="00A865D5"/>
    <w:rsid w:val="00A8693D"/>
    <w:rsid w:val="00A86C0E"/>
    <w:rsid w:val="00A9066C"/>
    <w:rsid w:val="00A90A77"/>
    <w:rsid w:val="00A90AE1"/>
    <w:rsid w:val="00A9238F"/>
    <w:rsid w:val="00A930F8"/>
    <w:rsid w:val="00A97F12"/>
    <w:rsid w:val="00AA1516"/>
    <w:rsid w:val="00AA4AC2"/>
    <w:rsid w:val="00AA699E"/>
    <w:rsid w:val="00AA7C65"/>
    <w:rsid w:val="00AB10F5"/>
    <w:rsid w:val="00AB37EB"/>
    <w:rsid w:val="00AB3B21"/>
    <w:rsid w:val="00AB6020"/>
    <w:rsid w:val="00AC0FB0"/>
    <w:rsid w:val="00AC2884"/>
    <w:rsid w:val="00AC2A18"/>
    <w:rsid w:val="00AC2D0F"/>
    <w:rsid w:val="00AC4D1F"/>
    <w:rsid w:val="00AC58BB"/>
    <w:rsid w:val="00AD0A49"/>
    <w:rsid w:val="00AD13E2"/>
    <w:rsid w:val="00AD1526"/>
    <w:rsid w:val="00AD1B4E"/>
    <w:rsid w:val="00AD238F"/>
    <w:rsid w:val="00AD34B4"/>
    <w:rsid w:val="00AD3E0E"/>
    <w:rsid w:val="00AD5483"/>
    <w:rsid w:val="00AD7700"/>
    <w:rsid w:val="00AE0592"/>
    <w:rsid w:val="00AE0DF6"/>
    <w:rsid w:val="00AE2489"/>
    <w:rsid w:val="00AE3448"/>
    <w:rsid w:val="00AE5952"/>
    <w:rsid w:val="00AF10EB"/>
    <w:rsid w:val="00AF5258"/>
    <w:rsid w:val="00AF60D4"/>
    <w:rsid w:val="00B00449"/>
    <w:rsid w:val="00B0126E"/>
    <w:rsid w:val="00B01841"/>
    <w:rsid w:val="00B01888"/>
    <w:rsid w:val="00B019FE"/>
    <w:rsid w:val="00B03885"/>
    <w:rsid w:val="00B040D2"/>
    <w:rsid w:val="00B06FEF"/>
    <w:rsid w:val="00B13298"/>
    <w:rsid w:val="00B13DCA"/>
    <w:rsid w:val="00B14C27"/>
    <w:rsid w:val="00B15C2A"/>
    <w:rsid w:val="00B16884"/>
    <w:rsid w:val="00B16B02"/>
    <w:rsid w:val="00B172BC"/>
    <w:rsid w:val="00B17B83"/>
    <w:rsid w:val="00B229B2"/>
    <w:rsid w:val="00B26424"/>
    <w:rsid w:val="00B2688B"/>
    <w:rsid w:val="00B26BB8"/>
    <w:rsid w:val="00B26FD0"/>
    <w:rsid w:val="00B30180"/>
    <w:rsid w:val="00B329C1"/>
    <w:rsid w:val="00B34500"/>
    <w:rsid w:val="00B348D2"/>
    <w:rsid w:val="00B4503B"/>
    <w:rsid w:val="00B453C3"/>
    <w:rsid w:val="00B45C78"/>
    <w:rsid w:val="00B45E0E"/>
    <w:rsid w:val="00B50201"/>
    <w:rsid w:val="00B50B3C"/>
    <w:rsid w:val="00B50BAF"/>
    <w:rsid w:val="00B51ACD"/>
    <w:rsid w:val="00B52165"/>
    <w:rsid w:val="00B52BEB"/>
    <w:rsid w:val="00B53ACE"/>
    <w:rsid w:val="00B53CFD"/>
    <w:rsid w:val="00B5529A"/>
    <w:rsid w:val="00B56311"/>
    <w:rsid w:val="00B60819"/>
    <w:rsid w:val="00B60B66"/>
    <w:rsid w:val="00B62A4B"/>
    <w:rsid w:val="00B65AF9"/>
    <w:rsid w:val="00B65CAD"/>
    <w:rsid w:val="00B65D0D"/>
    <w:rsid w:val="00B67E21"/>
    <w:rsid w:val="00B72E08"/>
    <w:rsid w:val="00B73C92"/>
    <w:rsid w:val="00B763FE"/>
    <w:rsid w:val="00B766A9"/>
    <w:rsid w:val="00B76C91"/>
    <w:rsid w:val="00B76D35"/>
    <w:rsid w:val="00B80643"/>
    <w:rsid w:val="00B81B8B"/>
    <w:rsid w:val="00B81D99"/>
    <w:rsid w:val="00B8271F"/>
    <w:rsid w:val="00B83D98"/>
    <w:rsid w:val="00B878FA"/>
    <w:rsid w:val="00B87FA7"/>
    <w:rsid w:val="00B943FB"/>
    <w:rsid w:val="00B96CD8"/>
    <w:rsid w:val="00BA0423"/>
    <w:rsid w:val="00BA11DD"/>
    <w:rsid w:val="00BA37C8"/>
    <w:rsid w:val="00BA50B4"/>
    <w:rsid w:val="00BA5425"/>
    <w:rsid w:val="00BB0462"/>
    <w:rsid w:val="00BB45D8"/>
    <w:rsid w:val="00BB512E"/>
    <w:rsid w:val="00BB7867"/>
    <w:rsid w:val="00BC05EA"/>
    <w:rsid w:val="00BC23CE"/>
    <w:rsid w:val="00BC6F90"/>
    <w:rsid w:val="00BC7114"/>
    <w:rsid w:val="00BD1568"/>
    <w:rsid w:val="00BD38E4"/>
    <w:rsid w:val="00BD7E0A"/>
    <w:rsid w:val="00BE34AD"/>
    <w:rsid w:val="00BE3824"/>
    <w:rsid w:val="00BE3ABA"/>
    <w:rsid w:val="00BE49A0"/>
    <w:rsid w:val="00BE58CD"/>
    <w:rsid w:val="00BE5E0B"/>
    <w:rsid w:val="00BE626F"/>
    <w:rsid w:val="00BE76A2"/>
    <w:rsid w:val="00BF1BF8"/>
    <w:rsid w:val="00BF22A0"/>
    <w:rsid w:val="00BF2973"/>
    <w:rsid w:val="00BF37B1"/>
    <w:rsid w:val="00BF751B"/>
    <w:rsid w:val="00C002D1"/>
    <w:rsid w:val="00C00A6F"/>
    <w:rsid w:val="00C00EC7"/>
    <w:rsid w:val="00C02525"/>
    <w:rsid w:val="00C03128"/>
    <w:rsid w:val="00C047A5"/>
    <w:rsid w:val="00C04CA8"/>
    <w:rsid w:val="00C04E1E"/>
    <w:rsid w:val="00C05A94"/>
    <w:rsid w:val="00C06407"/>
    <w:rsid w:val="00C07DEC"/>
    <w:rsid w:val="00C11125"/>
    <w:rsid w:val="00C11646"/>
    <w:rsid w:val="00C125A3"/>
    <w:rsid w:val="00C147BD"/>
    <w:rsid w:val="00C14AD4"/>
    <w:rsid w:val="00C14AF8"/>
    <w:rsid w:val="00C14E1E"/>
    <w:rsid w:val="00C16A5F"/>
    <w:rsid w:val="00C16CE8"/>
    <w:rsid w:val="00C22D77"/>
    <w:rsid w:val="00C24A70"/>
    <w:rsid w:val="00C27ADD"/>
    <w:rsid w:val="00C365F8"/>
    <w:rsid w:val="00C37AFD"/>
    <w:rsid w:val="00C4099C"/>
    <w:rsid w:val="00C411EB"/>
    <w:rsid w:val="00C43ACB"/>
    <w:rsid w:val="00C43E72"/>
    <w:rsid w:val="00C442E0"/>
    <w:rsid w:val="00C4595C"/>
    <w:rsid w:val="00C50485"/>
    <w:rsid w:val="00C5100F"/>
    <w:rsid w:val="00C52282"/>
    <w:rsid w:val="00C5228E"/>
    <w:rsid w:val="00C52BB5"/>
    <w:rsid w:val="00C535D6"/>
    <w:rsid w:val="00C54F9A"/>
    <w:rsid w:val="00C63826"/>
    <w:rsid w:val="00C63AE1"/>
    <w:rsid w:val="00C63CB2"/>
    <w:rsid w:val="00C64314"/>
    <w:rsid w:val="00C64B5F"/>
    <w:rsid w:val="00C65163"/>
    <w:rsid w:val="00C6627E"/>
    <w:rsid w:val="00C677D6"/>
    <w:rsid w:val="00C70CDD"/>
    <w:rsid w:val="00C70EDA"/>
    <w:rsid w:val="00C71F6F"/>
    <w:rsid w:val="00C800B0"/>
    <w:rsid w:val="00C808CD"/>
    <w:rsid w:val="00C809BE"/>
    <w:rsid w:val="00C82038"/>
    <w:rsid w:val="00C82205"/>
    <w:rsid w:val="00C844AC"/>
    <w:rsid w:val="00C84DFF"/>
    <w:rsid w:val="00C873AB"/>
    <w:rsid w:val="00C87621"/>
    <w:rsid w:val="00C87CE7"/>
    <w:rsid w:val="00C925DC"/>
    <w:rsid w:val="00C9271A"/>
    <w:rsid w:val="00C92893"/>
    <w:rsid w:val="00C933FE"/>
    <w:rsid w:val="00C9417B"/>
    <w:rsid w:val="00C95AAF"/>
    <w:rsid w:val="00C95E8C"/>
    <w:rsid w:val="00CA0BED"/>
    <w:rsid w:val="00CA0D07"/>
    <w:rsid w:val="00CA0DF9"/>
    <w:rsid w:val="00CA15A3"/>
    <w:rsid w:val="00CA25F1"/>
    <w:rsid w:val="00CA2DDC"/>
    <w:rsid w:val="00CB1097"/>
    <w:rsid w:val="00CB2B59"/>
    <w:rsid w:val="00CB689B"/>
    <w:rsid w:val="00CB7659"/>
    <w:rsid w:val="00CB7F5C"/>
    <w:rsid w:val="00CC42E8"/>
    <w:rsid w:val="00CC4C7C"/>
    <w:rsid w:val="00CC53C5"/>
    <w:rsid w:val="00CC568D"/>
    <w:rsid w:val="00CC5C84"/>
    <w:rsid w:val="00CC7469"/>
    <w:rsid w:val="00CE1001"/>
    <w:rsid w:val="00CE2052"/>
    <w:rsid w:val="00CE210D"/>
    <w:rsid w:val="00CE3D18"/>
    <w:rsid w:val="00CE50B2"/>
    <w:rsid w:val="00CE7202"/>
    <w:rsid w:val="00CE7DDA"/>
    <w:rsid w:val="00CF2AEA"/>
    <w:rsid w:val="00CF74E7"/>
    <w:rsid w:val="00D000E0"/>
    <w:rsid w:val="00D00F56"/>
    <w:rsid w:val="00D01680"/>
    <w:rsid w:val="00D02340"/>
    <w:rsid w:val="00D056B8"/>
    <w:rsid w:val="00D06642"/>
    <w:rsid w:val="00D073BE"/>
    <w:rsid w:val="00D10AF7"/>
    <w:rsid w:val="00D10E65"/>
    <w:rsid w:val="00D11DF8"/>
    <w:rsid w:val="00D15EC4"/>
    <w:rsid w:val="00D1690C"/>
    <w:rsid w:val="00D1695C"/>
    <w:rsid w:val="00D170E8"/>
    <w:rsid w:val="00D172CF"/>
    <w:rsid w:val="00D1743C"/>
    <w:rsid w:val="00D20A89"/>
    <w:rsid w:val="00D20AE7"/>
    <w:rsid w:val="00D21C32"/>
    <w:rsid w:val="00D2241B"/>
    <w:rsid w:val="00D237E1"/>
    <w:rsid w:val="00D23EF4"/>
    <w:rsid w:val="00D2644F"/>
    <w:rsid w:val="00D26D5C"/>
    <w:rsid w:val="00D26D70"/>
    <w:rsid w:val="00D31AB3"/>
    <w:rsid w:val="00D34D33"/>
    <w:rsid w:val="00D355B0"/>
    <w:rsid w:val="00D3592D"/>
    <w:rsid w:val="00D361B4"/>
    <w:rsid w:val="00D36ED6"/>
    <w:rsid w:val="00D3713B"/>
    <w:rsid w:val="00D418D7"/>
    <w:rsid w:val="00D43DFE"/>
    <w:rsid w:val="00D45C0A"/>
    <w:rsid w:val="00D47D56"/>
    <w:rsid w:val="00D5117E"/>
    <w:rsid w:val="00D51FED"/>
    <w:rsid w:val="00D551DD"/>
    <w:rsid w:val="00D5700D"/>
    <w:rsid w:val="00D57132"/>
    <w:rsid w:val="00D6039B"/>
    <w:rsid w:val="00D618AB"/>
    <w:rsid w:val="00D63532"/>
    <w:rsid w:val="00D64981"/>
    <w:rsid w:val="00D66038"/>
    <w:rsid w:val="00D678B1"/>
    <w:rsid w:val="00D7140A"/>
    <w:rsid w:val="00D71B64"/>
    <w:rsid w:val="00D72419"/>
    <w:rsid w:val="00D75847"/>
    <w:rsid w:val="00D778BC"/>
    <w:rsid w:val="00D80F96"/>
    <w:rsid w:val="00D818E2"/>
    <w:rsid w:val="00D81BCE"/>
    <w:rsid w:val="00D83924"/>
    <w:rsid w:val="00D85E91"/>
    <w:rsid w:val="00D85FE9"/>
    <w:rsid w:val="00D86A91"/>
    <w:rsid w:val="00D878F1"/>
    <w:rsid w:val="00D9510A"/>
    <w:rsid w:val="00DA11DE"/>
    <w:rsid w:val="00DA2B5F"/>
    <w:rsid w:val="00DA3D05"/>
    <w:rsid w:val="00DA3F84"/>
    <w:rsid w:val="00DA58FD"/>
    <w:rsid w:val="00DA6B01"/>
    <w:rsid w:val="00DA7F85"/>
    <w:rsid w:val="00DB0884"/>
    <w:rsid w:val="00DB0A94"/>
    <w:rsid w:val="00DB0EC4"/>
    <w:rsid w:val="00DB6D5E"/>
    <w:rsid w:val="00DB70A5"/>
    <w:rsid w:val="00DB7E07"/>
    <w:rsid w:val="00DC0B55"/>
    <w:rsid w:val="00DC1180"/>
    <w:rsid w:val="00DC344C"/>
    <w:rsid w:val="00DC4630"/>
    <w:rsid w:val="00DC5B57"/>
    <w:rsid w:val="00DC73B1"/>
    <w:rsid w:val="00DC75E1"/>
    <w:rsid w:val="00DD132A"/>
    <w:rsid w:val="00DD33B2"/>
    <w:rsid w:val="00DD34F7"/>
    <w:rsid w:val="00DD38A0"/>
    <w:rsid w:val="00DD5FD7"/>
    <w:rsid w:val="00DE1976"/>
    <w:rsid w:val="00DE1F94"/>
    <w:rsid w:val="00DE46BC"/>
    <w:rsid w:val="00DE4EE3"/>
    <w:rsid w:val="00DE5522"/>
    <w:rsid w:val="00DE605A"/>
    <w:rsid w:val="00DE6453"/>
    <w:rsid w:val="00DE6B68"/>
    <w:rsid w:val="00DE7554"/>
    <w:rsid w:val="00DF1291"/>
    <w:rsid w:val="00DF46EC"/>
    <w:rsid w:val="00DF58CC"/>
    <w:rsid w:val="00DF603D"/>
    <w:rsid w:val="00DF668B"/>
    <w:rsid w:val="00DF6C7B"/>
    <w:rsid w:val="00E02312"/>
    <w:rsid w:val="00E02A7D"/>
    <w:rsid w:val="00E0387F"/>
    <w:rsid w:val="00E04855"/>
    <w:rsid w:val="00E05827"/>
    <w:rsid w:val="00E06F03"/>
    <w:rsid w:val="00E101C1"/>
    <w:rsid w:val="00E10E9D"/>
    <w:rsid w:val="00E10F5E"/>
    <w:rsid w:val="00E11007"/>
    <w:rsid w:val="00E11724"/>
    <w:rsid w:val="00E13236"/>
    <w:rsid w:val="00E13EA2"/>
    <w:rsid w:val="00E14971"/>
    <w:rsid w:val="00E15BF0"/>
    <w:rsid w:val="00E16CDA"/>
    <w:rsid w:val="00E20CC8"/>
    <w:rsid w:val="00E21BB4"/>
    <w:rsid w:val="00E22F0B"/>
    <w:rsid w:val="00E235AD"/>
    <w:rsid w:val="00E30820"/>
    <w:rsid w:val="00E327CE"/>
    <w:rsid w:val="00E33075"/>
    <w:rsid w:val="00E34FF6"/>
    <w:rsid w:val="00E35BB2"/>
    <w:rsid w:val="00E36066"/>
    <w:rsid w:val="00E367AB"/>
    <w:rsid w:val="00E369AE"/>
    <w:rsid w:val="00E37E3E"/>
    <w:rsid w:val="00E405DE"/>
    <w:rsid w:val="00E40725"/>
    <w:rsid w:val="00E41C67"/>
    <w:rsid w:val="00E449F4"/>
    <w:rsid w:val="00E44DC7"/>
    <w:rsid w:val="00E44FB2"/>
    <w:rsid w:val="00E47F34"/>
    <w:rsid w:val="00E50B3E"/>
    <w:rsid w:val="00E50CE7"/>
    <w:rsid w:val="00E515C1"/>
    <w:rsid w:val="00E529D3"/>
    <w:rsid w:val="00E573C1"/>
    <w:rsid w:val="00E576C4"/>
    <w:rsid w:val="00E57E50"/>
    <w:rsid w:val="00E64793"/>
    <w:rsid w:val="00E652BD"/>
    <w:rsid w:val="00E6531C"/>
    <w:rsid w:val="00E666A8"/>
    <w:rsid w:val="00E6761F"/>
    <w:rsid w:val="00E67E29"/>
    <w:rsid w:val="00E70D2A"/>
    <w:rsid w:val="00E717DE"/>
    <w:rsid w:val="00E71872"/>
    <w:rsid w:val="00E759E3"/>
    <w:rsid w:val="00E75B3F"/>
    <w:rsid w:val="00E774D1"/>
    <w:rsid w:val="00E821B5"/>
    <w:rsid w:val="00E823C3"/>
    <w:rsid w:val="00E82532"/>
    <w:rsid w:val="00E83372"/>
    <w:rsid w:val="00E86DC4"/>
    <w:rsid w:val="00E90BB6"/>
    <w:rsid w:val="00E91F89"/>
    <w:rsid w:val="00E92D3A"/>
    <w:rsid w:val="00E932BB"/>
    <w:rsid w:val="00E9330B"/>
    <w:rsid w:val="00E940BB"/>
    <w:rsid w:val="00E944A5"/>
    <w:rsid w:val="00E97187"/>
    <w:rsid w:val="00E9756D"/>
    <w:rsid w:val="00E97FBE"/>
    <w:rsid w:val="00EA024F"/>
    <w:rsid w:val="00EA3289"/>
    <w:rsid w:val="00EA488B"/>
    <w:rsid w:val="00EA4F50"/>
    <w:rsid w:val="00EA5876"/>
    <w:rsid w:val="00EA761F"/>
    <w:rsid w:val="00EA77F7"/>
    <w:rsid w:val="00EB02FF"/>
    <w:rsid w:val="00EB0405"/>
    <w:rsid w:val="00EB07AB"/>
    <w:rsid w:val="00EB5A05"/>
    <w:rsid w:val="00EB6A91"/>
    <w:rsid w:val="00EC0A2C"/>
    <w:rsid w:val="00EC0B5D"/>
    <w:rsid w:val="00EC0DBE"/>
    <w:rsid w:val="00EC2A90"/>
    <w:rsid w:val="00EC3F9A"/>
    <w:rsid w:val="00EC4995"/>
    <w:rsid w:val="00EC5BE2"/>
    <w:rsid w:val="00EC7308"/>
    <w:rsid w:val="00ED0E2B"/>
    <w:rsid w:val="00ED0ECC"/>
    <w:rsid w:val="00ED140F"/>
    <w:rsid w:val="00ED2171"/>
    <w:rsid w:val="00ED3C18"/>
    <w:rsid w:val="00ED63D2"/>
    <w:rsid w:val="00ED78E9"/>
    <w:rsid w:val="00ED7C2B"/>
    <w:rsid w:val="00EE07BF"/>
    <w:rsid w:val="00EE2283"/>
    <w:rsid w:val="00EE6BFB"/>
    <w:rsid w:val="00EE71D1"/>
    <w:rsid w:val="00EE7CF9"/>
    <w:rsid w:val="00EF11C3"/>
    <w:rsid w:val="00EF1FC9"/>
    <w:rsid w:val="00EF201B"/>
    <w:rsid w:val="00EF2658"/>
    <w:rsid w:val="00EF3B20"/>
    <w:rsid w:val="00EF423E"/>
    <w:rsid w:val="00EF4373"/>
    <w:rsid w:val="00EF5F1E"/>
    <w:rsid w:val="00F02415"/>
    <w:rsid w:val="00F03302"/>
    <w:rsid w:val="00F0439B"/>
    <w:rsid w:val="00F04F4E"/>
    <w:rsid w:val="00F05B54"/>
    <w:rsid w:val="00F05D4E"/>
    <w:rsid w:val="00F06DCF"/>
    <w:rsid w:val="00F07115"/>
    <w:rsid w:val="00F07C9E"/>
    <w:rsid w:val="00F10C7B"/>
    <w:rsid w:val="00F112EA"/>
    <w:rsid w:val="00F13CF4"/>
    <w:rsid w:val="00F1691E"/>
    <w:rsid w:val="00F2049E"/>
    <w:rsid w:val="00F219A9"/>
    <w:rsid w:val="00F27B5B"/>
    <w:rsid w:val="00F27E0C"/>
    <w:rsid w:val="00F32748"/>
    <w:rsid w:val="00F340EC"/>
    <w:rsid w:val="00F3673E"/>
    <w:rsid w:val="00F3681C"/>
    <w:rsid w:val="00F36DAF"/>
    <w:rsid w:val="00F3716B"/>
    <w:rsid w:val="00F37E89"/>
    <w:rsid w:val="00F40A7C"/>
    <w:rsid w:val="00F41353"/>
    <w:rsid w:val="00F42079"/>
    <w:rsid w:val="00F46984"/>
    <w:rsid w:val="00F47944"/>
    <w:rsid w:val="00F503ED"/>
    <w:rsid w:val="00F519BD"/>
    <w:rsid w:val="00F53F15"/>
    <w:rsid w:val="00F540A8"/>
    <w:rsid w:val="00F54D53"/>
    <w:rsid w:val="00F576E8"/>
    <w:rsid w:val="00F57A3D"/>
    <w:rsid w:val="00F625BC"/>
    <w:rsid w:val="00F63109"/>
    <w:rsid w:val="00F65AE1"/>
    <w:rsid w:val="00F65BF6"/>
    <w:rsid w:val="00F67127"/>
    <w:rsid w:val="00F675B0"/>
    <w:rsid w:val="00F70BDA"/>
    <w:rsid w:val="00F71B40"/>
    <w:rsid w:val="00F71F28"/>
    <w:rsid w:val="00F757AD"/>
    <w:rsid w:val="00F77750"/>
    <w:rsid w:val="00F82939"/>
    <w:rsid w:val="00F83DCB"/>
    <w:rsid w:val="00F84B5D"/>
    <w:rsid w:val="00F85885"/>
    <w:rsid w:val="00F95BCF"/>
    <w:rsid w:val="00F96A7A"/>
    <w:rsid w:val="00FA0F0A"/>
    <w:rsid w:val="00FA2D34"/>
    <w:rsid w:val="00FA2DD1"/>
    <w:rsid w:val="00FB0F14"/>
    <w:rsid w:val="00FB420E"/>
    <w:rsid w:val="00FB4661"/>
    <w:rsid w:val="00FB4FC0"/>
    <w:rsid w:val="00FB70AC"/>
    <w:rsid w:val="00FB76B6"/>
    <w:rsid w:val="00FC03DC"/>
    <w:rsid w:val="00FC440F"/>
    <w:rsid w:val="00FC4DB6"/>
    <w:rsid w:val="00FC54AF"/>
    <w:rsid w:val="00FC7670"/>
    <w:rsid w:val="00FD1C12"/>
    <w:rsid w:val="00FD5256"/>
    <w:rsid w:val="00FD535D"/>
    <w:rsid w:val="00FE05E1"/>
    <w:rsid w:val="00FE2580"/>
    <w:rsid w:val="00FE3074"/>
    <w:rsid w:val="00FE5488"/>
    <w:rsid w:val="00FE5B58"/>
    <w:rsid w:val="00FE5DDE"/>
    <w:rsid w:val="00FE6199"/>
    <w:rsid w:val="00FE6286"/>
    <w:rsid w:val="00FE7BE8"/>
    <w:rsid w:val="00FF0733"/>
    <w:rsid w:val="00FF2FCA"/>
    <w:rsid w:val="00FF671E"/>
    <w:rsid w:val="00FF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896"/>
  </w:style>
  <w:style w:type="paragraph" w:styleId="a6">
    <w:name w:val="footer"/>
    <w:basedOn w:val="a"/>
    <w:link w:val="a7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896"/>
  </w:style>
  <w:style w:type="paragraph" w:styleId="a8">
    <w:name w:val="footnote text"/>
    <w:basedOn w:val="a"/>
    <w:link w:val="a9"/>
    <w:uiPriority w:val="99"/>
    <w:semiHidden/>
    <w:unhideWhenUsed/>
    <w:rsid w:val="00DB0E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B0E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B0EC4"/>
    <w:rPr>
      <w:vertAlign w:val="superscript"/>
    </w:rPr>
  </w:style>
  <w:style w:type="paragraph" w:styleId="ab">
    <w:name w:val="No Spacing"/>
    <w:uiPriority w:val="1"/>
    <w:qFormat/>
    <w:rsid w:val="00FF70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BB01A-670E-4457-B70E-BB1ADC53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16</Pages>
  <Words>4815</Words>
  <Characters>27446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г.Саратова</Company>
  <LinksUpToDate>false</LinksUpToDate>
  <CharactersWithSpaces>32197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Alaeva</dc:creator>
  <cp:keywords/>
  <dc:description/>
  <cp:lastModifiedBy>Alaeva</cp:lastModifiedBy>
  <cp:revision>50</cp:revision>
  <cp:lastPrinted>2014-10-16T07:05:00Z</cp:lastPrinted>
  <dcterms:created xsi:type="dcterms:W3CDTF">2014-10-01T11:25:00Z</dcterms:created>
  <dcterms:modified xsi:type="dcterms:W3CDTF">2014-10-16T07:09:00Z</dcterms:modified>
</cp:coreProperties>
</file>